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74D" w:rsidRPr="00FE674D" w:rsidRDefault="00FE674D" w:rsidP="00081FFF">
      <w:pPr>
        <w:rPr>
          <w:lang w:val="es-MX"/>
        </w:rPr>
      </w:pPr>
    </w:p>
    <w:p w:rsidR="00FE674D" w:rsidRPr="00FE674D" w:rsidRDefault="00FE674D" w:rsidP="00081FFF">
      <w:pPr>
        <w:rPr>
          <w:lang w:val="es-MX"/>
        </w:rPr>
      </w:pPr>
    </w:p>
    <w:p w:rsidR="00FE674D" w:rsidRPr="00FE674D" w:rsidRDefault="00FE674D" w:rsidP="00081FFF">
      <w:pPr>
        <w:rPr>
          <w:lang w:val="es-MX"/>
        </w:rPr>
      </w:pPr>
      <w:r w:rsidRPr="00FE674D">
        <w:rPr>
          <w:lang w:val="es-MX"/>
        </w:rPr>
        <w:tab/>
      </w:r>
    </w:p>
    <w:p w:rsidR="00FE674D" w:rsidRPr="00FE674D" w:rsidRDefault="00FE674D" w:rsidP="00FE674D">
      <w:pPr>
        <w:jc w:val="center"/>
        <w:rPr>
          <w:b/>
          <w:lang w:val="es-MX"/>
        </w:rPr>
      </w:pPr>
      <w:bookmarkStart w:id="0" w:name="PDeclaración"/>
      <w:bookmarkEnd w:id="0"/>
      <w:r w:rsidRPr="00FE674D">
        <w:rPr>
          <w:b/>
          <w:lang w:val="es-MX"/>
        </w:rPr>
        <w:t>PROYECTO DE DECLARACIÓN</w:t>
      </w:r>
    </w:p>
    <w:p w:rsidR="00FE674D" w:rsidRPr="00FE674D" w:rsidRDefault="00FE674D" w:rsidP="00FE674D">
      <w:pPr>
        <w:rPr>
          <w:b/>
          <w:lang w:val="es-MX"/>
        </w:rPr>
      </w:pPr>
    </w:p>
    <w:p w:rsidR="00FE674D" w:rsidRDefault="00FE674D" w:rsidP="00FE674D">
      <w:pPr>
        <w:rPr>
          <w:b/>
        </w:rPr>
      </w:pPr>
    </w:p>
    <w:p w:rsidR="00FE674D" w:rsidRDefault="00FE674D" w:rsidP="00FE674D"/>
    <w:p w:rsidR="00FE674D" w:rsidRDefault="00FE674D" w:rsidP="00FE674D">
      <w:r>
        <w:t>La Legislatura de la Ciudad Autónoma de Buenos Aires expresa su beneplácito por</w:t>
      </w:r>
      <w:r w:rsidR="00057451">
        <w:t xml:space="preserve"> un</w:t>
      </w:r>
      <w:r w:rsidR="00DC7204">
        <w:t xml:space="preserve"> </w:t>
      </w:r>
      <w:r w:rsidR="00057451">
        <w:t>nuevo aniversario de la celebración a</w:t>
      </w:r>
      <w:r w:rsidR="009E1FF4">
        <w:t xml:space="preserve"> "La Virgen de Chiquinquirá</w:t>
      </w:r>
      <w:r>
        <w:t xml:space="preserve">" </w:t>
      </w:r>
      <w:r w:rsidR="00057451">
        <w:t xml:space="preserve">a realizarse </w:t>
      </w:r>
      <w:r>
        <w:t xml:space="preserve">el día </w:t>
      </w:r>
      <w:r w:rsidR="009E1FF4">
        <w:t>18 de Noviembre</w:t>
      </w:r>
      <w:r>
        <w:t xml:space="preserve"> del corriente año y adhiere a los festejos</w:t>
      </w:r>
      <w:r w:rsidR="00DC7204">
        <w:t xml:space="preserve"> que se realizarán</w:t>
      </w:r>
      <w:r>
        <w:t xml:space="preserve"> en este sentido. </w:t>
      </w:r>
    </w:p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>
      <w:r>
        <w:tab/>
      </w:r>
    </w:p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/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</w:p>
    <w:p w:rsidR="00FE674D" w:rsidRDefault="00FE674D" w:rsidP="00FE674D">
      <w:pPr>
        <w:jc w:val="center"/>
        <w:rPr>
          <w:b/>
        </w:rPr>
      </w:pPr>
      <w:r>
        <w:rPr>
          <w:b/>
        </w:rPr>
        <w:lastRenderedPageBreak/>
        <w:t>FUNDAMENTOS</w:t>
      </w:r>
    </w:p>
    <w:p w:rsidR="00FE674D" w:rsidRDefault="00FE674D" w:rsidP="00FE674D"/>
    <w:p w:rsidR="00FE674D" w:rsidRDefault="00FE674D" w:rsidP="00FE674D">
      <w:r>
        <w:t>Señor Presidente:</w:t>
      </w:r>
    </w:p>
    <w:p w:rsidR="00FE674D" w:rsidRDefault="00FE674D" w:rsidP="00FE674D">
      <w:pPr>
        <w:widowControl w:val="0"/>
      </w:pPr>
    </w:p>
    <w:p w:rsidR="003F1722" w:rsidRPr="003F1722" w:rsidRDefault="00FE674D" w:rsidP="00DC7204">
      <w:pPr>
        <w:widowControl w:val="0"/>
        <w:spacing w:before="240" w:after="240"/>
        <w:ind w:firstLine="720"/>
      </w:pPr>
      <w:r>
        <w:t xml:space="preserve">El presente proyecto de declaración tiene como objeto expresar el beneplácito de la Legislatura de la Ciudad Autónoma de Buenos Aires </w:t>
      </w:r>
      <w:r w:rsidR="00DC7204">
        <w:t xml:space="preserve">por </w:t>
      </w:r>
      <w:r w:rsidR="00057451">
        <w:t>la celebración a</w:t>
      </w:r>
      <w:r w:rsidR="00DC7204">
        <w:t xml:space="preserve"> </w:t>
      </w:r>
      <w:r>
        <w:t xml:space="preserve"> "</w:t>
      </w:r>
      <w:r w:rsidR="00DC7204">
        <w:t>La Virgen de Chiquinquirá</w:t>
      </w:r>
      <w:r>
        <w:t xml:space="preserve">" que se realiza </w:t>
      </w:r>
      <w:r w:rsidR="009E1FF4">
        <w:t>todos los años el día 18 de Noviembre</w:t>
      </w:r>
      <w:r>
        <w:t>.</w:t>
      </w:r>
    </w:p>
    <w:p w:rsidR="004C6506" w:rsidRPr="00D138E1" w:rsidRDefault="00DC7204" w:rsidP="00D138E1">
      <w:pPr>
        <w:rPr>
          <w:b/>
          <w:szCs w:val="24"/>
        </w:rPr>
      </w:pPr>
      <w:r>
        <w:rPr>
          <w:szCs w:val="24"/>
          <w:shd w:val="clear" w:color="auto" w:fill="FFFFFF"/>
        </w:rPr>
        <w:t>El festival, se basa en los relatos</w:t>
      </w:r>
      <w:r w:rsidR="001C6B9D">
        <w:rPr>
          <w:szCs w:val="24"/>
          <w:shd w:val="clear" w:color="auto" w:fill="FFFFFF"/>
        </w:rPr>
        <w:t xml:space="preserve"> que cuentan que</w:t>
      </w:r>
      <w:r w:rsidR="004C6506" w:rsidRPr="00D138E1">
        <w:rPr>
          <w:szCs w:val="24"/>
          <w:shd w:val="clear" w:color="auto" w:fill="FFFFFF"/>
        </w:rPr>
        <w:t xml:space="preserve"> la "Chinita" llegó a Maracaibo sobre las olas del </w:t>
      </w:r>
      <w:r>
        <w:rPr>
          <w:szCs w:val="24"/>
          <w:shd w:val="clear" w:color="auto" w:fill="FFFFFF"/>
        </w:rPr>
        <w:t>Lago, en el año 1709. Allí, sucedió un milagro inesperado: mientras u</w:t>
      </w:r>
      <w:r w:rsidR="00D138E1">
        <w:rPr>
          <w:szCs w:val="24"/>
          <w:shd w:val="clear" w:color="auto" w:fill="FFFFFF"/>
        </w:rPr>
        <w:t xml:space="preserve">na persona </w:t>
      </w:r>
      <w:r w:rsidR="004C6506" w:rsidRPr="00D138E1">
        <w:rPr>
          <w:szCs w:val="24"/>
          <w:shd w:val="clear" w:color="auto" w:fill="FFFFFF"/>
        </w:rPr>
        <w:t xml:space="preserve">que vivía en el barrio El Saladillo, </w:t>
      </w:r>
      <w:r w:rsidR="00B14B33">
        <w:rPr>
          <w:szCs w:val="24"/>
          <w:shd w:val="clear" w:color="auto" w:fill="FFFFFF"/>
        </w:rPr>
        <w:t xml:space="preserve">ubicado </w:t>
      </w:r>
      <w:r>
        <w:rPr>
          <w:szCs w:val="24"/>
          <w:shd w:val="clear" w:color="auto" w:fill="FFFFFF"/>
        </w:rPr>
        <w:t>en el centro de Maracaibo l</w:t>
      </w:r>
      <w:r w:rsidR="004C6506" w:rsidRPr="00D138E1">
        <w:rPr>
          <w:szCs w:val="24"/>
          <w:shd w:val="clear" w:color="auto" w:fill="FFFFFF"/>
        </w:rPr>
        <w:t xml:space="preserve">avaba </w:t>
      </w:r>
      <w:r>
        <w:rPr>
          <w:szCs w:val="24"/>
          <w:shd w:val="clear" w:color="auto" w:fill="FFFFFF"/>
        </w:rPr>
        <w:t xml:space="preserve">sus pertenencias </w:t>
      </w:r>
      <w:r w:rsidR="00B14B33">
        <w:rPr>
          <w:szCs w:val="24"/>
          <w:shd w:val="clear" w:color="auto" w:fill="FFFFFF"/>
        </w:rPr>
        <w:t>con el agua</w:t>
      </w:r>
      <w:r>
        <w:rPr>
          <w:szCs w:val="24"/>
          <w:shd w:val="clear" w:color="auto" w:fill="FFFFFF"/>
        </w:rPr>
        <w:t xml:space="preserve"> del lago,</w:t>
      </w:r>
      <w:r w:rsidR="004C6506" w:rsidRPr="00D138E1">
        <w:rPr>
          <w:szCs w:val="24"/>
          <w:shd w:val="clear" w:color="auto" w:fill="FFFFFF"/>
        </w:rPr>
        <w:t xml:space="preserve"> se encontró una pequeña tablita a sus orillas, la levantó y la llevó a su casa, donde la utilizó como tapa de la tinaja de su agua de beber</w:t>
      </w:r>
      <w:r w:rsidR="004C6506" w:rsidRPr="00D138E1">
        <w:rPr>
          <w:b/>
          <w:szCs w:val="24"/>
          <w:shd w:val="clear" w:color="auto" w:fill="FFFFFF"/>
        </w:rPr>
        <w:t>.</w:t>
      </w:r>
    </w:p>
    <w:p w:rsidR="00D138E1" w:rsidRDefault="00D138E1" w:rsidP="00D138E1">
      <w:pPr>
        <w:rPr>
          <w:szCs w:val="24"/>
          <w:shd w:val="clear" w:color="auto" w:fill="FFFFFF"/>
        </w:rPr>
      </w:pPr>
    </w:p>
    <w:p w:rsidR="004C6506" w:rsidRPr="00D138E1" w:rsidRDefault="00DC7204" w:rsidP="00D138E1">
      <w:pPr>
        <w:rPr>
          <w:szCs w:val="24"/>
        </w:rPr>
      </w:pPr>
      <w:r>
        <w:rPr>
          <w:szCs w:val="24"/>
          <w:shd w:val="clear" w:color="auto" w:fill="FFFFFF"/>
        </w:rPr>
        <w:t>El 18 de noviembre</w:t>
      </w:r>
      <w:r w:rsidR="004C6506" w:rsidRPr="00D138E1">
        <w:rPr>
          <w:szCs w:val="24"/>
          <w:shd w:val="clear" w:color="auto" w:fill="FFFFFF"/>
        </w:rPr>
        <w:t xml:space="preserve"> de ese año, una persona se percató que en la tablita había una Virgen, por lo qu</w:t>
      </w:r>
      <w:r>
        <w:rPr>
          <w:szCs w:val="24"/>
          <w:shd w:val="clear" w:color="auto" w:fill="FFFFFF"/>
        </w:rPr>
        <w:t>e la colocó colgada en la pared.  L</w:t>
      </w:r>
      <w:r w:rsidR="004C6506" w:rsidRPr="00D138E1">
        <w:rPr>
          <w:szCs w:val="24"/>
          <w:shd w:val="clear" w:color="auto" w:fill="FFFFFF"/>
        </w:rPr>
        <w:t>uego de un rato</w:t>
      </w:r>
      <w:r>
        <w:rPr>
          <w:szCs w:val="24"/>
          <w:shd w:val="clear" w:color="auto" w:fill="FFFFFF"/>
        </w:rPr>
        <w:t>,</w:t>
      </w:r>
      <w:r w:rsidR="004C6506" w:rsidRPr="00D138E1">
        <w:rPr>
          <w:szCs w:val="24"/>
          <w:shd w:val="clear" w:color="auto" w:fill="FFFFFF"/>
        </w:rPr>
        <w:t xml:space="preserve"> escuchó unos golpes como si alguien estuviera llamando. </w:t>
      </w:r>
      <w:r w:rsidR="00B14B33">
        <w:rPr>
          <w:szCs w:val="24"/>
          <w:shd w:val="clear" w:color="auto" w:fill="FFFFFF"/>
        </w:rPr>
        <w:t>Entonces s</w:t>
      </w:r>
      <w:r w:rsidR="004C6506" w:rsidRPr="00D138E1">
        <w:rPr>
          <w:szCs w:val="24"/>
          <w:shd w:val="clear" w:color="auto" w:fill="FFFFFF"/>
        </w:rPr>
        <w:t xml:space="preserve">e acercó </w:t>
      </w:r>
      <w:r w:rsidR="00B14B33">
        <w:rPr>
          <w:szCs w:val="24"/>
          <w:shd w:val="clear" w:color="auto" w:fill="FFFFFF"/>
        </w:rPr>
        <w:t>para ver que estaba sucediendo</w:t>
      </w:r>
      <w:r w:rsidR="004C6506" w:rsidRPr="00D138E1">
        <w:rPr>
          <w:szCs w:val="24"/>
          <w:shd w:val="clear" w:color="auto" w:fill="FFFFFF"/>
        </w:rPr>
        <w:t xml:space="preserve"> y se asombró ante el brillo que emanaba la imagen de Nuestra Señora de Chiquinquirá.</w:t>
      </w:r>
    </w:p>
    <w:p w:rsidR="00D138E1" w:rsidRDefault="00D138E1" w:rsidP="00D138E1">
      <w:pPr>
        <w:rPr>
          <w:szCs w:val="24"/>
          <w:shd w:val="clear" w:color="auto" w:fill="FFFFFF"/>
        </w:rPr>
      </w:pPr>
    </w:p>
    <w:p w:rsidR="00D569A8" w:rsidRPr="001354FF" w:rsidRDefault="00B14B33" w:rsidP="00D138E1">
      <w:pPr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H</w:t>
      </w:r>
      <w:r w:rsidR="00597120" w:rsidRPr="00D138E1">
        <w:rPr>
          <w:szCs w:val="24"/>
          <w:shd w:val="clear" w:color="auto" w:fill="FFFFFF"/>
        </w:rPr>
        <w:t>ace unos 100 años aproximadamente, la celebración religiosa comienza a conjugarse con actividades populares, convirtiéndose en una festividad nacional con proyección fuera de Venezuela.</w:t>
      </w:r>
      <w:r w:rsidR="001354FF">
        <w:rPr>
          <w:szCs w:val="24"/>
          <w:shd w:val="clear" w:color="auto" w:fill="FFFFFF"/>
        </w:rPr>
        <w:t xml:space="preserve"> </w:t>
      </w:r>
      <w:r w:rsidR="00D569A8" w:rsidRPr="00D138E1">
        <w:rPr>
          <w:szCs w:val="24"/>
          <w:shd w:val="clear" w:color="auto" w:fill="FFFFFF"/>
        </w:rPr>
        <w:t>En Argentina con una réplica especial que viajó desde el Zulia, desde hace cinco años a la Virgen de Chiquinquirá se la homenajea tal cual como si fuera en Maracai</w:t>
      </w:r>
      <w:r w:rsidR="00A00CE5" w:rsidRPr="00D138E1">
        <w:rPr>
          <w:szCs w:val="24"/>
          <w:shd w:val="clear" w:color="auto" w:fill="FFFFFF"/>
        </w:rPr>
        <w:t>bo.</w:t>
      </w:r>
      <w:r w:rsidR="00036467" w:rsidRPr="00D138E1">
        <w:rPr>
          <w:szCs w:val="24"/>
          <w:shd w:val="clear" w:color="auto" w:fill="FFFFFF"/>
        </w:rPr>
        <w:t xml:space="preserve"> Quienes lo visitaron o vivieron</w:t>
      </w:r>
      <w:r w:rsidR="00A00CE5" w:rsidRPr="00D138E1">
        <w:rPr>
          <w:szCs w:val="24"/>
          <w:shd w:val="clear" w:color="auto" w:fill="FFFFFF"/>
        </w:rPr>
        <w:t xml:space="preserve"> allí, </w:t>
      </w:r>
      <w:r w:rsidR="00DC7204">
        <w:rPr>
          <w:szCs w:val="24"/>
          <w:shd w:val="clear" w:color="auto" w:fill="FFFFFF"/>
        </w:rPr>
        <w:t xml:space="preserve">se sienten en su ambiente: </w:t>
      </w:r>
      <w:r>
        <w:rPr>
          <w:szCs w:val="24"/>
          <w:shd w:val="clear" w:color="auto" w:fill="FFFFFF"/>
        </w:rPr>
        <w:t>c</w:t>
      </w:r>
      <w:r w:rsidR="00A00CE5" w:rsidRPr="00D138E1">
        <w:rPr>
          <w:szCs w:val="24"/>
          <w:shd w:val="clear" w:color="auto" w:fill="FFFFFF"/>
        </w:rPr>
        <w:t>uando entran a la ig</w:t>
      </w:r>
      <w:r w:rsidR="00DC7204">
        <w:rPr>
          <w:szCs w:val="24"/>
          <w:shd w:val="clear" w:color="auto" w:fill="FFFFFF"/>
        </w:rPr>
        <w:t>lesia</w:t>
      </w:r>
      <w:r w:rsidR="00036467" w:rsidRPr="00D138E1">
        <w:rPr>
          <w:szCs w:val="24"/>
          <w:shd w:val="clear" w:color="auto" w:fill="FFFFFF"/>
        </w:rPr>
        <w:t xml:space="preserve"> se encuentran </w:t>
      </w:r>
      <w:r w:rsidR="00A00CE5" w:rsidRPr="00D138E1">
        <w:rPr>
          <w:szCs w:val="24"/>
          <w:shd w:val="clear" w:color="auto" w:fill="FFFFFF"/>
        </w:rPr>
        <w:t xml:space="preserve">con una bandera de Venezuela que decora el altar, y a un costado escuchan los tambores y las gaitas con un grupo de músicos que recuerdan este acontecimiento </w:t>
      </w:r>
      <w:r w:rsidR="001354FF" w:rsidRPr="00D138E1">
        <w:rPr>
          <w:szCs w:val="24"/>
          <w:shd w:val="clear" w:color="auto" w:fill="FFFFFF"/>
        </w:rPr>
        <w:t>histórico</w:t>
      </w:r>
      <w:r w:rsidR="00036467" w:rsidRPr="00D138E1">
        <w:rPr>
          <w:szCs w:val="24"/>
          <w:shd w:val="clear" w:color="auto" w:fill="FFFFFF"/>
        </w:rPr>
        <w:t>.</w:t>
      </w:r>
    </w:p>
    <w:p w:rsidR="00D138E1" w:rsidRPr="00D138E1" w:rsidRDefault="00D138E1" w:rsidP="00D138E1">
      <w:pPr>
        <w:rPr>
          <w:szCs w:val="24"/>
          <w:shd w:val="clear" w:color="auto" w:fill="FFFFFF"/>
        </w:rPr>
      </w:pPr>
    </w:p>
    <w:p w:rsidR="00A00CE5" w:rsidRPr="00D138E1" w:rsidRDefault="00036467" w:rsidP="00D138E1">
      <w:pPr>
        <w:rPr>
          <w:szCs w:val="24"/>
          <w:shd w:val="clear" w:color="auto" w:fill="FFFFFF"/>
        </w:rPr>
      </w:pPr>
      <w:r w:rsidRPr="00D138E1">
        <w:rPr>
          <w:szCs w:val="24"/>
          <w:shd w:val="clear" w:color="auto" w:fill="FFFFFF"/>
        </w:rPr>
        <w:t>E</w:t>
      </w:r>
      <w:r w:rsidR="00A00CE5" w:rsidRPr="00D138E1">
        <w:rPr>
          <w:szCs w:val="24"/>
          <w:shd w:val="clear" w:color="auto" w:fill="FFFFFF"/>
        </w:rPr>
        <w:t>n la parroquia N</w:t>
      </w:r>
      <w:r w:rsidRPr="00D138E1">
        <w:rPr>
          <w:szCs w:val="24"/>
          <w:shd w:val="clear" w:color="auto" w:fill="FFFFFF"/>
        </w:rPr>
        <w:t xml:space="preserve">uestra Señora de Caacupé, </w:t>
      </w:r>
      <w:r w:rsidR="00A00CE5" w:rsidRPr="00D138E1">
        <w:rPr>
          <w:szCs w:val="24"/>
          <w:shd w:val="clear" w:color="auto" w:fill="FFFFFF"/>
        </w:rPr>
        <w:t>barrio de Caballito de la Ciudad de Buenos Aires, en Ar</w:t>
      </w:r>
      <w:r w:rsidR="00DC7204">
        <w:rPr>
          <w:szCs w:val="24"/>
          <w:shd w:val="clear" w:color="auto" w:fill="FFFFFF"/>
        </w:rPr>
        <w:t xml:space="preserve">gentina, Desde hace cinco años </w:t>
      </w:r>
      <w:r w:rsidR="00A00CE5" w:rsidRPr="00D138E1">
        <w:rPr>
          <w:szCs w:val="24"/>
          <w:shd w:val="clear" w:color="auto" w:fill="FFFFFF"/>
        </w:rPr>
        <w:t xml:space="preserve">veneran a La Chinita al más puro estilo zuliano, con </w:t>
      </w:r>
      <w:r w:rsidR="00B14B33">
        <w:rPr>
          <w:szCs w:val="24"/>
          <w:shd w:val="clear" w:color="auto" w:fill="FFFFFF"/>
        </w:rPr>
        <w:t xml:space="preserve">la </w:t>
      </w:r>
      <w:r w:rsidR="00A00CE5" w:rsidRPr="00D138E1">
        <w:rPr>
          <w:szCs w:val="24"/>
          <w:shd w:val="clear" w:color="auto" w:fill="FFFFFF"/>
        </w:rPr>
        <w:t>réplica especial que viajó desde</w:t>
      </w:r>
      <w:r w:rsidR="00B14B33">
        <w:rPr>
          <w:szCs w:val="24"/>
          <w:shd w:val="clear" w:color="auto" w:fill="FFFFFF"/>
        </w:rPr>
        <w:t xml:space="preserve"> sus </w:t>
      </w:r>
      <w:r w:rsidR="00A00CE5" w:rsidRPr="00D138E1">
        <w:rPr>
          <w:szCs w:val="24"/>
          <w:shd w:val="clear" w:color="auto" w:fill="FFFFFF"/>
        </w:rPr>
        <w:t>tierras junto con o</w:t>
      </w:r>
      <w:r w:rsidR="00B14B33">
        <w:rPr>
          <w:szCs w:val="24"/>
          <w:shd w:val="clear" w:color="auto" w:fill="FFFFFF"/>
        </w:rPr>
        <w:t>tros Venezolanos y A</w:t>
      </w:r>
      <w:r w:rsidRPr="00D138E1">
        <w:rPr>
          <w:szCs w:val="24"/>
          <w:shd w:val="clear" w:color="auto" w:fill="FFFFFF"/>
        </w:rPr>
        <w:t>rgentinos.</w:t>
      </w:r>
    </w:p>
    <w:p w:rsidR="00D138E1" w:rsidRPr="00D138E1" w:rsidRDefault="00D138E1" w:rsidP="00D138E1">
      <w:pPr>
        <w:rPr>
          <w:szCs w:val="24"/>
        </w:rPr>
      </w:pPr>
    </w:p>
    <w:p w:rsidR="00A00CE5" w:rsidRPr="00D138E1" w:rsidRDefault="00A00CE5" w:rsidP="00D138E1">
      <w:pPr>
        <w:rPr>
          <w:szCs w:val="24"/>
        </w:rPr>
      </w:pPr>
      <w:r w:rsidRPr="00D138E1">
        <w:rPr>
          <w:szCs w:val="24"/>
        </w:rPr>
        <w:t>Al otro lado de la calle donde está la parroquia de Caacupé s</w:t>
      </w:r>
      <w:r w:rsidR="00DC7204">
        <w:rPr>
          <w:szCs w:val="24"/>
        </w:rPr>
        <w:t>e encuentra el Parque Rivadavia. E</w:t>
      </w:r>
      <w:r w:rsidRPr="00D138E1">
        <w:rPr>
          <w:szCs w:val="24"/>
        </w:rPr>
        <w:t>n su centro se erige un monumento perteneciente a la Nación Argentina, en dedicatoria a Simón Bolívar, que está inmortalizado montado a caballo, espada en mano, list</w:t>
      </w:r>
      <w:r w:rsidR="009F69BD" w:rsidRPr="00D138E1">
        <w:rPr>
          <w:szCs w:val="24"/>
        </w:rPr>
        <w:t xml:space="preserve">o para la batalla como en </w:t>
      </w:r>
      <w:r w:rsidR="00DC7204" w:rsidRPr="00D138E1">
        <w:rPr>
          <w:szCs w:val="24"/>
        </w:rPr>
        <w:t>cientos</w:t>
      </w:r>
      <w:r w:rsidRPr="00D138E1">
        <w:rPr>
          <w:szCs w:val="24"/>
        </w:rPr>
        <w:t xml:space="preserve"> de plazas de Venezuela.</w:t>
      </w:r>
    </w:p>
    <w:p w:rsidR="00D138E1" w:rsidRPr="00D138E1" w:rsidRDefault="00D138E1" w:rsidP="00D138E1">
      <w:pPr>
        <w:rPr>
          <w:szCs w:val="24"/>
          <w:shd w:val="clear" w:color="auto" w:fill="FFFFFF"/>
        </w:rPr>
      </w:pPr>
    </w:p>
    <w:p w:rsidR="00036467" w:rsidRDefault="00A00CE5" w:rsidP="00D138E1">
      <w:pPr>
        <w:rPr>
          <w:szCs w:val="24"/>
          <w:shd w:val="clear" w:color="auto" w:fill="FFFFFF"/>
        </w:rPr>
      </w:pPr>
      <w:r w:rsidRPr="00D138E1">
        <w:rPr>
          <w:szCs w:val="24"/>
          <w:shd w:val="clear" w:color="auto" w:fill="FFFFFF"/>
        </w:rPr>
        <w:t xml:space="preserve">A los ojos del Libertador, en una tarima comienzan a desfilar distintos grupos de músicos venezolanos que se han abierto espacio entre la movida cultural porteña. La gaita, como en Maracaibo, es el género principal, que va alternándose </w:t>
      </w:r>
      <w:r w:rsidR="00C60740">
        <w:rPr>
          <w:szCs w:val="24"/>
          <w:shd w:val="clear" w:color="auto" w:fill="FFFFFF"/>
        </w:rPr>
        <w:t>con éxitos de la salsa caribeña y</w:t>
      </w:r>
      <w:r w:rsidRPr="00D138E1">
        <w:rPr>
          <w:szCs w:val="24"/>
          <w:shd w:val="clear" w:color="auto" w:fill="FFFFFF"/>
        </w:rPr>
        <w:t xml:space="preserve"> los tambore</w:t>
      </w:r>
      <w:r w:rsidR="009F69BD" w:rsidRPr="00D138E1">
        <w:rPr>
          <w:szCs w:val="24"/>
          <w:shd w:val="clear" w:color="auto" w:fill="FFFFFF"/>
        </w:rPr>
        <w:t>s</w:t>
      </w:r>
      <w:r w:rsidR="00DC7204">
        <w:rPr>
          <w:szCs w:val="24"/>
          <w:shd w:val="clear" w:color="auto" w:fill="FFFFFF"/>
        </w:rPr>
        <w:t>. C</w:t>
      </w:r>
      <w:r w:rsidR="009F69BD" w:rsidRPr="00D138E1">
        <w:rPr>
          <w:szCs w:val="24"/>
          <w:shd w:val="clear" w:color="auto" w:fill="FFFFFF"/>
        </w:rPr>
        <w:t>omo de costumbre</w:t>
      </w:r>
      <w:r w:rsidR="00DC7204">
        <w:rPr>
          <w:szCs w:val="24"/>
          <w:shd w:val="clear" w:color="auto" w:fill="FFFFFF"/>
        </w:rPr>
        <w:t>,</w:t>
      </w:r>
      <w:r w:rsidR="009F69BD" w:rsidRPr="00D138E1">
        <w:rPr>
          <w:szCs w:val="24"/>
          <w:shd w:val="clear" w:color="auto" w:fill="FFFFFF"/>
        </w:rPr>
        <w:t xml:space="preserve"> las personas bailan</w:t>
      </w:r>
      <w:r w:rsidR="00DC7204">
        <w:rPr>
          <w:szCs w:val="24"/>
          <w:shd w:val="clear" w:color="auto" w:fill="FFFFFF"/>
        </w:rPr>
        <w:t xml:space="preserve">, </w:t>
      </w:r>
      <w:r w:rsidR="00C60740">
        <w:rPr>
          <w:szCs w:val="24"/>
          <w:shd w:val="clear" w:color="auto" w:fill="FFFFFF"/>
        </w:rPr>
        <w:t>cantan y se divierten, se preparan comidas</w:t>
      </w:r>
      <w:r w:rsidR="00D138E1" w:rsidRPr="00D138E1">
        <w:rPr>
          <w:szCs w:val="24"/>
          <w:shd w:val="clear" w:color="auto" w:fill="FFFFFF"/>
        </w:rPr>
        <w:t xml:space="preserve"> </w:t>
      </w:r>
      <w:r w:rsidR="00C60740">
        <w:rPr>
          <w:szCs w:val="24"/>
          <w:shd w:val="clear" w:color="auto" w:fill="FFFFFF"/>
        </w:rPr>
        <w:t>típica</w:t>
      </w:r>
      <w:r w:rsidR="001354FF" w:rsidRPr="00D138E1">
        <w:rPr>
          <w:szCs w:val="24"/>
          <w:shd w:val="clear" w:color="auto" w:fill="FFFFFF"/>
        </w:rPr>
        <w:t>s</w:t>
      </w:r>
      <w:r w:rsidR="001354FF">
        <w:rPr>
          <w:szCs w:val="24"/>
          <w:shd w:val="clear" w:color="auto" w:fill="FFFFFF"/>
        </w:rPr>
        <w:t xml:space="preserve"> como </w:t>
      </w:r>
      <w:r w:rsidR="00036467" w:rsidRPr="00D138E1">
        <w:rPr>
          <w:szCs w:val="24"/>
          <w:shd w:val="clear" w:color="auto" w:fill="FFFFFF"/>
        </w:rPr>
        <w:t xml:space="preserve">tequeños, la torta tres leches o la chicha. </w:t>
      </w:r>
    </w:p>
    <w:p w:rsidR="001354FF" w:rsidRDefault="001354FF" w:rsidP="00D138E1">
      <w:pPr>
        <w:rPr>
          <w:szCs w:val="24"/>
          <w:shd w:val="clear" w:color="auto" w:fill="FFFFFF"/>
        </w:rPr>
      </w:pPr>
    </w:p>
    <w:p w:rsidR="003F1722" w:rsidRDefault="003F1722" w:rsidP="003F1722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 xml:space="preserve">La Ciudad de Buenos Aires cuenta con más de 80 mil ciudadanos Venezolanos viviendo en </w:t>
      </w:r>
      <w:r w:rsidR="00DC7204">
        <w:rPr>
          <w:color w:val="000000"/>
        </w:rPr>
        <w:t>ella. Esta celebración reúne a v</w:t>
      </w:r>
      <w:r>
        <w:rPr>
          <w:color w:val="000000"/>
        </w:rPr>
        <w:t>enezolanos de diversos puntos del país y muchas otras nacionalidades que se acercan a celebrar este día.</w:t>
      </w:r>
    </w:p>
    <w:p w:rsidR="001354FF" w:rsidRPr="003F1722" w:rsidRDefault="001354FF" w:rsidP="00D138E1">
      <w:pPr>
        <w:rPr>
          <w:szCs w:val="24"/>
          <w:lang w:val="es-ES"/>
        </w:rPr>
      </w:pPr>
    </w:p>
    <w:p w:rsidR="00597120" w:rsidRPr="00A00CE5" w:rsidRDefault="00036467" w:rsidP="00971AD6">
      <w:pPr>
        <w:rPr>
          <w:szCs w:val="24"/>
        </w:rPr>
      </w:pPr>
      <w:r w:rsidRPr="00D138E1">
        <w:rPr>
          <w:szCs w:val="24"/>
        </w:rPr>
        <w:t>Por todo lo anterior expuesto, teniendo en cuenta la diversidad, riqueza y aportes que hace la población migrante a nuestra Ciudad, creemos pertinente que esta Casa Legislativa exprese su beneplácito y adhiera a los festejos a realizarse. Por tal motivo, solicito a mis pares la aprobación del pr</w:t>
      </w:r>
      <w:r w:rsidR="00971AD6">
        <w:rPr>
          <w:szCs w:val="24"/>
        </w:rPr>
        <w:t>esente proyecto de declaración.</w:t>
      </w:r>
    </w:p>
    <w:p w:rsidR="00AF6352" w:rsidRPr="00FE674D" w:rsidRDefault="00AF6352" w:rsidP="00081FFF">
      <w:pPr>
        <w:rPr>
          <w:lang w:val="es-MX"/>
        </w:rPr>
      </w:pPr>
    </w:p>
    <w:sectPr w:rsidR="00AF6352" w:rsidRPr="00FE674D" w:rsidSect="005A3AA1">
      <w:headerReference w:type="default" r:id="rId7"/>
      <w:footerReference w:type="default" r:id="rId8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506" w:rsidRDefault="00380506">
      <w:r>
        <w:separator/>
      </w:r>
    </w:p>
  </w:endnote>
  <w:endnote w:type="continuationSeparator" w:id="1">
    <w:p w:rsidR="00380506" w:rsidRDefault="00380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FE674D" w:rsidRDefault="00601A75">
    <w:pPr>
      <w:pStyle w:val="Piedepgina"/>
      <w:rPr>
        <w:color w:val="333333"/>
        <w:sz w:val="20"/>
      </w:rPr>
    </w:pPr>
    <w:bookmarkStart w:id="1" w:name="Proyecto"/>
    <w:bookmarkEnd w:id="1"/>
  </w:p>
  <w:p w:rsidR="00601A75" w:rsidRPr="00FE674D" w:rsidRDefault="00601A75">
    <w:pPr>
      <w:pStyle w:val="Piedepgina"/>
      <w:rPr>
        <w:color w:val="333333"/>
        <w:sz w:val="20"/>
      </w:rPr>
    </w:pPr>
    <w:r w:rsidRPr="00FE674D">
      <w:rPr>
        <w:color w:val="333333"/>
        <w:sz w:val="20"/>
      </w:rPr>
      <w:t xml:space="preserve">Último cambio: </w:t>
    </w:r>
    <w:fldSimple w:instr=" SAVEDATE  \* MERGEFORMAT ">
      <w:r w:rsidR="0083114E" w:rsidRPr="0083114E">
        <w:rPr>
          <w:noProof/>
          <w:color w:val="333333"/>
          <w:sz w:val="20"/>
        </w:rPr>
        <w:t>04/10/2022 13:09:00</w:t>
      </w:r>
    </w:fldSimple>
    <w:r w:rsidRPr="00FE674D">
      <w:rPr>
        <w:color w:val="333333"/>
        <w:sz w:val="20"/>
      </w:rPr>
      <w:t xml:space="preserve">  -  Cantidad de caracteres: </w:t>
    </w:r>
    <w:fldSimple w:instr=" NUMCHARS  \* MERGEFORMAT ">
      <w:r w:rsidR="0083114E" w:rsidRPr="0083114E">
        <w:rPr>
          <w:noProof/>
          <w:color w:val="333333"/>
          <w:sz w:val="20"/>
        </w:rPr>
        <w:t>2935</w:t>
      </w:r>
    </w:fldSimple>
    <w:r w:rsidRPr="00FE674D">
      <w:rPr>
        <w:color w:val="333333"/>
        <w:sz w:val="20"/>
      </w:rPr>
      <w:t xml:space="preserve"> - Cantidad de palabras: </w:t>
    </w:r>
    <w:fldSimple w:instr=" NUMWORDS  \* MERGEFORMAT ">
      <w:r w:rsidR="0083114E" w:rsidRPr="0083114E">
        <w:rPr>
          <w:noProof/>
          <w:color w:val="333333"/>
          <w:sz w:val="20"/>
        </w:rPr>
        <w:t>594</w:t>
      </w:r>
    </w:fldSimple>
  </w:p>
  <w:p w:rsidR="00601A75" w:rsidRPr="00FE674D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FE674D">
      <w:rPr>
        <w:color w:val="333333"/>
        <w:sz w:val="20"/>
      </w:rPr>
      <w:tab/>
      <w:t>Pág.</w:t>
    </w:r>
    <w:r w:rsidRPr="00FE674D">
      <w:rPr>
        <w:color w:val="333333"/>
      </w:rPr>
      <w:t xml:space="preserve"> </w:t>
    </w:r>
    <w:r w:rsidR="00D07438" w:rsidRPr="00FE674D">
      <w:rPr>
        <w:rStyle w:val="Nmerodepgina"/>
        <w:color w:val="333333"/>
      </w:rPr>
      <w:fldChar w:fldCharType="begin"/>
    </w:r>
    <w:r w:rsidRPr="00FE674D">
      <w:rPr>
        <w:rStyle w:val="Nmerodepgina"/>
        <w:color w:val="333333"/>
      </w:rPr>
      <w:instrText xml:space="preserve"> PAGE </w:instrText>
    </w:r>
    <w:r w:rsidR="00D07438" w:rsidRPr="00FE674D">
      <w:rPr>
        <w:rStyle w:val="Nmerodepgina"/>
        <w:color w:val="333333"/>
      </w:rPr>
      <w:fldChar w:fldCharType="separate"/>
    </w:r>
    <w:r w:rsidR="0083114E">
      <w:rPr>
        <w:rStyle w:val="Nmerodepgina"/>
        <w:noProof/>
        <w:color w:val="333333"/>
      </w:rPr>
      <w:t>2</w:t>
    </w:r>
    <w:r w:rsidR="00D07438" w:rsidRPr="00FE674D">
      <w:rPr>
        <w:rStyle w:val="Nmerodepgina"/>
        <w:color w:val="333333"/>
      </w:rPr>
      <w:fldChar w:fldCharType="end"/>
    </w:r>
    <w:r w:rsidRPr="00FE674D">
      <w:rPr>
        <w:rStyle w:val="Nmerodepgina"/>
        <w:color w:val="333333"/>
      </w:rPr>
      <w:t>/</w:t>
    </w:r>
    <w:fldSimple w:instr=" NUMPAGES  \* MERGEFORMAT ">
      <w:r w:rsidR="0083114E" w:rsidRPr="0083114E">
        <w:rPr>
          <w:rStyle w:val="Nmerodepgina"/>
          <w:noProof/>
          <w:color w:val="333333"/>
        </w:rPr>
        <w:t>2</w:t>
      </w:r>
    </w:fldSimple>
    <w:r w:rsidRPr="00FE674D">
      <w:rPr>
        <w:rStyle w:val="Nmerodepgina"/>
        <w:color w:val="333333"/>
      </w:rPr>
      <w:t xml:space="preserve"> </w:t>
    </w:r>
  </w:p>
  <w:p w:rsidR="00601A75" w:rsidRPr="00FE674D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506" w:rsidRDefault="00380506">
      <w:r>
        <w:separator/>
      </w:r>
    </w:p>
  </w:footnote>
  <w:footnote w:type="continuationSeparator" w:id="1">
    <w:p w:rsidR="00380506" w:rsidRDefault="003805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FE674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ES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D67D28"/>
    <w:rsid w:val="00000D04"/>
    <w:rsid w:val="00001988"/>
    <w:rsid w:val="000031F8"/>
    <w:rsid w:val="00026430"/>
    <w:rsid w:val="00030DF5"/>
    <w:rsid w:val="0003615C"/>
    <w:rsid w:val="00036467"/>
    <w:rsid w:val="000376AB"/>
    <w:rsid w:val="00043882"/>
    <w:rsid w:val="00057451"/>
    <w:rsid w:val="00062864"/>
    <w:rsid w:val="00067370"/>
    <w:rsid w:val="000713D7"/>
    <w:rsid w:val="00071CFB"/>
    <w:rsid w:val="0007598E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54FF"/>
    <w:rsid w:val="00136787"/>
    <w:rsid w:val="00145948"/>
    <w:rsid w:val="00155C7C"/>
    <w:rsid w:val="00160A2A"/>
    <w:rsid w:val="001614A7"/>
    <w:rsid w:val="0019414B"/>
    <w:rsid w:val="001B0CF3"/>
    <w:rsid w:val="001B770D"/>
    <w:rsid w:val="001C18CC"/>
    <w:rsid w:val="001C6B9D"/>
    <w:rsid w:val="001D480C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80506"/>
    <w:rsid w:val="003A7311"/>
    <w:rsid w:val="003B471C"/>
    <w:rsid w:val="003D10AB"/>
    <w:rsid w:val="003D4000"/>
    <w:rsid w:val="003F1722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6506"/>
    <w:rsid w:val="004D2D62"/>
    <w:rsid w:val="004D30D5"/>
    <w:rsid w:val="004D3E7A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97120"/>
    <w:rsid w:val="005A1232"/>
    <w:rsid w:val="005A32ED"/>
    <w:rsid w:val="005A3AA1"/>
    <w:rsid w:val="005A4D27"/>
    <w:rsid w:val="005B0FAF"/>
    <w:rsid w:val="005B14CE"/>
    <w:rsid w:val="005B6538"/>
    <w:rsid w:val="005C37AB"/>
    <w:rsid w:val="005F35E2"/>
    <w:rsid w:val="00601A75"/>
    <w:rsid w:val="00606D7C"/>
    <w:rsid w:val="00616F70"/>
    <w:rsid w:val="00622DE5"/>
    <w:rsid w:val="00636BE0"/>
    <w:rsid w:val="0064363E"/>
    <w:rsid w:val="0065711B"/>
    <w:rsid w:val="006811D6"/>
    <w:rsid w:val="00690392"/>
    <w:rsid w:val="00697F98"/>
    <w:rsid w:val="006A6925"/>
    <w:rsid w:val="006C326A"/>
    <w:rsid w:val="006C40E9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16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3114E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71AD6"/>
    <w:rsid w:val="009953AF"/>
    <w:rsid w:val="00996E34"/>
    <w:rsid w:val="009A6E2B"/>
    <w:rsid w:val="009B4FAC"/>
    <w:rsid w:val="009C20D3"/>
    <w:rsid w:val="009E1FF4"/>
    <w:rsid w:val="009E5835"/>
    <w:rsid w:val="009F4E01"/>
    <w:rsid w:val="009F69BD"/>
    <w:rsid w:val="00A00CE5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36BE"/>
    <w:rsid w:val="00A75EED"/>
    <w:rsid w:val="00A77625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4B33"/>
    <w:rsid w:val="00B1723C"/>
    <w:rsid w:val="00B177FE"/>
    <w:rsid w:val="00B264C1"/>
    <w:rsid w:val="00B31B65"/>
    <w:rsid w:val="00B36178"/>
    <w:rsid w:val="00B4532F"/>
    <w:rsid w:val="00B46232"/>
    <w:rsid w:val="00B81B05"/>
    <w:rsid w:val="00B85EE2"/>
    <w:rsid w:val="00BA0289"/>
    <w:rsid w:val="00BD34AC"/>
    <w:rsid w:val="00BF2B7B"/>
    <w:rsid w:val="00BF476E"/>
    <w:rsid w:val="00BF71C2"/>
    <w:rsid w:val="00C26F53"/>
    <w:rsid w:val="00C330CB"/>
    <w:rsid w:val="00C3675D"/>
    <w:rsid w:val="00C419C1"/>
    <w:rsid w:val="00C51E49"/>
    <w:rsid w:val="00C521F9"/>
    <w:rsid w:val="00C60740"/>
    <w:rsid w:val="00C63351"/>
    <w:rsid w:val="00C71253"/>
    <w:rsid w:val="00C734F9"/>
    <w:rsid w:val="00C87365"/>
    <w:rsid w:val="00C93FF6"/>
    <w:rsid w:val="00CC20B0"/>
    <w:rsid w:val="00CD3069"/>
    <w:rsid w:val="00CE163F"/>
    <w:rsid w:val="00D04AE5"/>
    <w:rsid w:val="00D07438"/>
    <w:rsid w:val="00D138E1"/>
    <w:rsid w:val="00D21279"/>
    <w:rsid w:val="00D23C57"/>
    <w:rsid w:val="00D43AA2"/>
    <w:rsid w:val="00D518DB"/>
    <w:rsid w:val="00D55ECB"/>
    <w:rsid w:val="00D569A8"/>
    <w:rsid w:val="00D67721"/>
    <w:rsid w:val="00D67D28"/>
    <w:rsid w:val="00D758CE"/>
    <w:rsid w:val="00D76A86"/>
    <w:rsid w:val="00D927D4"/>
    <w:rsid w:val="00DA249B"/>
    <w:rsid w:val="00DC720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26DA"/>
    <w:rsid w:val="00FD07F5"/>
    <w:rsid w:val="00FE6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289"/>
    <w:pPr>
      <w:jc w:val="both"/>
    </w:pPr>
    <w:rPr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BA0289"/>
    <w:pPr>
      <w:ind w:left="3686"/>
    </w:pPr>
  </w:style>
  <w:style w:type="paragraph" w:styleId="Encabezado">
    <w:name w:val="header"/>
    <w:basedOn w:val="Normal"/>
    <w:link w:val="EncabezadoCar"/>
    <w:uiPriority w:val="99"/>
    <w:rsid w:val="00BA028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BA0289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BA0289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7D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7D28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A00CE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00CE5"/>
    <w:pPr>
      <w:spacing w:before="100" w:beforeAutospacing="1" w:after="100" w:afterAutospacing="1"/>
      <w:jc w:val="left"/>
    </w:pPr>
    <w:rPr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1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lbenayon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7D50C-DCB4-49DE-A062-FC28C4C9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1</TotalTime>
  <Pages>2</Pages>
  <Words>594</Words>
  <Characters>2935</Characters>
  <Application>Microsoft Office Word</Application>
  <DocSecurity>0</DocSecurity>
  <Lines>109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flbenayon</dc:creator>
  <cp:lastModifiedBy>flbenayon</cp:lastModifiedBy>
  <cp:revision>4</cp:revision>
  <cp:lastPrinted>2022-07-13T13:25:00Z</cp:lastPrinted>
  <dcterms:created xsi:type="dcterms:W3CDTF">2022-10-04T16:09:00Z</dcterms:created>
  <dcterms:modified xsi:type="dcterms:W3CDTF">2022-10-04T16:10:00Z</dcterms:modified>
</cp:coreProperties>
</file>