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D7A" w:rsidRPr="00484869" w:rsidRDefault="00187D7A" w:rsidP="00187D7A">
      <w:bookmarkStart w:id="0" w:name="_GoBack"/>
      <w:bookmarkEnd w:id="0"/>
      <w:r w:rsidRPr="00484869">
        <w:tab/>
      </w:r>
    </w:p>
    <w:p w:rsidR="00187D7A" w:rsidRPr="00484869" w:rsidRDefault="00187D7A" w:rsidP="00187D7A">
      <w:pPr>
        <w:jc w:val="center"/>
      </w:pPr>
      <w:bookmarkStart w:id="1" w:name="bookmark=id.gjdgxs" w:colFirst="0" w:colLast="0"/>
      <w:bookmarkEnd w:id="1"/>
      <w:r w:rsidRPr="00484869">
        <w:t>PROYECTO DE RESOLUCIÓN</w:t>
      </w:r>
    </w:p>
    <w:p w:rsidR="00187D7A" w:rsidRPr="00484869" w:rsidRDefault="00187D7A" w:rsidP="00187D7A"/>
    <w:p w:rsidR="00187D7A" w:rsidRPr="00484869" w:rsidRDefault="00187D7A" w:rsidP="00187D7A"/>
    <w:p w:rsidR="008A308C" w:rsidRPr="00484869" w:rsidRDefault="00187D7A" w:rsidP="00187D7A">
      <w:r w:rsidRPr="00484869">
        <w:t xml:space="preserve">Artículo 1°.- Dispónese la entrega de </w:t>
      </w:r>
      <w:r w:rsidR="008A308C" w:rsidRPr="00484869">
        <w:t>un diploma al grupo musical “Pimpinela</w:t>
      </w:r>
      <w:r w:rsidRPr="00484869">
        <w:t xml:space="preserve">”, </w:t>
      </w:r>
      <w:r w:rsidR="008A308C" w:rsidRPr="00484869">
        <w:t>compuesto por los hermanos Lucía y Joaquín Galán,</w:t>
      </w:r>
      <w:r w:rsidR="00716F1D" w:rsidRPr="00484869">
        <w:t xml:space="preserve"> en reconocimiento a</w:t>
      </w:r>
      <w:r w:rsidRPr="00484869">
        <w:t xml:space="preserve"> su trayectoria artística</w:t>
      </w:r>
      <w:r w:rsidR="008A308C" w:rsidRPr="00484869">
        <w:t xml:space="preserve"> y en conmemoración </w:t>
      </w:r>
      <w:r w:rsidR="00716F1D" w:rsidRPr="00484869">
        <w:t xml:space="preserve">a la celebración </w:t>
      </w:r>
      <w:r w:rsidR="008A308C" w:rsidRPr="00484869">
        <w:t>del 40° aniversario como referentes culturales de la música popular.</w:t>
      </w:r>
    </w:p>
    <w:p w:rsidR="008A308C" w:rsidRPr="00484869" w:rsidRDefault="008A308C" w:rsidP="00187D7A"/>
    <w:p w:rsidR="008A308C" w:rsidRPr="00484869" w:rsidRDefault="008A308C" w:rsidP="00187D7A"/>
    <w:p w:rsidR="00187D7A" w:rsidRPr="00484869" w:rsidRDefault="00187D7A" w:rsidP="00187D7A">
      <w:pPr>
        <w:jc w:val="left"/>
      </w:pPr>
      <w:r w:rsidRPr="00484869">
        <w:t xml:space="preserve">Artículo 2°.- Comuníquese, etc. </w:t>
      </w:r>
    </w:p>
    <w:p w:rsidR="008A308C" w:rsidRPr="00484869" w:rsidRDefault="008A308C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187D7A">
      <w:pPr>
        <w:jc w:val="left"/>
      </w:pPr>
    </w:p>
    <w:p w:rsidR="00736CD1" w:rsidRPr="00484869" w:rsidRDefault="00736CD1" w:rsidP="005A62FA">
      <w:pPr>
        <w:tabs>
          <w:tab w:val="left" w:pos="1134"/>
        </w:tabs>
        <w:ind w:firstLine="2268"/>
        <w:rPr>
          <w:rFonts w:eastAsia="Arial Unicode MS"/>
          <w:lang w:val="es-MX"/>
        </w:rPr>
      </w:pPr>
      <w:r w:rsidRPr="00484869">
        <w:rPr>
          <w:rFonts w:eastAsia="Arial Unicode MS"/>
          <w:lang w:val="es-MX"/>
        </w:rPr>
        <w:lastRenderedPageBreak/>
        <w:t>FUNDAMENTOS</w:t>
      </w:r>
    </w:p>
    <w:p w:rsidR="00736CD1" w:rsidRPr="00484869" w:rsidRDefault="00736CD1" w:rsidP="005A62FA">
      <w:pPr>
        <w:rPr>
          <w:rFonts w:eastAsia="Arial Unicode MS"/>
          <w:lang w:val="es-MX"/>
        </w:rPr>
      </w:pPr>
    </w:p>
    <w:p w:rsidR="00736CD1" w:rsidRPr="00484869" w:rsidRDefault="00736CD1" w:rsidP="00DF014A">
      <w:pPr>
        <w:rPr>
          <w:rFonts w:eastAsia="Arial Unicode MS"/>
          <w:lang w:val="es-MX"/>
        </w:rPr>
      </w:pPr>
      <w:r w:rsidRPr="00484869">
        <w:rPr>
          <w:rFonts w:eastAsia="Arial Unicode MS"/>
          <w:lang w:val="es-MX"/>
        </w:rPr>
        <w:t>Sr. Presidente:</w:t>
      </w:r>
    </w:p>
    <w:p w:rsidR="00736CD1" w:rsidRPr="00484869" w:rsidRDefault="00736CD1" w:rsidP="00DF014A"/>
    <w:p w:rsidR="00736CD1" w:rsidRPr="00484869" w:rsidRDefault="0087249B" w:rsidP="00DF014A">
      <w:pPr>
        <w:ind w:firstLine="709"/>
        <w:rPr>
          <w:rFonts w:eastAsia="Arial Unicode MS"/>
          <w:lang w:val="es-CL"/>
        </w:rPr>
      </w:pPr>
      <w:r>
        <w:rPr>
          <w:shd w:val="clear" w:color="auto" w:fill="FFFFFF"/>
        </w:rPr>
        <w:t>Los Pimpinela, Lucía y Joaquín Galán, n</w:t>
      </w:r>
      <w:r w:rsidR="00716F1D" w:rsidRPr="00484869">
        <w:rPr>
          <w:shd w:val="clear" w:color="auto" w:fill="FFFFFF"/>
        </w:rPr>
        <w:t xml:space="preserve">acieron </w:t>
      </w:r>
      <w:r w:rsidR="00736CD1" w:rsidRPr="00484869">
        <w:rPr>
          <w:shd w:val="clear" w:color="auto" w:fill="FFFFFF"/>
        </w:rPr>
        <w:t>en </w:t>
      </w:r>
      <w:hyperlink r:id="rId9" w:tooltip="Buenos Aires" w:history="1">
        <w:r w:rsidR="00716F1D" w:rsidRPr="00484869">
          <w:rPr>
            <w:rStyle w:val="Hipervnculo"/>
            <w:color w:val="auto"/>
            <w:u w:val="none"/>
            <w:shd w:val="clear" w:color="auto" w:fill="FFFFFF"/>
          </w:rPr>
          <w:t xml:space="preserve">Buenos </w:t>
        </w:r>
        <w:r w:rsidR="00736CD1" w:rsidRPr="00484869">
          <w:rPr>
            <w:rStyle w:val="Hipervnculo"/>
            <w:color w:val="auto"/>
            <w:u w:val="none"/>
            <w:shd w:val="clear" w:color="auto" w:fill="FFFFFF"/>
          </w:rPr>
          <w:t>Aires</w:t>
        </w:r>
      </w:hyperlink>
      <w:r w:rsidR="00736CD1" w:rsidRPr="00484869">
        <w:rPr>
          <w:shd w:val="clear" w:color="auto" w:fill="FFFFFF"/>
        </w:rPr>
        <w:t>, sus padres fueron Joaquín y María Engracia</w:t>
      </w:r>
      <w:r>
        <w:rPr>
          <w:shd w:val="clear" w:color="auto" w:fill="FFFFFF"/>
        </w:rPr>
        <w:t>, ambos españoles</w:t>
      </w:r>
      <w:r w:rsidR="00736CD1" w:rsidRPr="00484869">
        <w:rPr>
          <w:shd w:val="clear" w:color="auto" w:fill="FFFFFF"/>
        </w:rPr>
        <w:t xml:space="preserve"> </w:t>
      </w:r>
      <w:r w:rsidR="00D706D7" w:rsidRPr="00484869">
        <w:rPr>
          <w:shd w:val="clear" w:color="auto" w:fill="FFFFFF"/>
        </w:rPr>
        <w:t xml:space="preserve">y </w:t>
      </w:r>
      <w:r>
        <w:rPr>
          <w:shd w:val="clear" w:color="auto" w:fill="FFFFFF"/>
        </w:rPr>
        <w:t>fueron</w:t>
      </w:r>
      <w:r w:rsidR="00D706D7" w:rsidRPr="00484869">
        <w:rPr>
          <w:shd w:val="clear" w:color="auto" w:fill="FFFFFF"/>
        </w:rPr>
        <w:t xml:space="preserve"> </w:t>
      </w:r>
      <w:r w:rsidR="00736CD1" w:rsidRPr="00484869">
        <w:rPr>
          <w:shd w:val="clear" w:color="auto" w:fill="FFFFFF"/>
        </w:rPr>
        <w:t>quienes aconsejaron a sus hijos desde pequeños que se iniciasen en la carrera de cantantes.</w:t>
      </w:r>
    </w:p>
    <w:p w:rsidR="00736CD1" w:rsidRPr="00484869" w:rsidRDefault="00736CD1" w:rsidP="00DF014A">
      <w:pPr>
        <w:rPr>
          <w:rFonts w:eastAsia="Arial Unicode MS"/>
          <w:lang w:val="es-CL"/>
        </w:rPr>
      </w:pPr>
    </w:p>
    <w:p w:rsidR="00736CD1" w:rsidRDefault="00736CD1" w:rsidP="00DF014A">
      <w:pPr>
        <w:ind w:firstLine="708"/>
        <w:rPr>
          <w:shd w:val="clear" w:color="auto" w:fill="FFFFFF"/>
        </w:rPr>
      </w:pPr>
      <w:r w:rsidRPr="00484869">
        <w:rPr>
          <w:shd w:val="clear" w:color="auto" w:fill="FFFFFF"/>
        </w:rPr>
        <w:t>Joaquín fue el primero en incursionar en la música con el grupo Claro de Luna, quienes realizaban versiones de grupos ya reconocidos y algunos temas de su autoría. Luego pasó a llamarse Luna de Cristal, con el que pudo ver un cierto éxito. Por su parte Lucía tomaba clases de actuación y se inició como corista de la cantante argentina </w:t>
      </w:r>
      <w:hyperlink r:id="rId10" w:tooltip="Manuela Bravo (cantante argentina)" w:history="1">
        <w:r w:rsidRPr="00484869">
          <w:rPr>
            <w:rStyle w:val="Hipervnculo"/>
            <w:color w:val="auto"/>
            <w:u w:val="none"/>
            <w:shd w:val="clear" w:color="auto" w:fill="FFFFFF"/>
          </w:rPr>
          <w:t>Manuela Bravo</w:t>
        </w:r>
      </w:hyperlink>
      <w:r w:rsidRPr="00484869">
        <w:rPr>
          <w:shd w:val="clear" w:color="auto" w:fill="FFFFFF"/>
        </w:rPr>
        <w:t> y con el grupo de música Soul Montana.</w:t>
      </w:r>
    </w:p>
    <w:p w:rsidR="00DF014A" w:rsidRPr="00484869" w:rsidRDefault="00DF014A" w:rsidP="00DF014A">
      <w:pPr>
        <w:ind w:firstLine="708"/>
        <w:rPr>
          <w:shd w:val="clear" w:color="auto" w:fill="FFFFFF"/>
        </w:rPr>
      </w:pPr>
    </w:p>
    <w:p w:rsidR="00DF014A" w:rsidRPr="00484869" w:rsidRDefault="00246DAA" w:rsidP="00DF014A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lang w:val="es-CL"/>
        </w:rPr>
      </w:pPr>
      <w:r w:rsidRPr="00484869">
        <w:rPr>
          <w:shd w:val="clear" w:color="auto" w:fill="FFFFFF"/>
          <w:lang w:val="es-CL"/>
        </w:rPr>
        <w:t xml:space="preserve">En los años 80, lograron destacarse como dúo </w:t>
      </w:r>
      <w:r w:rsidR="00736CD1" w:rsidRPr="00484869">
        <w:rPr>
          <w:shd w:val="clear" w:color="auto" w:fill="FFFFFF"/>
          <w:lang w:val="es-CL"/>
        </w:rPr>
        <w:t xml:space="preserve">por componer e interpretar canciones de </w:t>
      </w:r>
      <w:r w:rsidRPr="00484869">
        <w:rPr>
          <w:shd w:val="clear" w:color="auto" w:fill="FFFFFF"/>
          <w:lang w:val="es-CL"/>
        </w:rPr>
        <w:t xml:space="preserve">forma muy </w:t>
      </w:r>
      <w:r w:rsidR="00736CD1" w:rsidRPr="00484869">
        <w:rPr>
          <w:shd w:val="clear" w:color="auto" w:fill="FFFFFF"/>
          <w:lang w:val="es-CL"/>
        </w:rPr>
        <w:t>distinta a lo que se venía h</w:t>
      </w:r>
      <w:r w:rsidRPr="00484869">
        <w:rPr>
          <w:shd w:val="clear" w:color="auto" w:fill="FFFFFF"/>
          <w:lang w:val="es-CL"/>
        </w:rPr>
        <w:t xml:space="preserve">aciendo hasta </w:t>
      </w:r>
      <w:r w:rsidR="00D706D7" w:rsidRPr="00484869">
        <w:rPr>
          <w:shd w:val="clear" w:color="auto" w:fill="FFFFFF"/>
          <w:lang w:val="es-CL"/>
        </w:rPr>
        <w:t>entonces, en sus temas se mezclaba</w:t>
      </w:r>
      <w:r w:rsidR="00736CD1" w:rsidRPr="00484869">
        <w:rPr>
          <w:shd w:val="clear" w:color="auto" w:fill="FFFFFF"/>
          <w:lang w:val="es-CL"/>
        </w:rPr>
        <w:t xml:space="preserve"> el teatro con la canción; acompañados de un lenguaje</w:t>
      </w:r>
      <w:r w:rsidRPr="00484869">
        <w:rPr>
          <w:shd w:val="clear" w:color="auto" w:fill="FFFFFF"/>
          <w:lang w:val="es-CL"/>
        </w:rPr>
        <w:t xml:space="preserve"> dialogado, directo y cotidiano.</w:t>
      </w:r>
      <w:r w:rsidR="00736CD1" w:rsidRPr="00484869">
        <w:rPr>
          <w:shd w:val="clear" w:color="auto" w:fill="FFFFFF"/>
          <w:lang w:val="es-CL"/>
        </w:rPr>
        <w:t xml:space="preserve"> </w:t>
      </w:r>
      <w:r w:rsidRPr="00484869">
        <w:rPr>
          <w:lang w:val="es-CL"/>
        </w:rPr>
        <w:t xml:space="preserve">El primer </w:t>
      </w:r>
      <w:r w:rsidR="00736CD1" w:rsidRPr="00484869">
        <w:rPr>
          <w:lang w:val="es-CL"/>
        </w:rPr>
        <w:t xml:space="preserve">disco lo editaron en 1981 </w:t>
      </w:r>
      <w:r w:rsidRPr="00484869">
        <w:rPr>
          <w:lang w:val="es-CL"/>
        </w:rPr>
        <w:t xml:space="preserve">bajo el nombre </w:t>
      </w:r>
      <w:r w:rsidR="00736CD1" w:rsidRPr="00484869">
        <w:rPr>
          <w:rStyle w:val="apple-converted-space"/>
          <w:lang w:val="es-CL"/>
        </w:rPr>
        <w:t>"</w:t>
      </w:r>
      <w:r w:rsidR="00736CD1" w:rsidRPr="00484869">
        <w:rPr>
          <w:i/>
          <w:iCs/>
          <w:lang w:val="es-CL"/>
        </w:rPr>
        <w:t>Las primeras golondrinas"</w:t>
      </w:r>
      <w:r w:rsidR="00736CD1" w:rsidRPr="00484869">
        <w:rPr>
          <w:rStyle w:val="apple-converted-space"/>
          <w:lang w:val="es-CL"/>
        </w:rPr>
        <w:t> </w:t>
      </w:r>
      <w:r w:rsidR="00736CD1" w:rsidRPr="00484869">
        <w:rPr>
          <w:lang w:val="es-CL"/>
        </w:rPr>
        <w:t>del cual se desprendió el sencillo</w:t>
      </w:r>
      <w:r w:rsidR="00736CD1" w:rsidRPr="00484869">
        <w:rPr>
          <w:rStyle w:val="apple-converted-space"/>
          <w:lang w:val="es-CL"/>
        </w:rPr>
        <w:t> "</w:t>
      </w:r>
      <w:r w:rsidR="00736CD1" w:rsidRPr="00484869">
        <w:rPr>
          <w:i/>
          <w:iCs/>
          <w:lang w:val="es-CL"/>
        </w:rPr>
        <w:t>Tú me prometiste volver"</w:t>
      </w:r>
      <w:r w:rsidR="00736CD1" w:rsidRPr="00484869">
        <w:rPr>
          <w:lang w:val="es-CL"/>
        </w:rPr>
        <w:t>.</w:t>
      </w:r>
    </w:p>
    <w:p w:rsidR="00DF014A" w:rsidRPr="00484869" w:rsidRDefault="00246DAA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</w:pPr>
      <w:r w:rsidRPr="00484869">
        <w:t xml:space="preserve">En 1982, lanzaron su álbum </w:t>
      </w:r>
      <w:r w:rsidRPr="00484869">
        <w:rPr>
          <w:i/>
          <w:iCs/>
        </w:rPr>
        <w:t>Pimpinela</w:t>
      </w:r>
      <w:r w:rsidRPr="00484869">
        <w:t xml:space="preserve">, que incluía </w:t>
      </w:r>
      <w:r w:rsidR="004725E3" w:rsidRPr="00484869">
        <w:t>los</w:t>
      </w:r>
      <w:r w:rsidRPr="00484869">
        <w:t xml:space="preserve"> tema</w:t>
      </w:r>
      <w:r w:rsidR="004725E3" w:rsidRPr="00484869">
        <w:t>s</w:t>
      </w:r>
      <w:r w:rsidRPr="00484869">
        <w:t xml:space="preserve"> «</w:t>
      </w:r>
      <w:hyperlink r:id="rId11" w:tooltip="Olvídame y pega la vuelta" w:history="1">
        <w:r w:rsidRPr="00484869">
          <w:rPr>
            <w:rStyle w:val="Hipervnculo"/>
            <w:color w:val="auto"/>
            <w:u w:val="none"/>
          </w:rPr>
          <w:t>Olvídame y pega la vuelta</w:t>
        </w:r>
      </w:hyperlink>
      <w:r w:rsidR="004725E3" w:rsidRPr="00484869">
        <w:t>» y “Vivir sin ti no puedo”</w:t>
      </w:r>
      <w:r w:rsidR="00756B10" w:rsidRPr="00484869">
        <w:t xml:space="preserve"> </w:t>
      </w:r>
      <w:r w:rsidR="004725E3" w:rsidRPr="00484869">
        <w:t>entre otros,</w:t>
      </w:r>
      <w:r w:rsidR="00756B10" w:rsidRPr="00484869">
        <w:t xml:space="preserve"> canciones </w:t>
      </w:r>
      <w:r w:rsidRPr="00484869">
        <w:t>que l</w:t>
      </w:r>
      <w:r w:rsidR="004725E3" w:rsidRPr="00484869">
        <w:t xml:space="preserve">os hicieron </w:t>
      </w:r>
      <w:r w:rsidR="00756B10" w:rsidRPr="00484869">
        <w:t xml:space="preserve">llegar </w:t>
      </w:r>
      <w:r w:rsidR="004725E3" w:rsidRPr="00484869">
        <w:t>l</w:t>
      </w:r>
      <w:r w:rsidRPr="00484869">
        <w:t xml:space="preserve">a pantalla grande con </w:t>
      </w:r>
      <w:r w:rsidR="004725E3" w:rsidRPr="00484869">
        <w:t>l</w:t>
      </w:r>
      <w:r w:rsidRPr="00484869">
        <w:t xml:space="preserve">a película “Los fierecillos se divierten” </w:t>
      </w:r>
      <w:r w:rsidR="004725E3" w:rsidRPr="00484869">
        <w:t>ese mismo año</w:t>
      </w:r>
      <w:r w:rsidR="00756B10" w:rsidRPr="00484869">
        <w:t xml:space="preserve"> y “Los extraterrestres” en 1893 donde el duo los interpreta.</w:t>
      </w:r>
    </w:p>
    <w:p w:rsidR="00DF014A" w:rsidRPr="00484869" w:rsidRDefault="00756B10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</w:pPr>
      <w:r w:rsidRPr="00484869">
        <w:t>Entre 1987 y 1988 Lucía y Joaquín incursionan en El mundo de La actuación  con el rodaje de la telenovela </w:t>
      </w:r>
      <w:r w:rsidRPr="00484869">
        <w:rPr>
          <w:i/>
          <w:iCs/>
        </w:rPr>
        <w:t>El duende azul</w:t>
      </w:r>
      <w:r w:rsidRPr="00484869">
        <w:t> dirigida por Gerardo Vietri y </w:t>
      </w:r>
      <w:hyperlink r:id="rId12" w:tooltip="Martín Clutet" w:history="1">
        <w:r w:rsidRPr="00484869">
          <w:rPr>
            <w:rStyle w:val="Hipervnculo"/>
            <w:color w:val="auto"/>
            <w:u w:val="none"/>
          </w:rPr>
          <w:t>Martín Clutet</w:t>
        </w:r>
      </w:hyperlink>
      <w:r w:rsidRPr="00484869">
        <w:t>, mostrando así una nueva faceta de esta dupla de hermanos.</w:t>
      </w:r>
    </w:p>
    <w:p w:rsidR="00756B10" w:rsidRPr="00484869" w:rsidRDefault="00756B10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</w:pPr>
      <w:r w:rsidRPr="00484869">
        <w:t>En 1991</w:t>
      </w:r>
      <w:r w:rsidR="001C79E6" w:rsidRPr="00484869">
        <w:t>, en conmemoración a los 10 años de carrera, editan “Diez años después” sumando a su lista de êxitos “Esa chica y yo”.</w:t>
      </w:r>
      <w:r w:rsidRPr="00484869">
        <w:t xml:space="preserve"> </w:t>
      </w:r>
    </w:p>
    <w:p w:rsidR="00DF014A" w:rsidRDefault="00967840" w:rsidP="00DF014A">
      <w:pPr>
        <w:pStyle w:val="paragraph"/>
        <w:spacing w:before="0" w:beforeAutospacing="0" w:after="0" w:afterAutospacing="0"/>
        <w:ind w:firstLine="708"/>
        <w:jc w:val="both"/>
      </w:pPr>
      <w:r w:rsidRPr="00484869">
        <w:t xml:space="preserve">En julio de 1996, luego de varios años </w:t>
      </w:r>
      <w:r w:rsidR="00D706D7" w:rsidRPr="00484869">
        <w:t>de soñarlo y planearlo</w:t>
      </w:r>
      <w:r w:rsidRPr="00484869">
        <w:t xml:space="preserve"> nace el “</w:t>
      </w:r>
      <w:r w:rsidRPr="00484869">
        <w:rPr>
          <w:bCs/>
        </w:rPr>
        <w:t>Hogar Pimpinela para la Niñez</w:t>
      </w:r>
      <w:r w:rsidRPr="00484869">
        <w:t xml:space="preserve">”, que está próximo a cumplir su 26° aniversario. Esta asociación civil sin fines de lucro otorga asistencia integral y gratuita a la infancia carenciada”.El hogar alberga más de 20 niños de entre 1 y 9 años de edad y cuenta con </w:t>
      </w:r>
      <w:r w:rsidRPr="00484869">
        <w:rPr>
          <w:shd w:val="clear" w:color="auto" w:fill="FFFFFF"/>
        </w:rPr>
        <w:t>dormitorios,</w:t>
      </w:r>
      <w:r w:rsidR="00D706D7" w:rsidRPr="00484869">
        <w:rPr>
          <w:shd w:val="clear" w:color="auto" w:fill="FFFFFF"/>
        </w:rPr>
        <w:t xml:space="preserve"> </w:t>
      </w:r>
      <w:r w:rsidRPr="00484869">
        <w:rPr>
          <w:shd w:val="clear" w:color="auto" w:fill="FFFFFF"/>
        </w:rPr>
        <w:t>living , comedor, áreas de recreación, enfermería, cocina, patios, jardín, entre otros espacios. Para</w:t>
      </w:r>
      <w:r w:rsidRPr="00484869">
        <w:t xml:space="preserve"> los hermanos Pimpinela, </w:t>
      </w:r>
      <w:r w:rsidRPr="00484869">
        <w:rPr>
          <w:bCs/>
        </w:rPr>
        <w:t>esto supone “el orgullo más grande</w:t>
      </w:r>
      <w:r w:rsidR="00334C71" w:rsidRPr="00484869">
        <w:rPr>
          <w:bCs/>
        </w:rPr>
        <w:t xml:space="preserve"> de una Carrera llena de êxitos y uma enorme satisfacción de haber </w:t>
      </w:r>
      <w:r w:rsidR="00D706D7" w:rsidRPr="00484869">
        <w:rPr>
          <w:bCs/>
        </w:rPr>
        <w:t>sido un puente entre el pasado y</w:t>
      </w:r>
      <w:r w:rsidR="00334C71" w:rsidRPr="00484869">
        <w:rPr>
          <w:bCs/>
        </w:rPr>
        <w:t xml:space="preserve"> el futuro de cientos de niños y niñas</w:t>
      </w:r>
      <w:r w:rsidR="00334C71" w:rsidRPr="00484869">
        <w:t>”</w:t>
      </w:r>
      <w:r w:rsidRPr="00484869">
        <w:rPr>
          <w:bCs/>
        </w:rPr>
        <w:t xml:space="preserve"> </w:t>
      </w:r>
      <w:r w:rsidRPr="00484869">
        <w:t>según declaran ellos mismos.</w:t>
      </w:r>
    </w:p>
    <w:p w:rsidR="00DF014A" w:rsidRDefault="00DF014A" w:rsidP="00DF014A">
      <w:pPr>
        <w:pStyle w:val="paragraph"/>
        <w:spacing w:before="0" w:beforeAutospacing="0" w:after="0" w:afterAutospacing="0"/>
        <w:ind w:firstLine="708"/>
        <w:jc w:val="both"/>
      </w:pPr>
    </w:p>
    <w:p w:rsidR="00DF014A" w:rsidRDefault="00DF014A" w:rsidP="00DF014A">
      <w:pPr>
        <w:pStyle w:val="paragraph"/>
        <w:spacing w:before="0" w:beforeAutospacing="0" w:after="0" w:afterAutospacing="0"/>
        <w:ind w:firstLine="708"/>
        <w:jc w:val="both"/>
      </w:pPr>
      <w:r>
        <w:rPr>
          <w:shd w:val="clear" w:color="auto" w:fill="FFFFFF"/>
        </w:rPr>
        <w:t>I</w:t>
      </w:r>
      <w:r w:rsidR="004A6D52" w:rsidRPr="00484869">
        <w:t xml:space="preserve">niciando un nuevo milenio, en el año 2000, Pimpinela graba el disco “Buena onda” donde las letras de sus canciones abarcan </w:t>
      </w:r>
      <w:r w:rsidR="00D706D7" w:rsidRPr="00484869">
        <w:t>problemáticas</w:t>
      </w:r>
      <w:r w:rsidR="004A6D52" w:rsidRPr="00484869">
        <w:t xml:space="preserve"> sociales relacionadas con la política y la pareja. Y en el 2021 lanzan “Gold, grandes éxitos” en conmemoración a su 20°aniversario en la música, donde incluyen grandes éxitos y temas inéditos.</w:t>
      </w:r>
    </w:p>
    <w:p w:rsidR="00DF014A" w:rsidRDefault="00DF014A" w:rsidP="00DF014A">
      <w:pPr>
        <w:pStyle w:val="paragraph"/>
        <w:spacing w:before="0" w:beforeAutospacing="0" w:after="0" w:afterAutospacing="0"/>
        <w:ind w:firstLine="708"/>
        <w:jc w:val="both"/>
      </w:pPr>
    </w:p>
    <w:p w:rsidR="00DF014A" w:rsidRDefault="007A70E6" w:rsidP="00DF014A">
      <w:pPr>
        <w:pStyle w:val="paragraph"/>
        <w:spacing w:before="0" w:beforeAutospacing="0" w:after="450" w:afterAutospacing="0"/>
        <w:ind w:firstLine="708"/>
        <w:jc w:val="both"/>
      </w:pPr>
      <w:r w:rsidRPr="00484869">
        <w:t xml:space="preserve">Durante 2007 realizan varios conciertos por El exterior para celebrar sus 25 años de trayectoria, y un año después em 2008 logran editar </w:t>
      </w:r>
      <w:r w:rsidRPr="00484869">
        <w:rPr>
          <w:i/>
          <w:iCs/>
        </w:rPr>
        <w:t>Diamante, 25 aniversario</w:t>
      </w:r>
      <w:r w:rsidRPr="00484869">
        <w:t>, que se da a conocer en CD y DVD o CD + DVD. El CD incluyó tres duetos,</w:t>
      </w:r>
      <w:r w:rsidR="004F7B66" w:rsidRPr="00484869">
        <w:t xml:space="preserve"> com cantantes íconos d</w:t>
      </w:r>
      <w:r w:rsidR="00D706D7" w:rsidRPr="00484869">
        <w:t>e l</w:t>
      </w:r>
      <w:r w:rsidR="004F7B66" w:rsidRPr="00484869">
        <w:t xml:space="preserve">a musica argentina como </w:t>
      </w:r>
      <w:hyperlink r:id="rId13" w:tooltip="Dyango" w:history="1">
        <w:r w:rsidRPr="00484869">
          <w:rPr>
            <w:rStyle w:val="Hipervnculo"/>
            <w:color w:val="auto"/>
            <w:u w:val="none"/>
          </w:rPr>
          <w:t>Dyango</w:t>
        </w:r>
      </w:hyperlink>
      <w:r w:rsidRPr="00484869">
        <w:t> para la canción </w:t>
      </w:r>
      <w:r w:rsidRPr="00484869">
        <w:rPr>
          <w:i/>
          <w:iCs/>
        </w:rPr>
        <w:t>Los amigos como yo</w:t>
      </w:r>
      <w:r w:rsidR="004F7B66" w:rsidRPr="00484869">
        <w:t xml:space="preserve">,  </w:t>
      </w:r>
      <w:hyperlink r:id="rId14" w:tooltip="Valeria Lynch" w:history="1">
        <w:r w:rsidRPr="00484869">
          <w:rPr>
            <w:rStyle w:val="Hipervnculo"/>
            <w:color w:val="auto"/>
            <w:u w:val="none"/>
          </w:rPr>
          <w:t>Valeria Lynch</w:t>
        </w:r>
      </w:hyperlink>
      <w:r w:rsidRPr="00484869">
        <w:t> en la canción </w:t>
      </w:r>
      <w:r w:rsidRPr="00484869">
        <w:rPr>
          <w:i/>
          <w:iCs/>
        </w:rPr>
        <w:t>Que no me eche la culpa</w:t>
      </w:r>
      <w:r w:rsidRPr="00484869">
        <w:t> y por último con el grupo folclórico y romántico </w:t>
      </w:r>
      <w:hyperlink r:id="rId15" w:tooltip="Los Nocheros" w:history="1">
        <w:r w:rsidRPr="00484869">
          <w:rPr>
            <w:rStyle w:val="Hipervnculo"/>
            <w:color w:val="auto"/>
            <w:u w:val="none"/>
          </w:rPr>
          <w:t>Los Nocheros</w:t>
        </w:r>
      </w:hyperlink>
      <w:r w:rsidR="004F7B66" w:rsidRPr="00484869">
        <w:t xml:space="preserve"> con El tema </w:t>
      </w:r>
      <w:r w:rsidRPr="00484869">
        <w:rPr>
          <w:i/>
          <w:iCs/>
        </w:rPr>
        <w:t>A mi tierra volveré</w:t>
      </w:r>
      <w:r w:rsidR="004F7B66" w:rsidRPr="00484869">
        <w:t xml:space="preserve">. </w:t>
      </w:r>
      <w:r w:rsidRPr="00484869">
        <w:t xml:space="preserve"> el álbum re</w:t>
      </w:r>
      <w:r w:rsidR="004F7B66" w:rsidRPr="00484869">
        <w:t xml:space="preserve">cibió la certificación de oro y </w:t>
      </w:r>
      <w:r w:rsidR="00D706D7" w:rsidRPr="00484869">
        <w:t>l</w:t>
      </w:r>
      <w:r w:rsidRPr="00484869">
        <w:t>a gira de este disco </w:t>
      </w:r>
      <w:r w:rsidRPr="00484869">
        <w:rPr>
          <w:i/>
          <w:iCs/>
        </w:rPr>
        <w:t>Diamante tour</w:t>
      </w:r>
      <w:r w:rsidRPr="00484869">
        <w:t> se extendió hasta 2010.</w:t>
      </w:r>
    </w:p>
    <w:p w:rsidR="00DF014A" w:rsidRDefault="00057389" w:rsidP="00DF014A">
      <w:pPr>
        <w:pStyle w:val="paragraph"/>
        <w:spacing w:before="0" w:beforeAutospacing="0" w:after="450" w:afterAutospacing="0"/>
        <w:ind w:firstLine="708"/>
        <w:jc w:val="both"/>
      </w:pPr>
      <w:r w:rsidRPr="00484869">
        <w:t>En 2010 presentan su comedia musical </w:t>
      </w:r>
      <w:r w:rsidRPr="00484869">
        <w:rPr>
          <w:i/>
          <w:iCs/>
        </w:rPr>
        <w:t>Pimpinela, La familia.</w:t>
      </w:r>
      <w:r w:rsidRPr="00484869">
        <w:t xml:space="preserve"> El espectáculo,  no solo mostró a Joaquín y a Lucía Galán actuando y cantando, sino que abarcó a</w:t>
      </w:r>
      <w:r w:rsidR="00BB2E90" w:rsidRPr="00484869">
        <w:t>spectos de su vida como hermanos artistas y los orígenes de sus padres. El musical logró premios tales como 5 premios Estrella de Mar, en los rub</w:t>
      </w:r>
      <w:r w:rsidR="00D706D7" w:rsidRPr="00484869">
        <w:t xml:space="preserve">ros Iluminación y escenografía, </w:t>
      </w:r>
      <w:r w:rsidR="00D706D7" w:rsidRPr="00484869">
        <w:lastRenderedPageBreak/>
        <w:t>coreografía, comedia musical y a</w:t>
      </w:r>
      <w:r w:rsidR="00BB2E90" w:rsidRPr="00484869">
        <w:t>ctuación protagónica femenina de comedia y el premio “HUGO” para Lucía en la categoría de “actriz revelación”.</w:t>
      </w:r>
    </w:p>
    <w:p w:rsidR="00DE2AEC" w:rsidRPr="00484869" w:rsidRDefault="00DE2AEC" w:rsidP="00DF014A">
      <w:pPr>
        <w:pStyle w:val="paragraph"/>
        <w:spacing w:before="0" w:beforeAutospacing="0" w:after="450" w:afterAutospacing="0"/>
        <w:ind w:firstLine="708"/>
        <w:jc w:val="both"/>
      </w:pPr>
      <w:r w:rsidRPr="00484869">
        <w:t>En octubre de 2011 Pimpinela Lanza su disco</w:t>
      </w:r>
      <w:r w:rsidRPr="00484869">
        <w:rPr>
          <w:i/>
          <w:iCs/>
        </w:rPr>
        <w:t xml:space="preserve"> Estamos todos Locos</w:t>
      </w:r>
      <w:r w:rsidRPr="00484869">
        <w:t xml:space="preserve"> donde cantan junto a sus hijos Francisco, hijo de Joaquin y Rocio, hija de Lucia.</w:t>
      </w:r>
    </w:p>
    <w:p w:rsidR="00DE2AEC" w:rsidRPr="00484869" w:rsidRDefault="00DE2AEC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</w:pPr>
      <w:r w:rsidRPr="00484869">
        <w:t>Entre 2012 y 2015 participan en La ficción </w:t>
      </w:r>
      <w:hyperlink r:id="rId16" w:tooltip="Graduados" w:history="1">
        <w:r w:rsidRPr="00484869">
          <w:rPr>
            <w:rStyle w:val="Hipervnculo"/>
            <w:i/>
            <w:iCs/>
            <w:color w:val="auto"/>
            <w:u w:val="none"/>
          </w:rPr>
          <w:t>Graduados</w:t>
        </w:r>
      </w:hyperlink>
      <w:r w:rsidRPr="00484869">
        <w:t> y como jurados en </w:t>
      </w:r>
      <w:hyperlink r:id="rId17" w:tooltip="Soñando por Cantar" w:history="1">
        <w:r w:rsidRPr="00484869">
          <w:rPr>
            <w:rStyle w:val="Hipervnculo"/>
            <w:i/>
            <w:iCs/>
            <w:color w:val="auto"/>
            <w:u w:val="none"/>
          </w:rPr>
          <w:t>Soñando por Cantar</w:t>
        </w:r>
      </w:hyperlink>
      <w:r w:rsidRPr="00484869">
        <w:t xml:space="preserve">. Son convocados por </w:t>
      </w:r>
      <w:hyperlink r:id="rId18" w:tooltip="Marcelo Tinelli" w:history="1">
        <w:r w:rsidRPr="00484869">
          <w:rPr>
            <w:rStyle w:val="Hipervnculo"/>
            <w:color w:val="auto"/>
            <w:u w:val="none"/>
          </w:rPr>
          <w:t>Marcelo Tinelli</w:t>
        </w:r>
      </w:hyperlink>
      <w:r w:rsidRPr="00484869">
        <w:t xml:space="preserve"> para formar parte del jurado </w:t>
      </w:r>
      <w:r w:rsidRPr="00484869">
        <w:rPr>
          <w:i/>
          <w:iCs/>
        </w:rPr>
        <w:t>Cantando por un sueño 2012</w:t>
      </w:r>
      <w:r w:rsidRPr="00484869">
        <w:t xml:space="preserve">, asi como tambien para </w:t>
      </w:r>
      <w:r w:rsidR="00A638A8" w:rsidRPr="00484869">
        <w:t>ser jueces d</w:t>
      </w:r>
      <w:r w:rsidRPr="00484869">
        <w:t>el programa Laten Corazones también relacionado a la musica</w:t>
      </w:r>
      <w:r w:rsidR="00A638A8" w:rsidRPr="00484869">
        <w:t xml:space="preserve">. Durante esos años, sus </w:t>
      </w:r>
      <w:r w:rsidRPr="00484869">
        <w:t>giras a nivel mundial</w:t>
      </w:r>
      <w:r w:rsidR="00A638A8" w:rsidRPr="00484869">
        <w:t xml:space="preserve"> se mantuvieron firmes.</w:t>
      </w:r>
    </w:p>
    <w:p w:rsidR="00A638A8" w:rsidRPr="00484869" w:rsidRDefault="00DE2AEC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</w:pPr>
      <w:r w:rsidRPr="00484869">
        <w:t>El </w:t>
      </w:r>
      <w:hyperlink r:id="rId19" w:tooltip="3" w:history="1">
        <w:r w:rsidRPr="00484869">
          <w:rPr>
            <w:rStyle w:val="Hipervnculo"/>
            <w:color w:val="auto"/>
            <w:u w:val="none"/>
          </w:rPr>
          <w:t>3</w:t>
        </w:r>
      </w:hyperlink>
      <w:r w:rsidRPr="00484869">
        <w:t> de </w:t>
      </w:r>
      <w:hyperlink r:id="rId20" w:tooltip="Mayo" w:history="1">
        <w:r w:rsidRPr="00484869">
          <w:rPr>
            <w:rStyle w:val="Hipervnculo"/>
            <w:color w:val="auto"/>
            <w:u w:val="none"/>
          </w:rPr>
          <w:t>mayo</w:t>
        </w:r>
      </w:hyperlink>
      <w:r w:rsidRPr="00484869">
        <w:t> del </w:t>
      </w:r>
      <w:hyperlink r:id="rId21" w:tooltip="2017" w:history="1">
        <w:r w:rsidRPr="00484869">
          <w:rPr>
            <w:rStyle w:val="Hipervnculo"/>
            <w:color w:val="auto"/>
            <w:u w:val="none"/>
          </w:rPr>
          <w:t>2017</w:t>
        </w:r>
      </w:hyperlink>
      <w:r w:rsidRPr="00484869">
        <w:t xml:space="preserve"> se pone a la venta su libro autobiográfico titulado "HERMANOS: La Verdadera Historia" </w:t>
      </w:r>
      <w:r w:rsidR="00A638A8" w:rsidRPr="00484869">
        <w:t xml:space="preserve"> donde </w:t>
      </w:r>
      <w:r w:rsidR="00A638A8" w:rsidRPr="00484869">
        <w:rPr>
          <w:shd w:val="clear" w:color="auto" w:fill="FFFFFF"/>
        </w:rPr>
        <w:t>Joaquín y Lucía Galán cuentan su historia personal, la de su f</w:t>
      </w:r>
      <w:r w:rsidR="00D706D7" w:rsidRPr="00484869">
        <w:rPr>
          <w:shd w:val="clear" w:color="auto" w:fill="FFFFFF"/>
        </w:rPr>
        <w:t>amilia y la de su éxito musical</w:t>
      </w:r>
      <w:r w:rsidR="00A638A8" w:rsidRPr="00484869">
        <w:rPr>
          <w:shd w:val="clear" w:color="auto" w:fill="FFFFFF"/>
        </w:rPr>
        <w:t xml:space="preserve"> sostenido durante décadas en diferentes capítulos escritos por ellos mismos.</w:t>
      </w:r>
    </w:p>
    <w:p w:rsidR="00A638A8" w:rsidRPr="00484869" w:rsidRDefault="00DE2AEC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</w:pPr>
      <w:r w:rsidRPr="00484869">
        <w:t>En 2019,</w:t>
      </w:r>
      <w:r w:rsidR="00A638A8" w:rsidRPr="00484869">
        <w:t xml:space="preserve"> llegan</w:t>
      </w:r>
      <w:r w:rsidRPr="00484869">
        <w:t xml:space="preserve"> nuevamente </w:t>
      </w:r>
      <w:r w:rsidR="00A638A8" w:rsidRPr="00484869">
        <w:t xml:space="preserve">a la televisión </w:t>
      </w:r>
      <w:r w:rsidRPr="00484869">
        <w:t>para ser jurados del segmento de canto del programa </w:t>
      </w:r>
      <w:hyperlink r:id="rId22" w:tooltip="Showmatch" w:history="1">
        <w:r w:rsidRPr="00484869">
          <w:rPr>
            <w:rStyle w:val="Hipervnculo"/>
            <w:i/>
            <w:iCs/>
            <w:color w:val="auto"/>
            <w:u w:val="none"/>
          </w:rPr>
          <w:t>Showmatch</w:t>
        </w:r>
      </w:hyperlink>
      <w:r w:rsidRPr="00484869">
        <w:t>, </w:t>
      </w:r>
      <w:r w:rsidRPr="00484869">
        <w:rPr>
          <w:i/>
          <w:iCs/>
        </w:rPr>
        <w:t>Genios de la Argentina</w:t>
      </w:r>
      <w:r w:rsidR="00D706D7" w:rsidRPr="00484869">
        <w:t xml:space="preserve">, mostrandose nuevamente dispuestos a nuevos desafios. </w:t>
      </w:r>
    </w:p>
    <w:p w:rsidR="00570F61" w:rsidRPr="00484869" w:rsidRDefault="00E46D98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  <w:rPr>
          <w:shd w:val="clear" w:color="auto" w:fill="FFFFFF"/>
        </w:rPr>
      </w:pPr>
      <w:r w:rsidRPr="00484869">
        <w:rPr>
          <w:shd w:val="clear" w:color="auto" w:fill="FFFFFF"/>
        </w:rPr>
        <w:t>En </w:t>
      </w:r>
      <w:hyperlink r:id="rId23" w:tooltip="Marzo" w:history="1">
        <w:r w:rsidRPr="00484869">
          <w:rPr>
            <w:rStyle w:val="Hipervnculo"/>
            <w:color w:val="auto"/>
            <w:u w:val="none"/>
            <w:shd w:val="clear" w:color="auto" w:fill="FFFFFF"/>
          </w:rPr>
          <w:t>marzo</w:t>
        </w:r>
      </w:hyperlink>
      <w:r w:rsidRPr="00484869">
        <w:rPr>
          <w:shd w:val="clear" w:color="auto" w:fill="FFFFFF"/>
        </w:rPr>
        <w:t> de </w:t>
      </w:r>
      <w:hyperlink r:id="rId24" w:tooltip="2020" w:history="1">
        <w:r w:rsidRPr="00484869">
          <w:rPr>
            <w:rStyle w:val="Hipervnculo"/>
            <w:color w:val="auto"/>
            <w:u w:val="none"/>
            <w:shd w:val="clear" w:color="auto" w:fill="FFFFFF"/>
          </w:rPr>
          <w:t>2020</w:t>
        </w:r>
      </w:hyperlink>
      <w:r w:rsidRPr="00484869">
        <w:rPr>
          <w:shd w:val="clear" w:color="auto" w:fill="FFFFFF"/>
        </w:rPr>
        <w:t xml:space="preserve">, estrenan el videoclip de «Traición», </w:t>
      </w:r>
      <w:r w:rsidR="00570F61" w:rsidRPr="00484869">
        <w:rPr>
          <w:shd w:val="clear" w:color="auto" w:fill="FFFFFF"/>
        </w:rPr>
        <w:t>promocionando su nueva placa discográfica y en agosto lanzan “Payaso”, como aparte de su álbum de aniversario de 40 años próximo a cumplir.</w:t>
      </w:r>
    </w:p>
    <w:p w:rsidR="00E46D98" w:rsidRPr="00484869" w:rsidRDefault="00570F61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  <w:rPr>
          <w:shd w:val="clear" w:color="auto" w:fill="FFFFFF"/>
        </w:rPr>
      </w:pPr>
      <w:r w:rsidRPr="00484869">
        <w:rPr>
          <w:shd w:val="clear" w:color="auto" w:fill="FFFFFF"/>
        </w:rPr>
        <w:t>D</w:t>
      </w:r>
      <w:r w:rsidR="00E46D98" w:rsidRPr="00484869">
        <w:rPr>
          <w:shd w:val="clear" w:color="auto" w:fill="FFFFFF"/>
        </w:rPr>
        <w:t>ebido a la </w:t>
      </w:r>
      <w:hyperlink r:id="rId25" w:tooltip="Pandemia de COVID-19" w:history="1">
        <w:r w:rsidR="00E46D98" w:rsidRPr="00484869">
          <w:rPr>
            <w:rStyle w:val="Hipervnculo"/>
            <w:color w:val="auto"/>
            <w:u w:val="none"/>
            <w:shd w:val="clear" w:color="auto" w:fill="FFFFFF"/>
          </w:rPr>
          <w:t>pandemia de COVID-19</w:t>
        </w:r>
      </w:hyperlink>
      <w:r w:rsidR="00E46D98" w:rsidRPr="00484869">
        <w:rPr>
          <w:shd w:val="clear" w:color="auto" w:fill="FFFFFF"/>
        </w:rPr>
        <w:t>, incursionan en los conciertos vía </w:t>
      </w:r>
      <w:hyperlink r:id="rId26" w:tooltip="Streaming" w:history="1">
        <w:r w:rsidR="00E46D98" w:rsidRPr="00484869">
          <w:rPr>
            <w:rStyle w:val="Hipervnculo"/>
            <w:color w:val="auto"/>
            <w:u w:val="none"/>
            <w:shd w:val="clear" w:color="auto" w:fill="FFFFFF"/>
          </w:rPr>
          <w:t>streaming</w:t>
        </w:r>
      </w:hyperlink>
      <w:r w:rsidR="00E46D98" w:rsidRPr="00484869">
        <w:rPr>
          <w:shd w:val="clear" w:color="auto" w:fill="FFFFFF"/>
        </w:rPr>
        <w:t>, con su show "2020, el año que se detuvo el tiempo" estrenado el </w:t>
      </w:r>
      <w:hyperlink r:id="rId27" w:tooltip="28 de noviembre" w:history="1">
        <w:r w:rsidR="00E46D98" w:rsidRPr="00484869">
          <w:rPr>
            <w:rStyle w:val="Hipervnculo"/>
            <w:color w:val="auto"/>
            <w:u w:val="none"/>
            <w:shd w:val="clear" w:color="auto" w:fill="FFFFFF"/>
          </w:rPr>
          <w:t>28 de noviembre</w:t>
        </w:r>
      </w:hyperlink>
      <w:r w:rsidR="00E46D98" w:rsidRPr="00484869">
        <w:rPr>
          <w:shd w:val="clear" w:color="auto" w:fill="FFFFFF"/>
        </w:rPr>
        <w:t>.</w:t>
      </w:r>
      <w:r w:rsidR="00D706D7" w:rsidRPr="00484869">
        <w:rPr>
          <w:shd w:val="clear" w:color="auto" w:fill="FFFFFF"/>
        </w:rPr>
        <w:t xml:space="preserve"> </w:t>
      </w:r>
    </w:p>
    <w:p w:rsidR="00F20F08" w:rsidRPr="00484869" w:rsidRDefault="00D706D7" w:rsidP="00DF014A">
      <w:pPr>
        <w:pStyle w:val="NormalWeb"/>
        <w:shd w:val="clear" w:color="auto" w:fill="FFFFFF"/>
        <w:spacing w:before="120" w:beforeAutospacing="0" w:after="120" w:afterAutospacing="0"/>
        <w:ind w:firstLine="708"/>
        <w:jc w:val="both"/>
        <w:rPr>
          <w:shd w:val="clear" w:color="auto" w:fill="FFFFFF"/>
        </w:rPr>
      </w:pPr>
      <w:r w:rsidRPr="00484869">
        <w:rPr>
          <w:shd w:val="clear" w:color="auto" w:fill="FFFFFF"/>
        </w:rPr>
        <w:t xml:space="preserve">En la actualidad se encuentran próximos a comenzar </w:t>
      </w:r>
      <w:r w:rsidR="007F522D" w:rsidRPr="00484869">
        <w:rPr>
          <w:shd w:val="clear" w:color="auto" w:fill="FFFFFF"/>
        </w:rPr>
        <w:t>una</w:t>
      </w:r>
      <w:r w:rsidRPr="00484869">
        <w:rPr>
          <w:shd w:val="clear" w:color="auto" w:fill="FFFFFF"/>
        </w:rPr>
        <w:t xml:space="preserve"> gira </w:t>
      </w:r>
      <w:r w:rsidR="007F522D" w:rsidRPr="00484869">
        <w:rPr>
          <w:shd w:val="clear" w:color="auto" w:fill="FFFFFF"/>
        </w:rPr>
        <w:t>por el país y el exterior en celebración por sus 40° años como duo musical. La pandemia los hizo retrasar un año su gira y esta serie de espectáculos tendrá como propuesta basarse en ese aniversario.</w:t>
      </w:r>
    </w:p>
    <w:p w:rsidR="00F20F08" w:rsidRPr="00484869" w:rsidRDefault="00F20F08" w:rsidP="00DF014A">
      <w:pPr>
        <w:pStyle w:val="NormalWeb"/>
        <w:shd w:val="clear" w:color="auto" w:fill="FFFFFF"/>
        <w:spacing w:before="120" w:beforeAutospacing="0" w:after="120" w:afterAutospacing="0"/>
        <w:jc w:val="both"/>
        <w:rPr>
          <w:shd w:val="clear" w:color="auto" w:fill="FFFFFF"/>
        </w:rPr>
      </w:pPr>
    </w:p>
    <w:p w:rsidR="0000355D" w:rsidRPr="005A62FA" w:rsidRDefault="005A62FA" w:rsidP="00DF014A">
      <w:pPr>
        <w:pStyle w:val="Ttulo2"/>
        <w:pBdr>
          <w:bottom w:val="single" w:sz="6" w:space="0" w:color="A2A9B1"/>
        </w:pBdr>
        <w:shd w:val="clear" w:color="auto" w:fill="FFFFFF"/>
        <w:spacing w:before="240" w:after="6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Style w:val="mw-headlin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D</w:t>
      </w:r>
      <w:r w:rsidR="0000355D" w:rsidRPr="005A62FA">
        <w:rPr>
          <w:rStyle w:val="mw-headlin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iscografía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1981 - </w:t>
      </w:r>
      <w:r w:rsidRPr="00484869">
        <w:rPr>
          <w:i/>
          <w:iCs/>
        </w:rPr>
        <w:t>Las primeras golondrinas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1982 - </w:t>
      </w:r>
      <w:hyperlink r:id="rId28" w:tooltip="Pimpinela (álbum)" w:history="1">
        <w:r w:rsidRPr="00484869">
          <w:rPr>
            <w:rStyle w:val="Hipervnculo"/>
            <w:i/>
            <w:iCs/>
            <w:color w:val="auto"/>
            <w:u w:val="none"/>
          </w:rPr>
          <w:t>Pimpinela</w:t>
        </w:r>
      </w:hyperlink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1983 - </w:t>
      </w:r>
      <w:r w:rsidRPr="00484869">
        <w:rPr>
          <w:i/>
          <w:iCs/>
        </w:rPr>
        <w:t>Hermanos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1984 - </w:t>
      </w:r>
      <w:r w:rsidRPr="00484869">
        <w:rPr>
          <w:i/>
          <w:iCs/>
        </w:rPr>
        <w:t>Convivencia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1985 - </w:t>
      </w:r>
      <w:r w:rsidRPr="00484869">
        <w:rPr>
          <w:i/>
          <w:iCs/>
        </w:rPr>
        <w:t>Lucía y Joaquín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1986 - </w:t>
      </w:r>
      <w:r w:rsidRPr="00484869">
        <w:rPr>
          <w:i/>
          <w:iCs/>
        </w:rPr>
        <w:t>El duende azul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1987 - </w:t>
      </w:r>
      <w:r w:rsidRPr="00484869">
        <w:rPr>
          <w:i/>
          <w:iCs/>
        </w:rPr>
        <w:t>Estaciones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1988 - </w:t>
      </w:r>
      <w:r w:rsidRPr="00484869">
        <w:rPr>
          <w:i/>
          <w:iCs/>
        </w:rPr>
        <w:t>Ahora me toca a mí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1990 - </w:t>
      </w:r>
      <w:r w:rsidRPr="00484869">
        <w:rPr>
          <w:i/>
          <w:iCs/>
        </w:rPr>
        <w:t>Hay amores... y amores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1991 - </w:t>
      </w:r>
      <w:r w:rsidRPr="00484869">
        <w:rPr>
          <w:i/>
          <w:iCs/>
        </w:rPr>
        <w:t>Diez años después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1992 - </w:t>
      </w:r>
      <w:r w:rsidRPr="00484869">
        <w:rPr>
          <w:i/>
          <w:iCs/>
        </w:rPr>
        <w:t>Pimpinela '92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1993 - </w:t>
      </w:r>
      <w:r w:rsidRPr="00484869">
        <w:rPr>
          <w:i/>
          <w:iCs/>
        </w:rPr>
        <w:t>Hay amores que matan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1994 - </w:t>
      </w:r>
      <w:r w:rsidRPr="00484869">
        <w:rPr>
          <w:i/>
          <w:iCs/>
        </w:rPr>
        <w:t>Nuestras 12 mejores canciones... ¡en concierto!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1995 - </w:t>
      </w:r>
      <w:r w:rsidRPr="00484869">
        <w:rPr>
          <w:i/>
          <w:iCs/>
        </w:rPr>
        <w:t>De corazón a corazón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1997 - </w:t>
      </w:r>
      <w:r w:rsidRPr="00484869">
        <w:rPr>
          <w:i/>
          <w:iCs/>
        </w:rPr>
        <w:t>Pasiones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1998 - </w:t>
      </w:r>
      <w:r w:rsidRPr="00484869">
        <w:rPr>
          <w:i/>
          <w:iCs/>
        </w:rPr>
        <w:t>Marido y mujer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1999 - </w:t>
      </w:r>
      <w:r w:rsidRPr="00484869">
        <w:rPr>
          <w:i/>
          <w:iCs/>
        </w:rPr>
        <w:t>Corazón gitano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2000 - </w:t>
      </w:r>
      <w:r w:rsidRPr="00484869">
        <w:rPr>
          <w:i/>
          <w:iCs/>
        </w:rPr>
        <w:t>Buena onda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2001 - </w:t>
      </w:r>
      <w:r w:rsidRPr="00484869">
        <w:rPr>
          <w:i/>
          <w:iCs/>
        </w:rPr>
        <w:t>Gold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lastRenderedPageBreak/>
        <w:t>2003 - </w:t>
      </w:r>
      <w:r w:rsidRPr="00484869">
        <w:rPr>
          <w:i/>
          <w:iCs/>
        </w:rPr>
        <w:t>Al modo nuestro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2005 - </w:t>
      </w:r>
      <w:r w:rsidRPr="00484869">
        <w:rPr>
          <w:i/>
          <w:iCs/>
        </w:rPr>
        <w:t>¿Dónde están los hombres?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2008 - </w:t>
      </w:r>
      <w:r w:rsidRPr="00484869">
        <w:rPr>
          <w:i/>
          <w:iCs/>
        </w:rPr>
        <w:t>Diamante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2010 - </w:t>
      </w:r>
      <w:r w:rsidRPr="00484869">
        <w:rPr>
          <w:i/>
          <w:iCs/>
        </w:rPr>
        <w:t>La Familia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2011 - </w:t>
      </w:r>
      <w:r w:rsidRPr="00484869">
        <w:rPr>
          <w:i/>
          <w:iCs/>
        </w:rPr>
        <w:t>¡Estamos todos locos!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2016 - </w:t>
      </w:r>
      <w:r w:rsidRPr="00484869">
        <w:rPr>
          <w:i/>
          <w:iCs/>
        </w:rPr>
        <w:t>Son todos iguales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2020 - </w:t>
      </w:r>
      <w:r w:rsidRPr="00484869">
        <w:rPr>
          <w:i/>
          <w:iCs/>
        </w:rPr>
        <w:t>Traición</w:t>
      </w:r>
    </w:p>
    <w:p w:rsidR="0000355D" w:rsidRPr="00484869" w:rsidRDefault="0000355D" w:rsidP="00DF014A">
      <w:pPr>
        <w:numPr>
          <w:ilvl w:val="0"/>
          <w:numId w:val="2"/>
        </w:numPr>
        <w:shd w:val="clear" w:color="auto" w:fill="FFFFFF"/>
        <w:spacing w:before="100" w:beforeAutospacing="1" w:after="24"/>
        <w:ind w:left="384"/>
      </w:pPr>
      <w:r w:rsidRPr="00484869">
        <w:t>2020 - </w:t>
      </w:r>
      <w:r w:rsidRPr="00484869">
        <w:rPr>
          <w:i/>
          <w:iCs/>
        </w:rPr>
        <w:t>Payaso</w:t>
      </w:r>
    </w:p>
    <w:p w:rsidR="0000355D" w:rsidRPr="00484869" w:rsidRDefault="0000355D" w:rsidP="00DF014A">
      <w:pPr>
        <w:pStyle w:val="NormalWeb"/>
        <w:shd w:val="clear" w:color="auto" w:fill="FFFFFF"/>
        <w:spacing w:before="120" w:beforeAutospacing="0" w:after="120" w:afterAutospacing="0"/>
        <w:jc w:val="both"/>
      </w:pPr>
      <w:r w:rsidRPr="00484869">
        <w:br/>
      </w:r>
    </w:p>
    <w:p w:rsidR="0000355D" w:rsidRPr="00484869" w:rsidRDefault="0000355D" w:rsidP="00DF014A">
      <w:pPr>
        <w:pStyle w:val="Ttulo2"/>
        <w:pBdr>
          <w:bottom w:val="single" w:sz="6" w:space="0" w:color="A2A9B1"/>
        </w:pBdr>
        <w:shd w:val="clear" w:color="auto" w:fill="FFFFFF"/>
        <w:spacing w:before="240" w:after="6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484869">
        <w:rPr>
          <w:rStyle w:val="mw-headlin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DVDs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1985 - </w:t>
      </w:r>
      <w:r w:rsidRPr="00484869">
        <w:rPr>
          <w:i/>
          <w:iCs/>
        </w:rPr>
        <w:t>Mudanza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1987 - </w:t>
      </w:r>
      <w:r w:rsidRPr="00484869">
        <w:rPr>
          <w:i/>
          <w:iCs/>
        </w:rPr>
        <w:t>Viejo Bar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1989 - </w:t>
      </w:r>
      <w:r w:rsidRPr="00484869">
        <w:rPr>
          <w:i/>
          <w:iCs/>
        </w:rPr>
        <w:t>Aeropuerto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1994 - </w:t>
      </w:r>
      <w:r w:rsidRPr="00484869">
        <w:rPr>
          <w:i/>
          <w:iCs/>
        </w:rPr>
        <w:t>Show Hipódromo de Madrid</w:t>
      </w:r>
      <w:r w:rsidRPr="00484869">
        <w:t>.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2003 - </w:t>
      </w:r>
      <w:r w:rsidRPr="00484869">
        <w:rPr>
          <w:i/>
          <w:iCs/>
        </w:rPr>
        <w:t>Al modo nuestro</w:t>
      </w:r>
      <w:r w:rsidRPr="00484869">
        <w:t> (DVD con los videoclips de las canciones)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2006 - </w:t>
      </w:r>
      <w:r w:rsidRPr="00484869">
        <w:rPr>
          <w:i/>
          <w:iCs/>
        </w:rPr>
        <w:t>Entre amigos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2008 - </w:t>
      </w:r>
      <w:r w:rsidRPr="00484869">
        <w:rPr>
          <w:i/>
          <w:iCs/>
        </w:rPr>
        <w:t>Pimpinela en el Luna Park</w:t>
      </w:r>
      <w:r w:rsidRPr="00484869">
        <w:t>. </w:t>
      </w:r>
      <w:r w:rsidRPr="00484869">
        <w:rPr>
          <w:i/>
          <w:iCs/>
        </w:rPr>
        <w:t>Diamante, 25 aniversario</w:t>
      </w:r>
      <w:r w:rsidRPr="00484869">
        <w:t>. (Contiene 30 éxitos grabados en vivo)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2010 - </w:t>
      </w:r>
      <w:r w:rsidRPr="00484869">
        <w:rPr>
          <w:i/>
          <w:iCs/>
        </w:rPr>
        <w:t>Pimpinela - La Familia</w:t>
      </w:r>
      <w:r w:rsidRPr="00484869">
        <w:t> (Musical)</w:t>
      </w:r>
    </w:p>
    <w:p w:rsidR="0000355D" w:rsidRPr="00484869" w:rsidRDefault="0000355D" w:rsidP="00DF014A">
      <w:pPr>
        <w:numPr>
          <w:ilvl w:val="0"/>
          <w:numId w:val="4"/>
        </w:numPr>
        <w:shd w:val="clear" w:color="auto" w:fill="FFFFFF"/>
        <w:spacing w:before="100" w:beforeAutospacing="1" w:after="24"/>
        <w:ind w:left="384"/>
      </w:pPr>
      <w:r w:rsidRPr="00484869">
        <w:t>2016 - Pimpinela en el Luna Park con su espectáculo "Son Todos Iguales". (Contiene 27 éxitos grabados en vivo)</w:t>
      </w:r>
    </w:p>
    <w:p w:rsidR="00570F61" w:rsidRPr="00484869" w:rsidRDefault="00570F61" w:rsidP="00DF014A">
      <w:pPr>
        <w:pStyle w:val="NormalWeb"/>
        <w:shd w:val="clear" w:color="auto" w:fill="FFFFFF"/>
        <w:spacing w:before="120" w:beforeAutospacing="0" w:after="120" w:afterAutospacing="0"/>
        <w:jc w:val="both"/>
      </w:pPr>
    </w:p>
    <w:p w:rsidR="00484869" w:rsidRDefault="00484869" w:rsidP="00DF014A">
      <w:pPr>
        <w:pStyle w:val="Ttulo2"/>
        <w:pBdr>
          <w:bottom w:val="single" w:sz="6" w:space="0" w:color="A2A9B1"/>
        </w:pBdr>
        <w:shd w:val="clear" w:color="auto" w:fill="FFFFFF"/>
        <w:spacing w:before="240" w:after="60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pt-BR" w:eastAsia="pt-BR"/>
        </w:rPr>
      </w:pPr>
    </w:p>
    <w:p w:rsidR="00E57C4E" w:rsidRPr="00484869" w:rsidRDefault="00E57C4E" w:rsidP="00DF014A">
      <w:pPr>
        <w:pStyle w:val="Ttulo2"/>
        <w:pBdr>
          <w:bottom w:val="single" w:sz="6" w:space="0" w:color="A2A9B1"/>
        </w:pBdr>
        <w:shd w:val="clear" w:color="auto" w:fill="FFFFFF"/>
        <w:spacing w:before="240" w:after="6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484869">
        <w:rPr>
          <w:rStyle w:val="mw-headlin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Premios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1984 Antorcha de Plata (Festival Internacional de la Canción de Viña del Mar)</w:t>
      </w:r>
    </w:p>
    <w:p w:rsidR="00E57C4E" w:rsidRPr="00E20513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  <w:rPr>
          <w:lang w:val="en-US"/>
        </w:rPr>
      </w:pPr>
      <w:r w:rsidRPr="00E20513">
        <w:rPr>
          <w:lang w:val="en-US"/>
        </w:rPr>
        <w:t>1984 Mejor Show Musical (Radio City Music Hall).</w:t>
      </w:r>
    </w:p>
    <w:p w:rsidR="00E57C4E" w:rsidRPr="00E20513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  <w:rPr>
          <w:lang w:val="en-US"/>
        </w:rPr>
      </w:pPr>
      <w:r w:rsidRPr="00E20513">
        <w:rPr>
          <w:lang w:val="en-US"/>
        </w:rPr>
        <w:t>1985 Mejor Show Musical (Radio City Music Hall).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1986 Mejor Artista Nacional.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1986 8 premios A.C.E por su presentación en Waldorf Astoria (New York)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1996 Premio Paoli a la Trayectoria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2008 "Estrella de mar" por su trayectoria artística.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2008 Lucía y Joaquín son declarados “ciudadanos ilustres de la ciudad de Vicente López” en mérito a la labor solidaria desarrollada en el “hogar pimpinela para la niñez”.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2010 - 5 premios Estrella de Mar por la obra </w:t>
      </w:r>
      <w:r w:rsidRPr="00484869">
        <w:rPr>
          <w:i/>
          <w:iCs/>
        </w:rPr>
        <w:t>Pimpinela, la familia</w:t>
      </w:r>
      <w:r w:rsidRPr="00484869">
        <w:t>, en los rubros Iluminación y escenografía, Coreografía, Comedia musical y Actuación protagónica femenina de comedia».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2010 Premio “HUGO” para Lucía en la categoría de “actriz revelación” por </w:t>
      </w:r>
      <w:r w:rsidRPr="00484869">
        <w:rPr>
          <w:i/>
          <w:iCs/>
        </w:rPr>
        <w:t>Pimpinela, La Familia</w:t>
      </w:r>
      <w:r w:rsidRPr="00484869">
        <w:t>.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12 premios A.C.E. (Asociación de Cronistas del Espectáculo de Nueva York).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2012 Certificación de oro por el disco </w:t>
      </w:r>
      <w:r w:rsidRPr="00484869">
        <w:rPr>
          <w:i/>
          <w:iCs/>
        </w:rPr>
        <w:t>Estamos todos locos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2019 premio GRAMMY a la excelencia musical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2020 Gaviota de Plata en el Festival Internacional de la Canción de Viña del Mar</w:t>
      </w:r>
    </w:p>
    <w:p w:rsidR="00E57C4E" w:rsidRPr="00484869" w:rsidRDefault="00E57C4E" w:rsidP="00DF014A">
      <w:pPr>
        <w:numPr>
          <w:ilvl w:val="0"/>
          <w:numId w:val="5"/>
        </w:numPr>
        <w:shd w:val="clear" w:color="auto" w:fill="FFFFFF"/>
        <w:spacing w:before="100" w:beforeAutospacing="1" w:after="24"/>
        <w:ind w:left="384"/>
      </w:pPr>
      <w:r w:rsidRPr="00484869">
        <w:t>2020 Gaviota de Oro en el Festival Internacional de la Canción de Viña del Mar</w:t>
      </w:r>
    </w:p>
    <w:p w:rsidR="00E57C4E" w:rsidRDefault="00E57C4E" w:rsidP="00DF014A">
      <w:pPr>
        <w:pStyle w:val="NormalWeb"/>
        <w:shd w:val="clear" w:color="auto" w:fill="FFFFFF"/>
        <w:spacing w:before="120" w:beforeAutospacing="0" w:after="120" w:afterAutospacing="0"/>
        <w:jc w:val="both"/>
      </w:pPr>
      <w:r w:rsidRPr="00484869">
        <w:t>En total Pimpinela supera 250 condecoraciones a su carrera entre discos de oro, platino y diamante</w:t>
      </w:r>
      <w:r w:rsidR="00F61544">
        <w:t>.</w:t>
      </w:r>
    </w:p>
    <w:p w:rsidR="005A62FA" w:rsidRPr="00484869" w:rsidRDefault="005A62FA" w:rsidP="00DF014A">
      <w:pPr>
        <w:pStyle w:val="NormalWeb"/>
        <w:shd w:val="clear" w:color="auto" w:fill="FFFFFF"/>
        <w:spacing w:before="120" w:beforeAutospacing="0" w:after="120" w:afterAutospacing="0"/>
      </w:pPr>
      <w:r>
        <w:lastRenderedPageBreak/>
        <w:tab/>
        <w:t>Por todo lo expuesto y siendo merecedores del reconoc</w:t>
      </w:r>
      <w:r w:rsidR="00F61544">
        <w:t>i</w:t>
      </w:r>
      <w:r>
        <w:t xml:space="preserve">miento a su trayectoria </w:t>
      </w:r>
      <w:r w:rsidR="00F61544" w:rsidRPr="00F61544">
        <w:t>solicito a mis pares la aprobación del presente proyecto de resolución</w:t>
      </w:r>
      <w:r w:rsidR="00F61544">
        <w:t>.</w:t>
      </w:r>
      <w:r>
        <w:t xml:space="preserve"> </w:t>
      </w:r>
    </w:p>
    <w:p w:rsidR="00E57C4E" w:rsidRPr="00484869" w:rsidRDefault="00E57C4E" w:rsidP="00DF014A">
      <w:pPr>
        <w:pStyle w:val="NormalWeb"/>
        <w:shd w:val="clear" w:color="auto" w:fill="FFFFFF"/>
        <w:spacing w:before="120" w:beforeAutospacing="0" w:after="120" w:afterAutospacing="0"/>
      </w:pPr>
    </w:p>
    <w:p w:rsidR="00A638A8" w:rsidRPr="00484869" w:rsidRDefault="00A638A8" w:rsidP="00DF014A">
      <w:pPr>
        <w:pStyle w:val="NormalWeb"/>
        <w:shd w:val="clear" w:color="auto" w:fill="FFFFFF"/>
        <w:spacing w:before="120" w:beforeAutospacing="0" w:after="120" w:afterAutospacing="0"/>
      </w:pPr>
    </w:p>
    <w:p w:rsidR="00057389" w:rsidRPr="00484869" w:rsidRDefault="00057389" w:rsidP="00DF014A">
      <w:pPr>
        <w:pStyle w:val="paragraph"/>
        <w:shd w:val="clear" w:color="auto" w:fill="FFFFFF"/>
        <w:spacing w:before="0" w:beforeAutospacing="0" w:after="450" w:afterAutospacing="0"/>
        <w:textAlignment w:val="baseline"/>
      </w:pPr>
    </w:p>
    <w:p w:rsidR="004F7B66" w:rsidRPr="00484869" w:rsidRDefault="004F7B66" w:rsidP="00DF014A">
      <w:pPr>
        <w:pStyle w:val="NormalWeb"/>
        <w:shd w:val="clear" w:color="auto" w:fill="FFFFFF"/>
        <w:spacing w:before="120" w:beforeAutospacing="0" w:after="120" w:afterAutospacing="0"/>
      </w:pPr>
    </w:p>
    <w:p w:rsidR="007A70E6" w:rsidRPr="00484869" w:rsidRDefault="007A70E6" w:rsidP="00DF014A">
      <w:pPr>
        <w:jc w:val="left"/>
      </w:pPr>
    </w:p>
    <w:p w:rsidR="005E3C49" w:rsidRPr="00484869" w:rsidRDefault="005E3C49" w:rsidP="00DF014A">
      <w:pPr>
        <w:jc w:val="left"/>
      </w:pPr>
    </w:p>
    <w:sectPr w:rsidR="005E3C49" w:rsidRPr="00484869" w:rsidSect="005A62FA">
      <w:headerReference w:type="default" r:id="rId29"/>
      <w:footerReference w:type="default" r:id="rId30"/>
      <w:pgSz w:w="12242" w:h="20163" w:code="5"/>
      <w:pgMar w:top="2835" w:right="851" w:bottom="1418" w:left="851" w:header="720" w:footer="720" w:gutter="198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9FE" w:rsidRDefault="001109FE">
      <w:r>
        <w:separator/>
      </w:r>
    </w:p>
  </w:endnote>
  <w:endnote w:type="continuationSeparator" w:id="0">
    <w:p w:rsidR="001109FE" w:rsidRDefault="0011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E10A1" w:rsidRPr="004E10A1">
        <w:rPr>
          <w:noProof/>
          <w:color w:val="333333"/>
          <w:sz w:val="20"/>
        </w:rPr>
        <w:t>24/05/2022 13:35:00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B0B9A" w:rsidRPr="005B0B9A">
        <w:rPr>
          <w:noProof/>
          <w:color w:val="333333"/>
          <w:sz w:val="20"/>
        </w:rPr>
        <w:t>6789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B0B9A" w:rsidRPr="005B0B9A">
        <w:rPr>
          <w:noProof/>
          <w:color w:val="333333"/>
          <w:sz w:val="20"/>
        </w:rPr>
        <w:t>1382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4437F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437FC" w:rsidRPr="001C19C4">
      <w:rPr>
        <w:rStyle w:val="Nmerodepgina"/>
        <w:color w:val="333333"/>
      </w:rPr>
      <w:fldChar w:fldCharType="separate"/>
    </w:r>
    <w:r w:rsidR="004E10A1">
      <w:rPr>
        <w:rStyle w:val="Nmerodepgina"/>
        <w:noProof/>
        <w:color w:val="333333"/>
      </w:rPr>
      <w:t>1</w:t>
    </w:r>
    <w:r w:rsidR="004437F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E10A1" w:rsidRPr="004E10A1">
        <w:rPr>
          <w:rStyle w:val="Nmerodepgina"/>
          <w:noProof/>
          <w:color w:val="333333"/>
        </w:rPr>
        <w:t>5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9FE" w:rsidRDefault="001109FE">
      <w:r>
        <w:separator/>
      </w:r>
    </w:p>
  </w:footnote>
  <w:footnote w:type="continuationSeparator" w:id="0">
    <w:p w:rsidR="001109FE" w:rsidRDefault="001109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B59A9"/>
    <w:multiLevelType w:val="multilevel"/>
    <w:tmpl w:val="D4A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882F88"/>
    <w:multiLevelType w:val="multilevel"/>
    <w:tmpl w:val="77BC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7C7DF0"/>
    <w:multiLevelType w:val="multilevel"/>
    <w:tmpl w:val="8224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4B7D68"/>
    <w:multiLevelType w:val="multilevel"/>
    <w:tmpl w:val="93DC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8879F2"/>
    <w:multiLevelType w:val="multilevel"/>
    <w:tmpl w:val="FF6A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13"/>
    <w:rsid w:val="0000355D"/>
    <w:rsid w:val="00026430"/>
    <w:rsid w:val="00030DF5"/>
    <w:rsid w:val="0003615C"/>
    <w:rsid w:val="000376AB"/>
    <w:rsid w:val="00043882"/>
    <w:rsid w:val="00057389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05064"/>
    <w:rsid w:val="001109FE"/>
    <w:rsid w:val="00127D10"/>
    <w:rsid w:val="00136787"/>
    <w:rsid w:val="00145948"/>
    <w:rsid w:val="00155C7C"/>
    <w:rsid w:val="00160A2A"/>
    <w:rsid w:val="001614A7"/>
    <w:rsid w:val="00187D7A"/>
    <w:rsid w:val="0019414B"/>
    <w:rsid w:val="001B4F18"/>
    <w:rsid w:val="001B770D"/>
    <w:rsid w:val="001C18CC"/>
    <w:rsid w:val="001C19C4"/>
    <w:rsid w:val="001C79E6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AA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5313"/>
    <w:rsid w:val="002F7961"/>
    <w:rsid w:val="00302300"/>
    <w:rsid w:val="00305DD1"/>
    <w:rsid w:val="003145ED"/>
    <w:rsid w:val="00315C77"/>
    <w:rsid w:val="0033168A"/>
    <w:rsid w:val="00334C71"/>
    <w:rsid w:val="00335CD9"/>
    <w:rsid w:val="00340F54"/>
    <w:rsid w:val="0035681D"/>
    <w:rsid w:val="00361201"/>
    <w:rsid w:val="00395843"/>
    <w:rsid w:val="003A4A8C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37FC"/>
    <w:rsid w:val="00446E1A"/>
    <w:rsid w:val="004725E3"/>
    <w:rsid w:val="004847CA"/>
    <w:rsid w:val="00484869"/>
    <w:rsid w:val="004A6D52"/>
    <w:rsid w:val="004B7714"/>
    <w:rsid w:val="004C4B76"/>
    <w:rsid w:val="004D2D62"/>
    <w:rsid w:val="004D30D5"/>
    <w:rsid w:val="004D438B"/>
    <w:rsid w:val="004E10A1"/>
    <w:rsid w:val="004E235F"/>
    <w:rsid w:val="004F7B66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0F61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A62FA"/>
    <w:rsid w:val="005B0B9A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71C0B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16F1D"/>
    <w:rsid w:val="00720C1E"/>
    <w:rsid w:val="00734F30"/>
    <w:rsid w:val="00736CD1"/>
    <w:rsid w:val="007410E7"/>
    <w:rsid w:val="007420D8"/>
    <w:rsid w:val="00756B10"/>
    <w:rsid w:val="00771B54"/>
    <w:rsid w:val="007728C1"/>
    <w:rsid w:val="00777916"/>
    <w:rsid w:val="00780167"/>
    <w:rsid w:val="00795E19"/>
    <w:rsid w:val="007A70E6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522D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249B"/>
    <w:rsid w:val="008844BF"/>
    <w:rsid w:val="0088546A"/>
    <w:rsid w:val="00890C59"/>
    <w:rsid w:val="00890E2F"/>
    <w:rsid w:val="008938E5"/>
    <w:rsid w:val="008A308C"/>
    <w:rsid w:val="008B4536"/>
    <w:rsid w:val="008C4AC3"/>
    <w:rsid w:val="00906685"/>
    <w:rsid w:val="00910E0F"/>
    <w:rsid w:val="0091690E"/>
    <w:rsid w:val="00947238"/>
    <w:rsid w:val="009624FC"/>
    <w:rsid w:val="0096461D"/>
    <w:rsid w:val="00967840"/>
    <w:rsid w:val="009953AF"/>
    <w:rsid w:val="00996E34"/>
    <w:rsid w:val="009A6E2B"/>
    <w:rsid w:val="009B4FAC"/>
    <w:rsid w:val="009C20D3"/>
    <w:rsid w:val="009E3945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38A8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2E90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2163"/>
    <w:rsid w:val="00CC20B0"/>
    <w:rsid w:val="00CE163F"/>
    <w:rsid w:val="00D21279"/>
    <w:rsid w:val="00D24D39"/>
    <w:rsid w:val="00D43AA2"/>
    <w:rsid w:val="00D518DB"/>
    <w:rsid w:val="00D55ECB"/>
    <w:rsid w:val="00D67721"/>
    <w:rsid w:val="00D706D7"/>
    <w:rsid w:val="00D758CE"/>
    <w:rsid w:val="00D76A86"/>
    <w:rsid w:val="00D927D4"/>
    <w:rsid w:val="00DB6CD4"/>
    <w:rsid w:val="00DD2795"/>
    <w:rsid w:val="00DD4DE2"/>
    <w:rsid w:val="00DD520D"/>
    <w:rsid w:val="00DE2AEC"/>
    <w:rsid w:val="00DF014A"/>
    <w:rsid w:val="00DF0164"/>
    <w:rsid w:val="00DF14A9"/>
    <w:rsid w:val="00DF54AA"/>
    <w:rsid w:val="00E07D33"/>
    <w:rsid w:val="00E12909"/>
    <w:rsid w:val="00E12DDE"/>
    <w:rsid w:val="00E143B6"/>
    <w:rsid w:val="00E20513"/>
    <w:rsid w:val="00E30CFF"/>
    <w:rsid w:val="00E46D98"/>
    <w:rsid w:val="00E55186"/>
    <w:rsid w:val="00E5658D"/>
    <w:rsid w:val="00E57C4E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20F08"/>
    <w:rsid w:val="00F41DF6"/>
    <w:rsid w:val="00F52245"/>
    <w:rsid w:val="00F5569F"/>
    <w:rsid w:val="00F60308"/>
    <w:rsid w:val="00F61544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7A"/>
    <w:pPr>
      <w:jc w:val="both"/>
    </w:pPr>
    <w:rPr>
      <w:sz w:val="24"/>
      <w:szCs w:val="24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035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4A6D52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36CD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736CD1"/>
  </w:style>
  <w:style w:type="paragraph" w:styleId="NormalWeb">
    <w:name w:val="Normal (Web)"/>
    <w:basedOn w:val="Normal"/>
    <w:uiPriority w:val="99"/>
    <w:unhideWhenUsed/>
    <w:rsid w:val="00736CD1"/>
    <w:pPr>
      <w:spacing w:before="100" w:beforeAutospacing="1" w:after="100" w:afterAutospacing="1"/>
      <w:jc w:val="left"/>
    </w:pPr>
    <w:rPr>
      <w:lang w:val="pt-BR" w:eastAsia="pt-BR"/>
    </w:rPr>
  </w:style>
  <w:style w:type="paragraph" w:customStyle="1" w:styleId="paragraph">
    <w:name w:val="paragraph"/>
    <w:basedOn w:val="Normal"/>
    <w:rsid w:val="00967840"/>
    <w:pPr>
      <w:spacing w:before="100" w:beforeAutospacing="1" w:after="100" w:afterAutospacing="1"/>
      <w:jc w:val="left"/>
    </w:pPr>
    <w:rPr>
      <w:lang w:val="es-AR"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4A6D52"/>
    <w:rPr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4A6D52"/>
  </w:style>
  <w:style w:type="character" w:customStyle="1" w:styleId="mw-editsection">
    <w:name w:val="mw-editsection"/>
    <w:basedOn w:val="Fuentedeprrafopredeter"/>
    <w:rsid w:val="004A6D52"/>
  </w:style>
  <w:style w:type="character" w:customStyle="1" w:styleId="mw-editsection-bracket">
    <w:name w:val="mw-editsection-bracket"/>
    <w:basedOn w:val="Fuentedeprrafopredeter"/>
    <w:rsid w:val="004A6D52"/>
  </w:style>
  <w:style w:type="character" w:customStyle="1" w:styleId="Ttulo2Car">
    <w:name w:val="Título 2 Car"/>
    <w:basedOn w:val="Fuentedeprrafopredeter"/>
    <w:link w:val="Ttulo2"/>
    <w:uiPriority w:val="9"/>
    <w:rsid w:val="000035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7F52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7A"/>
    <w:pPr>
      <w:jc w:val="both"/>
    </w:pPr>
    <w:rPr>
      <w:sz w:val="24"/>
      <w:szCs w:val="24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035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4A6D52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36CD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736CD1"/>
  </w:style>
  <w:style w:type="paragraph" w:styleId="NormalWeb">
    <w:name w:val="Normal (Web)"/>
    <w:basedOn w:val="Normal"/>
    <w:uiPriority w:val="99"/>
    <w:unhideWhenUsed/>
    <w:rsid w:val="00736CD1"/>
    <w:pPr>
      <w:spacing w:before="100" w:beforeAutospacing="1" w:after="100" w:afterAutospacing="1"/>
      <w:jc w:val="left"/>
    </w:pPr>
    <w:rPr>
      <w:lang w:val="pt-BR" w:eastAsia="pt-BR"/>
    </w:rPr>
  </w:style>
  <w:style w:type="paragraph" w:customStyle="1" w:styleId="paragraph">
    <w:name w:val="paragraph"/>
    <w:basedOn w:val="Normal"/>
    <w:rsid w:val="00967840"/>
    <w:pPr>
      <w:spacing w:before="100" w:beforeAutospacing="1" w:after="100" w:afterAutospacing="1"/>
      <w:jc w:val="left"/>
    </w:pPr>
    <w:rPr>
      <w:lang w:val="es-AR"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4A6D52"/>
    <w:rPr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4A6D52"/>
  </w:style>
  <w:style w:type="character" w:customStyle="1" w:styleId="mw-editsection">
    <w:name w:val="mw-editsection"/>
    <w:basedOn w:val="Fuentedeprrafopredeter"/>
    <w:rsid w:val="004A6D52"/>
  </w:style>
  <w:style w:type="character" w:customStyle="1" w:styleId="mw-editsection-bracket">
    <w:name w:val="mw-editsection-bracket"/>
    <w:basedOn w:val="Fuentedeprrafopredeter"/>
    <w:rsid w:val="004A6D52"/>
  </w:style>
  <w:style w:type="character" w:customStyle="1" w:styleId="Ttulo2Car">
    <w:name w:val="Título 2 Car"/>
    <w:basedOn w:val="Fuentedeprrafopredeter"/>
    <w:link w:val="Ttulo2"/>
    <w:uiPriority w:val="9"/>
    <w:rsid w:val="000035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7F52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9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80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s.wikipedia.org/wiki/Dyango" TargetMode="External"/><Relationship Id="rId18" Type="http://schemas.openxmlformats.org/officeDocument/2006/relationships/hyperlink" Target="https://es.wikipedia.org/wiki/Marcelo_Tinelli" TargetMode="External"/><Relationship Id="rId26" Type="http://schemas.openxmlformats.org/officeDocument/2006/relationships/hyperlink" Target="https://es.wikipedia.org/wiki/Streaming" TargetMode="External"/><Relationship Id="rId3" Type="http://schemas.openxmlformats.org/officeDocument/2006/relationships/styles" Target="styles.xml"/><Relationship Id="rId21" Type="http://schemas.openxmlformats.org/officeDocument/2006/relationships/hyperlink" Target="https://es.wikipedia.org/wiki/201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s.wikipedia.org/wiki/Mart%C3%ADn_Clutet" TargetMode="External"/><Relationship Id="rId17" Type="http://schemas.openxmlformats.org/officeDocument/2006/relationships/hyperlink" Target="https://es.wikipedia.org/wiki/So%C3%B1ando_por_Cantar" TargetMode="External"/><Relationship Id="rId25" Type="http://schemas.openxmlformats.org/officeDocument/2006/relationships/hyperlink" Target="https://es.wikipedia.org/wiki/Pandemia_de_COVID-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s.wikipedia.org/wiki/Graduados" TargetMode="External"/><Relationship Id="rId20" Type="http://schemas.openxmlformats.org/officeDocument/2006/relationships/hyperlink" Target="https://es.wikipedia.org/wiki/Mayo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s.wikipedia.org/wiki/Olv%C3%ADdame_y_pega_la_vuelta" TargetMode="External"/><Relationship Id="rId24" Type="http://schemas.openxmlformats.org/officeDocument/2006/relationships/hyperlink" Target="https://es.wikipedia.org/wiki/2020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es.wikipedia.org/wiki/Los_Nocheros" TargetMode="External"/><Relationship Id="rId23" Type="http://schemas.openxmlformats.org/officeDocument/2006/relationships/hyperlink" Target="https://es.wikipedia.org/wiki/Marzo" TargetMode="External"/><Relationship Id="rId28" Type="http://schemas.openxmlformats.org/officeDocument/2006/relationships/hyperlink" Target="https://es.wikipedia.org/wiki/Pimpinela_(%C3%A1lbum)" TargetMode="External"/><Relationship Id="rId10" Type="http://schemas.openxmlformats.org/officeDocument/2006/relationships/hyperlink" Target="https://es.wikipedia.org/wiki/Manuela_Bravo_(cantante_argentina)" TargetMode="External"/><Relationship Id="rId19" Type="http://schemas.openxmlformats.org/officeDocument/2006/relationships/hyperlink" Target="https://es.wikipedia.org/wiki/3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s.wikipedia.org/wiki/Buenos_Aires" TargetMode="External"/><Relationship Id="rId14" Type="http://schemas.openxmlformats.org/officeDocument/2006/relationships/hyperlink" Target="https://es.wikipedia.org/wiki/Valeria_Lynch" TargetMode="External"/><Relationship Id="rId22" Type="http://schemas.openxmlformats.org/officeDocument/2006/relationships/hyperlink" Target="https://es.wikipedia.org/wiki/Showmatch" TargetMode="External"/><Relationship Id="rId27" Type="http://schemas.openxmlformats.org/officeDocument/2006/relationships/hyperlink" Target="https://es.wikipedia.org/wiki/28_de_noviembre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tiago\Downloads\LegislarOffLine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F2B1D-B1E4-49E4-ADAD-7DA8DC78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(9).dotx</Template>
  <TotalTime>0</TotalTime>
  <Pages>5</Pages>
  <Words>1502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Santiago</dc:creator>
  <cp:lastModifiedBy>angie luj</cp:lastModifiedBy>
  <cp:revision>2</cp:revision>
  <cp:lastPrinted>2020-02-28T17:24:00Z</cp:lastPrinted>
  <dcterms:created xsi:type="dcterms:W3CDTF">2022-05-24T19:10:00Z</dcterms:created>
  <dcterms:modified xsi:type="dcterms:W3CDTF">2022-05-24T19:10:00Z</dcterms:modified>
</cp:coreProperties>
</file>