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44E" w:rsidRDefault="00DD444E" w:rsidP="00F3421D">
      <w:pPr>
        <w:pStyle w:val="normal0"/>
        <w:spacing w:after="240"/>
        <w:jc w:val="center"/>
        <w:rPr>
          <w:b/>
          <w:color w:val="333333"/>
          <w:sz w:val="24"/>
          <w:szCs w:val="24"/>
        </w:rPr>
      </w:pPr>
      <w:r>
        <w:rPr>
          <w:b/>
          <w:color w:val="333333"/>
          <w:sz w:val="24"/>
          <w:szCs w:val="24"/>
        </w:rPr>
        <w:t xml:space="preserve">PROYECTO DE DECLARACIÓN </w:t>
      </w:r>
    </w:p>
    <w:p w:rsidR="00DD444E" w:rsidRDefault="00DD444E" w:rsidP="00F3421D">
      <w:pPr>
        <w:pStyle w:val="normal0"/>
        <w:spacing w:before="240" w:after="240"/>
        <w:jc w:val="center"/>
        <w:rPr>
          <w:b/>
          <w:color w:val="333333"/>
          <w:sz w:val="24"/>
          <w:szCs w:val="24"/>
        </w:rPr>
      </w:pPr>
    </w:p>
    <w:p w:rsidR="00DD444E" w:rsidRDefault="00DD444E" w:rsidP="00DD444E">
      <w:pPr>
        <w:pStyle w:val="normal0"/>
        <w:spacing w:before="240" w:after="240"/>
        <w:jc w:val="both"/>
        <w:rPr>
          <w:color w:val="333333"/>
          <w:sz w:val="24"/>
          <w:szCs w:val="24"/>
        </w:rPr>
      </w:pPr>
      <w:r>
        <w:rPr>
          <w:color w:val="333333"/>
          <w:sz w:val="24"/>
          <w:szCs w:val="24"/>
        </w:rPr>
        <w:t xml:space="preserve">Declárese Personalidad Destacada en el ámbito de la Cultura de la Ciudad Autónoma de Buenos Aires al reconocido fotógrafo y artista visual, Gabriel </w:t>
      </w:r>
      <w:proofErr w:type="spellStart"/>
      <w:r>
        <w:rPr>
          <w:color w:val="333333"/>
          <w:sz w:val="24"/>
          <w:szCs w:val="24"/>
        </w:rPr>
        <w:t>Rocca</w:t>
      </w:r>
      <w:proofErr w:type="spellEnd"/>
      <w:r>
        <w:rPr>
          <w:color w:val="333333"/>
          <w:sz w:val="24"/>
          <w:szCs w:val="24"/>
        </w:rPr>
        <w:t xml:space="preserve">. </w:t>
      </w:r>
    </w:p>
    <w:p w:rsidR="00DD444E" w:rsidRDefault="00DD444E" w:rsidP="00DD444E">
      <w:pPr>
        <w:spacing w:before="240" w:after="240" w:line="276" w:lineRule="auto"/>
        <w:ind w:firstLine="567"/>
        <w:rPr>
          <w:b/>
          <w:color w:val="333333"/>
          <w:szCs w:val="24"/>
        </w:rPr>
      </w:pPr>
      <w:r>
        <w:rPr>
          <w:b/>
          <w:color w:val="333333"/>
          <w:szCs w:val="24"/>
        </w:rPr>
        <w:br w:type="page"/>
      </w:r>
    </w:p>
    <w:p w:rsidR="00DD444E" w:rsidRDefault="00DD444E" w:rsidP="00DD444E">
      <w:pPr>
        <w:pStyle w:val="normal0"/>
        <w:spacing w:after="240"/>
        <w:jc w:val="both"/>
        <w:rPr>
          <w:b/>
          <w:color w:val="333333"/>
          <w:sz w:val="24"/>
          <w:szCs w:val="24"/>
        </w:rPr>
      </w:pPr>
      <w:r>
        <w:rPr>
          <w:b/>
          <w:color w:val="333333"/>
          <w:sz w:val="24"/>
          <w:szCs w:val="24"/>
        </w:rPr>
        <w:lastRenderedPageBreak/>
        <w:t>FUNDAMENTOS</w:t>
      </w:r>
    </w:p>
    <w:p w:rsidR="00DD444E" w:rsidRDefault="00DD444E" w:rsidP="00DD444E">
      <w:pPr>
        <w:pStyle w:val="normal0"/>
        <w:spacing w:before="240" w:after="240"/>
        <w:jc w:val="both"/>
        <w:rPr>
          <w:color w:val="333333"/>
          <w:sz w:val="24"/>
          <w:szCs w:val="24"/>
        </w:rPr>
      </w:pPr>
      <w:r>
        <w:rPr>
          <w:color w:val="333333"/>
          <w:sz w:val="24"/>
          <w:szCs w:val="24"/>
        </w:rPr>
        <w:t>Señor presidente:</w:t>
      </w:r>
    </w:p>
    <w:p w:rsidR="00DD444E" w:rsidRDefault="00DD444E" w:rsidP="00DD444E">
      <w:pPr>
        <w:pStyle w:val="normal0"/>
        <w:spacing w:before="240" w:after="240"/>
        <w:ind w:firstLine="567"/>
        <w:jc w:val="both"/>
        <w:rPr>
          <w:color w:val="333333"/>
          <w:sz w:val="24"/>
          <w:szCs w:val="24"/>
        </w:rPr>
      </w:pPr>
      <w:r>
        <w:rPr>
          <w:color w:val="333333"/>
          <w:sz w:val="24"/>
          <w:szCs w:val="24"/>
          <w:highlight w:val="white"/>
        </w:rPr>
        <w:t xml:space="preserve">Gabriel </w:t>
      </w:r>
      <w:proofErr w:type="spellStart"/>
      <w:r>
        <w:rPr>
          <w:color w:val="333333"/>
          <w:sz w:val="24"/>
          <w:szCs w:val="24"/>
          <w:highlight w:val="white"/>
        </w:rPr>
        <w:t>Rocca</w:t>
      </w:r>
      <w:proofErr w:type="spellEnd"/>
      <w:r>
        <w:rPr>
          <w:color w:val="333333"/>
          <w:sz w:val="24"/>
          <w:szCs w:val="24"/>
          <w:highlight w:val="white"/>
        </w:rPr>
        <w:t xml:space="preserve"> es uno de los fotógrafos de mayor prestigio de Argentina, con una exitosa carrera de más de cuarenta años y una v</w:t>
      </w:r>
      <w:r>
        <w:rPr>
          <w:color w:val="333333"/>
          <w:sz w:val="24"/>
          <w:szCs w:val="24"/>
        </w:rPr>
        <w:t xml:space="preserve">asta trayectoria tanto a nivel local como internacional. </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rPr>
        <w:t xml:space="preserve">Con su lente ha retratado a grandes </w:t>
      </w:r>
      <w:r>
        <w:rPr>
          <w:color w:val="333333"/>
          <w:sz w:val="24"/>
          <w:szCs w:val="24"/>
          <w:highlight w:val="white"/>
        </w:rPr>
        <w:t xml:space="preserve">celebridades y </w:t>
      </w:r>
      <w:r>
        <w:rPr>
          <w:color w:val="333333"/>
          <w:sz w:val="24"/>
          <w:szCs w:val="24"/>
        </w:rPr>
        <w:t xml:space="preserve">personajes de la cultura popular </w:t>
      </w:r>
      <w:r>
        <w:rPr>
          <w:color w:val="333333"/>
          <w:sz w:val="24"/>
          <w:szCs w:val="24"/>
          <w:highlight w:val="white"/>
        </w:rPr>
        <w:t xml:space="preserve">como </w:t>
      </w:r>
      <w:proofErr w:type="spellStart"/>
      <w:r>
        <w:rPr>
          <w:color w:val="333333"/>
          <w:sz w:val="24"/>
          <w:szCs w:val="24"/>
          <w:highlight w:val="white"/>
        </w:rPr>
        <w:t>Charly</w:t>
      </w:r>
      <w:proofErr w:type="spellEnd"/>
      <w:r>
        <w:rPr>
          <w:color w:val="333333"/>
          <w:sz w:val="24"/>
          <w:szCs w:val="24"/>
          <w:highlight w:val="white"/>
        </w:rPr>
        <w:t xml:space="preserve"> García, Luis Alberto </w:t>
      </w:r>
      <w:proofErr w:type="spellStart"/>
      <w:r>
        <w:rPr>
          <w:color w:val="333333"/>
          <w:sz w:val="24"/>
          <w:szCs w:val="24"/>
          <w:highlight w:val="white"/>
        </w:rPr>
        <w:t>Spinetta</w:t>
      </w:r>
      <w:proofErr w:type="spellEnd"/>
      <w:r>
        <w:rPr>
          <w:color w:val="333333"/>
          <w:sz w:val="24"/>
          <w:szCs w:val="24"/>
          <w:highlight w:val="white"/>
        </w:rPr>
        <w:t xml:space="preserve">, Graciela Borges, Ricardo </w:t>
      </w:r>
      <w:proofErr w:type="spellStart"/>
      <w:r>
        <w:rPr>
          <w:color w:val="333333"/>
          <w:sz w:val="24"/>
          <w:szCs w:val="24"/>
          <w:highlight w:val="white"/>
        </w:rPr>
        <w:t>Darín</w:t>
      </w:r>
      <w:proofErr w:type="spellEnd"/>
      <w:r>
        <w:rPr>
          <w:color w:val="333333"/>
          <w:sz w:val="24"/>
          <w:szCs w:val="24"/>
          <w:highlight w:val="white"/>
        </w:rPr>
        <w:t xml:space="preserve">, </w:t>
      </w:r>
      <w:proofErr w:type="spellStart"/>
      <w:r>
        <w:rPr>
          <w:color w:val="333333"/>
          <w:sz w:val="24"/>
          <w:szCs w:val="24"/>
          <w:highlight w:val="white"/>
        </w:rPr>
        <w:t>Pappo</w:t>
      </w:r>
      <w:proofErr w:type="spellEnd"/>
      <w:r>
        <w:rPr>
          <w:color w:val="333333"/>
          <w:sz w:val="24"/>
          <w:szCs w:val="24"/>
          <w:highlight w:val="white"/>
        </w:rPr>
        <w:t xml:space="preserve">, Valeria Mazza, Susana Giménez y ha sido el responsable de los retratos más emblemáticos de  Diego Maradona y Gustavo </w:t>
      </w:r>
      <w:proofErr w:type="spellStart"/>
      <w:r>
        <w:rPr>
          <w:color w:val="333333"/>
          <w:sz w:val="24"/>
          <w:szCs w:val="24"/>
          <w:highlight w:val="white"/>
        </w:rPr>
        <w:t>Cerati</w:t>
      </w:r>
      <w:proofErr w:type="spellEnd"/>
      <w:r>
        <w:rPr>
          <w:color w:val="333333"/>
          <w:sz w:val="24"/>
          <w:szCs w:val="24"/>
          <w:highlight w:val="white"/>
        </w:rPr>
        <w:t xml:space="preserve">, convirtiendo a fuerza de talento obras que acabaron convirtiéndose en sellos personales de cada una de esas figuras. </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 xml:space="preserve">Tapas de discos de rock llevan su firma, se ha destacado por su trabajo en el ámbito televisivo, impactantes campañas de moda y en el mundo de los </w:t>
      </w:r>
      <w:proofErr w:type="spellStart"/>
      <w:r>
        <w:rPr>
          <w:color w:val="333333"/>
          <w:sz w:val="24"/>
          <w:szCs w:val="24"/>
          <w:highlight w:val="white"/>
        </w:rPr>
        <w:t>fashion</w:t>
      </w:r>
      <w:proofErr w:type="spellEnd"/>
      <w:r>
        <w:rPr>
          <w:color w:val="333333"/>
          <w:sz w:val="24"/>
          <w:szCs w:val="24"/>
          <w:highlight w:val="white"/>
        </w:rPr>
        <w:t xml:space="preserve"> films, llegando a Latinoamérica, España e Inglaterra. </w:t>
      </w:r>
    </w:p>
    <w:p w:rsidR="00DD444E" w:rsidRDefault="00DD444E" w:rsidP="00DD444E">
      <w:pPr>
        <w:pStyle w:val="normal0"/>
        <w:spacing w:before="240" w:after="240"/>
        <w:ind w:firstLine="567"/>
        <w:jc w:val="both"/>
        <w:rPr>
          <w:color w:val="333333"/>
          <w:sz w:val="24"/>
          <w:szCs w:val="24"/>
          <w:highlight w:val="white"/>
        </w:rPr>
      </w:pPr>
      <w:proofErr w:type="spellStart"/>
      <w:r>
        <w:rPr>
          <w:color w:val="333333"/>
          <w:sz w:val="24"/>
          <w:szCs w:val="24"/>
          <w:highlight w:val="white"/>
        </w:rPr>
        <w:t>Rocca</w:t>
      </w:r>
      <w:proofErr w:type="spellEnd"/>
      <w:r>
        <w:rPr>
          <w:color w:val="333333"/>
          <w:sz w:val="24"/>
          <w:szCs w:val="24"/>
          <w:highlight w:val="white"/>
        </w:rPr>
        <w:t xml:space="preserve"> tenía apenas veinte años cuando el rock nacional estaba teniendo su momento y él sabía cómo inmortalizarlo. </w:t>
      </w:r>
      <w:r>
        <w:rPr>
          <w:color w:val="333333"/>
          <w:sz w:val="24"/>
          <w:szCs w:val="24"/>
        </w:rPr>
        <w:t xml:space="preserve">Sus inicios fueron como fotógrafo en recitales </w:t>
      </w:r>
      <w:r>
        <w:rPr>
          <w:color w:val="333333"/>
          <w:sz w:val="24"/>
          <w:szCs w:val="24"/>
          <w:highlight w:val="white"/>
        </w:rPr>
        <w:t xml:space="preserve">para la famosa revista musical Pelo, su primer trabajo. Como los de aquella generación, era un fotógrafo autodidacta aunque tuvo su paso por la Escuela de Fotografía de Avellaneda. Estudiaba música en el Conservatorio de San Martín, pero le atraía la imagen y era audaz para entreverse en los shows y tomar buenos planos. </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 xml:space="preserve">Luego de varias tapas de revista y casi sin buscarlo, se convirtió en </w:t>
      </w:r>
      <w:r>
        <w:rPr>
          <w:color w:val="333333"/>
          <w:sz w:val="24"/>
          <w:szCs w:val="24"/>
        </w:rPr>
        <w:t xml:space="preserve"> “</w:t>
      </w:r>
      <w:r>
        <w:rPr>
          <w:color w:val="333333"/>
          <w:sz w:val="24"/>
          <w:szCs w:val="24"/>
          <w:highlight w:val="white"/>
        </w:rPr>
        <w:t xml:space="preserve">fotógrafo del rock”. A </w:t>
      </w:r>
      <w:proofErr w:type="spellStart"/>
      <w:r>
        <w:rPr>
          <w:color w:val="333333"/>
          <w:sz w:val="24"/>
          <w:szCs w:val="24"/>
          <w:highlight w:val="white"/>
        </w:rPr>
        <w:t>Rocca</w:t>
      </w:r>
      <w:proofErr w:type="spellEnd"/>
      <w:r>
        <w:rPr>
          <w:color w:val="333333"/>
          <w:sz w:val="24"/>
          <w:szCs w:val="24"/>
          <w:highlight w:val="white"/>
        </w:rPr>
        <w:t xml:space="preserve"> le debemos las portadas de discos como la de Colores santos, el disco de </w:t>
      </w:r>
      <w:proofErr w:type="spellStart"/>
      <w:r>
        <w:rPr>
          <w:color w:val="333333"/>
          <w:sz w:val="24"/>
          <w:szCs w:val="24"/>
          <w:highlight w:val="white"/>
        </w:rPr>
        <w:t>Cerati</w:t>
      </w:r>
      <w:proofErr w:type="spellEnd"/>
      <w:r>
        <w:rPr>
          <w:color w:val="333333"/>
          <w:sz w:val="24"/>
          <w:szCs w:val="24"/>
          <w:highlight w:val="white"/>
        </w:rPr>
        <w:t xml:space="preserve"> y Melero, El Satánico Doctor </w:t>
      </w:r>
      <w:proofErr w:type="spellStart"/>
      <w:r>
        <w:rPr>
          <w:color w:val="333333"/>
          <w:sz w:val="24"/>
          <w:szCs w:val="24"/>
          <w:highlight w:val="white"/>
        </w:rPr>
        <w:t>Cadillac</w:t>
      </w:r>
      <w:proofErr w:type="spellEnd"/>
      <w:r>
        <w:rPr>
          <w:color w:val="333333"/>
          <w:sz w:val="24"/>
          <w:szCs w:val="24"/>
          <w:highlight w:val="white"/>
        </w:rPr>
        <w:t xml:space="preserve">, de la legendaria agrupación Los Fabulosos </w:t>
      </w:r>
      <w:proofErr w:type="spellStart"/>
      <w:r>
        <w:rPr>
          <w:color w:val="333333"/>
          <w:sz w:val="24"/>
          <w:szCs w:val="24"/>
          <w:highlight w:val="white"/>
        </w:rPr>
        <w:t>Cadillacs</w:t>
      </w:r>
      <w:proofErr w:type="spellEnd"/>
      <w:r>
        <w:rPr>
          <w:color w:val="333333"/>
          <w:sz w:val="24"/>
          <w:szCs w:val="24"/>
          <w:highlight w:val="white"/>
        </w:rPr>
        <w:t xml:space="preserve"> (1989); o la de Leche, el quinto álbum del dúo </w:t>
      </w:r>
      <w:proofErr w:type="spellStart"/>
      <w:r>
        <w:rPr>
          <w:color w:val="333333"/>
          <w:sz w:val="24"/>
          <w:szCs w:val="24"/>
          <w:highlight w:val="white"/>
        </w:rPr>
        <w:t>Illya</w:t>
      </w:r>
      <w:proofErr w:type="spellEnd"/>
      <w:r>
        <w:rPr>
          <w:color w:val="333333"/>
          <w:sz w:val="24"/>
          <w:szCs w:val="24"/>
          <w:highlight w:val="white"/>
        </w:rPr>
        <w:t xml:space="preserve"> </w:t>
      </w:r>
      <w:proofErr w:type="spellStart"/>
      <w:r>
        <w:rPr>
          <w:color w:val="333333"/>
          <w:sz w:val="24"/>
          <w:szCs w:val="24"/>
          <w:highlight w:val="white"/>
        </w:rPr>
        <w:t>kuryaki</w:t>
      </w:r>
      <w:proofErr w:type="spellEnd"/>
      <w:r>
        <w:rPr>
          <w:color w:val="333333"/>
          <w:sz w:val="24"/>
          <w:szCs w:val="24"/>
          <w:highlight w:val="white"/>
        </w:rPr>
        <w:t xml:space="preserve"> and </w:t>
      </w:r>
      <w:proofErr w:type="spellStart"/>
      <w:r>
        <w:rPr>
          <w:color w:val="333333"/>
          <w:sz w:val="24"/>
          <w:szCs w:val="24"/>
          <w:highlight w:val="white"/>
        </w:rPr>
        <w:t>the</w:t>
      </w:r>
      <w:proofErr w:type="spellEnd"/>
      <w:r>
        <w:rPr>
          <w:color w:val="333333"/>
          <w:sz w:val="24"/>
          <w:szCs w:val="24"/>
          <w:highlight w:val="white"/>
        </w:rPr>
        <w:t xml:space="preserve"> </w:t>
      </w:r>
      <w:proofErr w:type="spellStart"/>
      <w:r>
        <w:rPr>
          <w:color w:val="333333"/>
          <w:sz w:val="24"/>
          <w:szCs w:val="24"/>
          <w:highlight w:val="white"/>
        </w:rPr>
        <w:t>valderramas</w:t>
      </w:r>
      <w:proofErr w:type="spellEnd"/>
      <w:r>
        <w:rPr>
          <w:color w:val="333333"/>
          <w:sz w:val="24"/>
          <w:szCs w:val="24"/>
          <w:highlight w:val="white"/>
        </w:rPr>
        <w:t xml:space="preserve">, (1999), sin mencionar otras tantas que fueron emblemáticas y hasta polémicas como la tapa de “Mujer contra mujer” de Sandra </w:t>
      </w:r>
      <w:proofErr w:type="spellStart"/>
      <w:r>
        <w:rPr>
          <w:color w:val="333333"/>
          <w:sz w:val="24"/>
          <w:szCs w:val="24"/>
          <w:highlight w:val="white"/>
        </w:rPr>
        <w:t>Mianovich</w:t>
      </w:r>
      <w:proofErr w:type="spellEnd"/>
      <w:r>
        <w:rPr>
          <w:color w:val="333333"/>
          <w:sz w:val="24"/>
          <w:szCs w:val="24"/>
          <w:highlight w:val="white"/>
        </w:rPr>
        <w:t xml:space="preserve"> y Celeste Carballo abrazándose y que las empresas argentinas de ese entonces catalogaban como una “tapa prohibida”.</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 xml:space="preserve">Fue testigo y al mismo tiempo parte del movimiento artístico que forjó al rock nacional como hoy lo concebimos, dando un gran aporte al género desde el registro fotográfico. Durante la guerra de Malvinas, retrató el compromiso de músicos como León </w:t>
      </w:r>
      <w:proofErr w:type="spellStart"/>
      <w:r>
        <w:rPr>
          <w:color w:val="333333"/>
          <w:sz w:val="24"/>
          <w:szCs w:val="24"/>
          <w:highlight w:val="white"/>
        </w:rPr>
        <w:t>Gieco</w:t>
      </w:r>
      <w:proofErr w:type="spellEnd"/>
      <w:r>
        <w:rPr>
          <w:color w:val="333333"/>
          <w:sz w:val="24"/>
          <w:szCs w:val="24"/>
          <w:highlight w:val="white"/>
        </w:rPr>
        <w:t xml:space="preserve">, </w:t>
      </w:r>
      <w:proofErr w:type="spellStart"/>
      <w:r>
        <w:rPr>
          <w:color w:val="333333"/>
          <w:sz w:val="24"/>
          <w:szCs w:val="24"/>
          <w:highlight w:val="white"/>
        </w:rPr>
        <w:t>Raul</w:t>
      </w:r>
      <w:proofErr w:type="spellEnd"/>
      <w:r>
        <w:rPr>
          <w:color w:val="333333"/>
          <w:sz w:val="24"/>
          <w:szCs w:val="24"/>
          <w:highlight w:val="white"/>
        </w:rPr>
        <w:t xml:space="preserve"> </w:t>
      </w:r>
      <w:proofErr w:type="spellStart"/>
      <w:r>
        <w:rPr>
          <w:color w:val="333333"/>
          <w:sz w:val="24"/>
          <w:szCs w:val="24"/>
          <w:highlight w:val="white"/>
        </w:rPr>
        <w:t>Porcheto,Charly</w:t>
      </w:r>
      <w:proofErr w:type="spellEnd"/>
      <w:r>
        <w:rPr>
          <w:color w:val="333333"/>
          <w:sz w:val="24"/>
          <w:szCs w:val="24"/>
          <w:highlight w:val="white"/>
        </w:rPr>
        <w:t xml:space="preserve"> </w:t>
      </w:r>
      <w:proofErr w:type="spellStart"/>
      <w:r>
        <w:rPr>
          <w:color w:val="333333"/>
          <w:sz w:val="24"/>
          <w:szCs w:val="24"/>
          <w:highlight w:val="white"/>
        </w:rPr>
        <w:t>Garcia</w:t>
      </w:r>
      <w:proofErr w:type="spellEnd"/>
      <w:r>
        <w:rPr>
          <w:color w:val="333333"/>
          <w:sz w:val="24"/>
          <w:szCs w:val="24"/>
          <w:highlight w:val="white"/>
        </w:rPr>
        <w:t xml:space="preserve">, Nito </w:t>
      </w:r>
      <w:proofErr w:type="spellStart"/>
      <w:r>
        <w:rPr>
          <w:color w:val="333333"/>
          <w:sz w:val="24"/>
          <w:szCs w:val="24"/>
          <w:highlight w:val="white"/>
        </w:rPr>
        <w:t>Mestre</w:t>
      </w:r>
      <w:proofErr w:type="spellEnd"/>
      <w:r>
        <w:rPr>
          <w:color w:val="333333"/>
          <w:sz w:val="24"/>
          <w:szCs w:val="24"/>
          <w:highlight w:val="white"/>
        </w:rPr>
        <w:t xml:space="preserve"> diciendo “esta guerra está mal” en el Festival de la Solidaridad en Obras, pero también compartió mesa con </w:t>
      </w:r>
      <w:proofErr w:type="spellStart"/>
      <w:r>
        <w:rPr>
          <w:color w:val="333333"/>
          <w:sz w:val="24"/>
          <w:szCs w:val="24"/>
          <w:highlight w:val="white"/>
        </w:rPr>
        <w:t>Freddie</w:t>
      </w:r>
      <w:proofErr w:type="spellEnd"/>
      <w:r>
        <w:rPr>
          <w:color w:val="333333"/>
          <w:sz w:val="24"/>
          <w:szCs w:val="24"/>
          <w:highlight w:val="white"/>
        </w:rPr>
        <w:t xml:space="preserve"> Mercury y </w:t>
      </w:r>
      <w:proofErr w:type="spellStart"/>
      <w:r>
        <w:rPr>
          <w:color w:val="333333"/>
          <w:sz w:val="24"/>
          <w:szCs w:val="24"/>
          <w:highlight w:val="white"/>
        </w:rPr>
        <w:t>Whitesnake</w:t>
      </w:r>
      <w:proofErr w:type="spellEnd"/>
      <w:r>
        <w:rPr>
          <w:color w:val="333333"/>
          <w:sz w:val="24"/>
          <w:szCs w:val="24"/>
          <w:highlight w:val="white"/>
        </w:rPr>
        <w:t xml:space="preserve"> en el primer Festival Rock in Río de 1985.</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Por eso, bien puede aparecer en los libros de historia del rock argentino, o ser quien los publica, como es el caso de “</w:t>
      </w:r>
      <w:proofErr w:type="spellStart"/>
      <w:r>
        <w:rPr>
          <w:color w:val="333333"/>
          <w:sz w:val="24"/>
          <w:szCs w:val="24"/>
          <w:highlight w:val="white"/>
        </w:rPr>
        <w:t>Charly</w:t>
      </w:r>
      <w:proofErr w:type="spellEnd"/>
      <w:r>
        <w:rPr>
          <w:color w:val="333333"/>
          <w:sz w:val="24"/>
          <w:szCs w:val="24"/>
          <w:highlight w:val="white"/>
        </w:rPr>
        <w:t xml:space="preserve">”, la única biografía fotográfica publicada de </w:t>
      </w:r>
      <w:proofErr w:type="spellStart"/>
      <w:r>
        <w:rPr>
          <w:color w:val="333333"/>
          <w:sz w:val="24"/>
          <w:szCs w:val="24"/>
          <w:highlight w:val="white"/>
        </w:rPr>
        <w:t>Charly</w:t>
      </w:r>
      <w:proofErr w:type="spellEnd"/>
      <w:r>
        <w:rPr>
          <w:color w:val="333333"/>
          <w:sz w:val="24"/>
          <w:szCs w:val="24"/>
          <w:highlight w:val="white"/>
        </w:rPr>
        <w:t xml:space="preserve"> García que editó junto a su ex socia y colega, Andy </w:t>
      </w:r>
      <w:proofErr w:type="spellStart"/>
      <w:r>
        <w:rPr>
          <w:color w:val="333333"/>
          <w:sz w:val="24"/>
          <w:szCs w:val="24"/>
          <w:highlight w:val="white"/>
        </w:rPr>
        <w:t>Cherniavsky</w:t>
      </w:r>
      <w:proofErr w:type="spellEnd"/>
      <w:r>
        <w:rPr>
          <w:color w:val="333333"/>
          <w:sz w:val="24"/>
          <w:szCs w:val="24"/>
          <w:highlight w:val="white"/>
        </w:rPr>
        <w:t>,  con fotos célebres e inéditas del músico, compositor y productor.  Aunque también publicó “</w:t>
      </w:r>
      <w:r>
        <w:rPr>
          <w:i/>
          <w:color w:val="333333"/>
          <w:sz w:val="24"/>
          <w:szCs w:val="24"/>
          <w:highlight w:val="white"/>
        </w:rPr>
        <w:t>Corazón argentino”</w:t>
      </w:r>
      <w:r>
        <w:rPr>
          <w:color w:val="333333"/>
          <w:sz w:val="24"/>
          <w:szCs w:val="24"/>
          <w:highlight w:val="white"/>
        </w:rPr>
        <w:t xml:space="preserve"> y “Divas” en el que retrató a las actrices más famosas de Argentina. Además ha fotografiado murales intervenidos en la ciudad de Buenos Aires en “Color BA”.</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 xml:space="preserve">Se convirtió en fotógrafo del rock sin buscarlo y casi del mismo modo, codeándose con celebridades de la cultura, la prensa y la televisión, se hizo un lugar como productor </w:t>
      </w:r>
      <w:r>
        <w:rPr>
          <w:color w:val="333333"/>
          <w:sz w:val="24"/>
          <w:szCs w:val="24"/>
          <w:highlight w:val="white"/>
        </w:rPr>
        <w:lastRenderedPageBreak/>
        <w:t xml:space="preserve">televisivo y como director en el mundo de la moda y la publicidad, considerándose actualmente un referente y colaborador habitual de la industria, dentro y fuera de nuestro país. </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 xml:space="preserve">En publicidad trabajó con las principales agencias del país y para clientes de primera línea. En fotografía de moda, realizó las campañas de indumentaria de las principales marcas del país. Además desarrolló en televisión, producciones fotográficas para </w:t>
      </w:r>
      <w:r>
        <w:rPr>
          <w:i/>
          <w:color w:val="333333"/>
          <w:sz w:val="24"/>
          <w:szCs w:val="24"/>
          <w:highlight w:val="white"/>
        </w:rPr>
        <w:t>El rayo</w:t>
      </w:r>
      <w:r>
        <w:rPr>
          <w:color w:val="333333"/>
          <w:sz w:val="24"/>
          <w:szCs w:val="24"/>
          <w:highlight w:val="white"/>
        </w:rPr>
        <w:t xml:space="preserve">, </w:t>
      </w:r>
      <w:r>
        <w:rPr>
          <w:i/>
          <w:color w:val="333333"/>
          <w:sz w:val="24"/>
          <w:szCs w:val="24"/>
          <w:highlight w:val="white"/>
        </w:rPr>
        <w:t>Sábado bus</w:t>
      </w:r>
      <w:r>
        <w:rPr>
          <w:color w:val="333333"/>
          <w:sz w:val="24"/>
          <w:szCs w:val="24"/>
          <w:highlight w:val="white"/>
        </w:rPr>
        <w:t xml:space="preserve">, </w:t>
      </w:r>
      <w:r>
        <w:rPr>
          <w:i/>
          <w:color w:val="333333"/>
          <w:sz w:val="24"/>
          <w:szCs w:val="24"/>
          <w:highlight w:val="white"/>
        </w:rPr>
        <w:t>Maldito lunes</w:t>
      </w:r>
      <w:r>
        <w:rPr>
          <w:color w:val="333333"/>
          <w:sz w:val="24"/>
          <w:szCs w:val="24"/>
          <w:highlight w:val="white"/>
        </w:rPr>
        <w:t xml:space="preserve">, </w:t>
      </w:r>
      <w:r>
        <w:rPr>
          <w:i/>
          <w:color w:val="333333"/>
          <w:sz w:val="24"/>
          <w:szCs w:val="24"/>
          <w:highlight w:val="white"/>
        </w:rPr>
        <w:t>Cosmopolitan TV</w:t>
      </w:r>
      <w:r>
        <w:rPr>
          <w:color w:val="333333"/>
          <w:sz w:val="24"/>
          <w:szCs w:val="24"/>
          <w:highlight w:val="white"/>
        </w:rPr>
        <w:t xml:space="preserve">, </w:t>
      </w:r>
      <w:proofErr w:type="spellStart"/>
      <w:r>
        <w:rPr>
          <w:i/>
          <w:color w:val="333333"/>
          <w:sz w:val="24"/>
          <w:szCs w:val="24"/>
          <w:highlight w:val="white"/>
        </w:rPr>
        <w:t>Fashion</w:t>
      </w:r>
      <w:proofErr w:type="spellEnd"/>
      <w:r>
        <w:rPr>
          <w:i/>
          <w:color w:val="333333"/>
          <w:sz w:val="24"/>
          <w:szCs w:val="24"/>
          <w:highlight w:val="white"/>
        </w:rPr>
        <w:t xml:space="preserve"> TV</w:t>
      </w:r>
      <w:r>
        <w:rPr>
          <w:color w:val="333333"/>
          <w:sz w:val="24"/>
          <w:szCs w:val="24"/>
          <w:highlight w:val="white"/>
        </w:rPr>
        <w:t xml:space="preserve">; fue director artístico del programa </w:t>
      </w:r>
      <w:proofErr w:type="spellStart"/>
      <w:r>
        <w:rPr>
          <w:i/>
          <w:color w:val="333333"/>
          <w:sz w:val="24"/>
          <w:szCs w:val="24"/>
          <w:highlight w:val="white"/>
        </w:rPr>
        <w:t>Super</w:t>
      </w:r>
      <w:proofErr w:type="spellEnd"/>
      <w:r>
        <w:rPr>
          <w:i/>
          <w:color w:val="333333"/>
          <w:sz w:val="24"/>
          <w:szCs w:val="24"/>
          <w:highlight w:val="white"/>
        </w:rPr>
        <w:t xml:space="preserve"> </w:t>
      </w:r>
      <w:proofErr w:type="spellStart"/>
      <w:r>
        <w:rPr>
          <w:i/>
          <w:color w:val="333333"/>
          <w:sz w:val="24"/>
          <w:szCs w:val="24"/>
          <w:highlight w:val="white"/>
        </w:rPr>
        <w:t>Models</w:t>
      </w:r>
      <w:proofErr w:type="spellEnd"/>
      <w:r>
        <w:rPr>
          <w:i/>
          <w:color w:val="333333"/>
          <w:sz w:val="24"/>
          <w:szCs w:val="24"/>
          <w:highlight w:val="white"/>
        </w:rPr>
        <w:t xml:space="preserve"> </w:t>
      </w:r>
      <w:r>
        <w:rPr>
          <w:color w:val="333333"/>
          <w:sz w:val="24"/>
          <w:szCs w:val="24"/>
          <w:highlight w:val="white"/>
        </w:rPr>
        <w:t xml:space="preserve">y como productora independiente su propio proyecto televisivo, </w:t>
      </w:r>
      <w:r>
        <w:rPr>
          <w:i/>
          <w:color w:val="333333"/>
          <w:sz w:val="24"/>
          <w:szCs w:val="24"/>
          <w:highlight w:val="white"/>
        </w:rPr>
        <w:t>Fantasías</w:t>
      </w:r>
      <w:r>
        <w:rPr>
          <w:color w:val="333333"/>
          <w:sz w:val="24"/>
          <w:szCs w:val="24"/>
          <w:highlight w:val="white"/>
        </w:rPr>
        <w:t>.</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En 2019 presentó en la Usina del Arte “</w:t>
      </w:r>
      <w:proofErr w:type="spellStart"/>
      <w:r>
        <w:rPr>
          <w:color w:val="333333"/>
          <w:sz w:val="24"/>
          <w:szCs w:val="24"/>
          <w:highlight w:val="white"/>
        </w:rPr>
        <w:t>Rocca</w:t>
      </w:r>
      <w:proofErr w:type="spellEnd"/>
      <w:r>
        <w:rPr>
          <w:color w:val="333333"/>
          <w:sz w:val="24"/>
          <w:szCs w:val="24"/>
          <w:highlight w:val="white"/>
        </w:rPr>
        <w:t xml:space="preserve"> en la Usina - retrato argentino”, una retrospectiva de toda su obra a la que asistieron más de 120 mil personas, dividida en tres áreas: una centrada en las personalidades de la TV, el cine y el deporte, otra relacionada al rock nacional, hechas al comienzo de su carrera, y un área dedicada a la moda, en la cual presenta retratos de las modelos más destacadas de nuestro país y las campañas más impactantes que </w:t>
      </w:r>
      <w:proofErr w:type="spellStart"/>
      <w:r>
        <w:rPr>
          <w:color w:val="333333"/>
          <w:sz w:val="24"/>
          <w:szCs w:val="24"/>
          <w:highlight w:val="white"/>
        </w:rPr>
        <w:t>Rocca</w:t>
      </w:r>
      <w:proofErr w:type="spellEnd"/>
      <w:r>
        <w:rPr>
          <w:color w:val="333333"/>
          <w:sz w:val="24"/>
          <w:szCs w:val="24"/>
          <w:highlight w:val="white"/>
        </w:rPr>
        <w:t xml:space="preserve"> realizó para diferentes marcas. Allí se pudo ver a </w:t>
      </w:r>
      <w:proofErr w:type="spellStart"/>
      <w:r>
        <w:rPr>
          <w:color w:val="333333"/>
          <w:sz w:val="24"/>
          <w:szCs w:val="24"/>
          <w:highlight w:val="white"/>
        </w:rPr>
        <w:t>Moria</w:t>
      </w:r>
      <w:proofErr w:type="spellEnd"/>
      <w:r>
        <w:rPr>
          <w:color w:val="333333"/>
          <w:sz w:val="24"/>
          <w:szCs w:val="24"/>
          <w:highlight w:val="white"/>
        </w:rPr>
        <w:t xml:space="preserve"> </w:t>
      </w:r>
      <w:proofErr w:type="spellStart"/>
      <w:r>
        <w:rPr>
          <w:color w:val="333333"/>
          <w:sz w:val="24"/>
          <w:szCs w:val="24"/>
          <w:highlight w:val="white"/>
        </w:rPr>
        <w:t>Casán</w:t>
      </w:r>
      <w:proofErr w:type="spellEnd"/>
      <w:r>
        <w:rPr>
          <w:color w:val="333333"/>
          <w:sz w:val="24"/>
          <w:szCs w:val="24"/>
          <w:highlight w:val="white"/>
        </w:rPr>
        <w:t xml:space="preserve"> y su pecho pintado de dorado; Juana </w:t>
      </w:r>
      <w:proofErr w:type="spellStart"/>
      <w:r>
        <w:rPr>
          <w:color w:val="333333"/>
          <w:sz w:val="24"/>
          <w:szCs w:val="24"/>
          <w:highlight w:val="white"/>
        </w:rPr>
        <w:t>Viale</w:t>
      </w:r>
      <w:proofErr w:type="spellEnd"/>
      <w:r>
        <w:rPr>
          <w:color w:val="333333"/>
          <w:sz w:val="24"/>
          <w:szCs w:val="24"/>
          <w:highlight w:val="white"/>
        </w:rPr>
        <w:t xml:space="preserve"> desatada, sólo vestida con zapatos; Susana morocha: el Potro Rodrigo en taparrabos sobre un toro mecánico; Luis Alberto </w:t>
      </w:r>
      <w:proofErr w:type="spellStart"/>
      <w:r>
        <w:rPr>
          <w:color w:val="333333"/>
          <w:sz w:val="24"/>
          <w:szCs w:val="24"/>
          <w:highlight w:val="white"/>
        </w:rPr>
        <w:t>Spinetta</w:t>
      </w:r>
      <w:proofErr w:type="spellEnd"/>
      <w:r>
        <w:rPr>
          <w:color w:val="333333"/>
          <w:sz w:val="24"/>
          <w:szCs w:val="24"/>
          <w:highlight w:val="white"/>
        </w:rPr>
        <w:t xml:space="preserve"> burlándose de un policía en dictadura; </w:t>
      </w:r>
      <w:proofErr w:type="spellStart"/>
      <w:r>
        <w:rPr>
          <w:color w:val="333333"/>
          <w:sz w:val="24"/>
          <w:szCs w:val="24"/>
          <w:highlight w:val="white"/>
        </w:rPr>
        <w:t>Charly</w:t>
      </w:r>
      <w:proofErr w:type="spellEnd"/>
      <w:r>
        <w:rPr>
          <w:color w:val="333333"/>
          <w:sz w:val="24"/>
          <w:szCs w:val="24"/>
          <w:highlight w:val="white"/>
        </w:rPr>
        <w:t xml:space="preserve"> García vestido de primera comunión; Carlitos </w:t>
      </w:r>
      <w:proofErr w:type="spellStart"/>
      <w:r>
        <w:rPr>
          <w:color w:val="333333"/>
          <w:sz w:val="24"/>
          <w:szCs w:val="24"/>
          <w:highlight w:val="white"/>
        </w:rPr>
        <w:t>Tévez</w:t>
      </w:r>
      <w:proofErr w:type="spellEnd"/>
      <w:r>
        <w:rPr>
          <w:color w:val="333333"/>
          <w:sz w:val="24"/>
          <w:szCs w:val="24"/>
          <w:highlight w:val="white"/>
        </w:rPr>
        <w:t xml:space="preserve"> llegando desde el espacio; </w:t>
      </w:r>
      <w:proofErr w:type="spellStart"/>
      <w:r>
        <w:rPr>
          <w:color w:val="333333"/>
          <w:sz w:val="24"/>
          <w:szCs w:val="24"/>
          <w:highlight w:val="white"/>
        </w:rPr>
        <w:t>Pappo</w:t>
      </w:r>
      <w:proofErr w:type="spellEnd"/>
      <w:r>
        <w:rPr>
          <w:color w:val="333333"/>
          <w:sz w:val="24"/>
          <w:szCs w:val="24"/>
          <w:highlight w:val="white"/>
        </w:rPr>
        <w:t xml:space="preserve"> arriba de un escritorio “tocando” una calculadora. </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 xml:space="preserve">Durante la pandemia, en 2020, realizó un homenaje a los trabajadores esenciales en Pandemia: </w:t>
      </w:r>
      <w:r>
        <w:rPr>
          <w:color w:val="333333"/>
          <w:sz w:val="24"/>
          <w:szCs w:val="24"/>
        </w:rPr>
        <w:t xml:space="preserve">“Héroes de pandemia” y “Retratos de cuarentena”, donde a través de una novedosa técnica virtual logró inmortalizar las realidades de distintos personajes que se volvieron protagonistas. </w:t>
      </w:r>
      <w:r>
        <w:rPr>
          <w:color w:val="333333"/>
          <w:sz w:val="24"/>
          <w:szCs w:val="24"/>
          <w:highlight w:val="white"/>
        </w:rPr>
        <w:t xml:space="preserve">Desde médicos, enfermeros, bomberos voluntarios, personal de limpieza hasta una abuela </w:t>
      </w:r>
      <w:proofErr w:type="spellStart"/>
      <w:r>
        <w:rPr>
          <w:color w:val="333333"/>
          <w:sz w:val="24"/>
          <w:szCs w:val="24"/>
          <w:highlight w:val="white"/>
        </w:rPr>
        <w:t>instagramer</w:t>
      </w:r>
      <w:proofErr w:type="spellEnd"/>
      <w:r>
        <w:rPr>
          <w:color w:val="333333"/>
          <w:sz w:val="24"/>
          <w:szCs w:val="24"/>
          <w:highlight w:val="white"/>
        </w:rPr>
        <w:t xml:space="preserve">, una argentina en la India, o un bailarín que se convirtió en pintor, Gabriel </w:t>
      </w:r>
      <w:proofErr w:type="spellStart"/>
      <w:r>
        <w:rPr>
          <w:color w:val="333333"/>
          <w:sz w:val="24"/>
          <w:szCs w:val="24"/>
          <w:highlight w:val="white"/>
        </w:rPr>
        <w:t>Rocca</w:t>
      </w:r>
      <w:proofErr w:type="spellEnd"/>
      <w:r>
        <w:rPr>
          <w:color w:val="333333"/>
          <w:sz w:val="24"/>
          <w:szCs w:val="24"/>
          <w:highlight w:val="white"/>
        </w:rPr>
        <w:t xml:space="preserve"> logró inmortalizar en retratos cada una de las grandes historias. “Soy un fotógrafo y capturo gente, rostros, almas, miradas. No importa si son famosas o no o a qué se dedican. En esta oportunidad, quería aprovechar mi conocimiento de tratamiento de la imagen y la repercusión que podía tener para contar y mostrar las historias que no se ven", aseguró en relación.</w:t>
      </w:r>
    </w:p>
    <w:p w:rsidR="00DD444E" w:rsidRDefault="00DD444E" w:rsidP="00DD444E">
      <w:pPr>
        <w:pStyle w:val="normal0"/>
        <w:spacing w:before="240" w:after="240"/>
        <w:ind w:firstLine="567"/>
        <w:jc w:val="both"/>
        <w:rPr>
          <w:color w:val="333333"/>
          <w:sz w:val="24"/>
          <w:szCs w:val="24"/>
        </w:rPr>
      </w:pPr>
      <w:r>
        <w:rPr>
          <w:color w:val="333333"/>
          <w:sz w:val="24"/>
          <w:szCs w:val="24"/>
          <w:highlight w:val="white"/>
        </w:rPr>
        <w:t>Con este mismo compromiso presentó recientemente, junto a diez reconocidos fotógrafos argentinos, la muestra fotográfica online “Belleza sin edad”, que celebra y empodera la longevidad positiva.</w:t>
      </w:r>
    </w:p>
    <w:p w:rsidR="00DD444E" w:rsidRDefault="00DD444E" w:rsidP="00DD444E">
      <w:pPr>
        <w:pStyle w:val="normal0"/>
        <w:spacing w:before="240" w:after="240"/>
        <w:ind w:firstLine="567"/>
        <w:jc w:val="both"/>
        <w:rPr>
          <w:color w:val="333333"/>
          <w:sz w:val="24"/>
          <w:szCs w:val="24"/>
        </w:rPr>
      </w:pPr>
      <w:r>
        <w:rPr>
          <w:color w:val="333333"/>
          <w:sz w:val="24"/>
          <w:szCs w:val="24"/>
        </w:rPr>
        <w:t>Además, durante 2021 se pudo ver su obra como uno de los fotógrafos esenciales del rock argentino en los '80</w:t>
      </w:r>
      <w:r>
        <w:rPr>
          <w:i/>
          <w:color w:val="333333"/>
          <w:sz w:val="24"/>
          <w:szCs w:val="24"/>
        </w:rPr>
        <w:t xml:space="preserve"> en “</w:t>
      </w:r>
      <w:proofErr w:type="spellStart"/>
      <w:r>
        <w:rPr>
          <w:i/>
          <w:color w:val="333333"/>
          <w:sz w:val="24"/>
          <w:szCs w:val="24"/>
        </w:rPr>
        <w:t>Rocca</w:t>
      </w:r>
      <w:proofErr w:type="spellEnd"/>
      <w:r>
        <w:rPr>
          <w:i/>
          <w:color w:val="333333"/>
          <w:sz w:val="24"/>
          <w:szCs w:val="24"/>
        </w:rPr>
        <w:t xml:space="preserve"> &amp; Roll”</w:t>
      </w:r>
      <w:r>
        <w:rPr>
          <w:color w:val="333333"/>
          <w:sz w:val="24"/>
          <w:szCs w:val="24"/>
        </w:rPr>
        <w:t xml:space="preserve">, una muestra fotográfica a cielo abierto ubicada en las plaza Naciones Unidas y en el Museo de Artes Plásticas Eduardo </w:t>
      </w:r>
      <w:proofErr w:type="spellStart"/>
      <w:r>
        <w:rPr>
          <w:color w:val="333333"/>
          <w:sz w:val="24"/>
          <w:szCs w:val="24"/>
        </w:rPr>
        <w:t>Sívori</w:t>
      </w:r>
      <w:proofErr w:type="spellEnd"/>
      <w:r>
        <w:rPr>
          <w:color w:val="333333"/>
          <w:sz w:val="24"/>
          <w:szCs w:val="24"/>
        </w:rPr>
        <w:t xml:space="preserve"> dentro de los Bosques de Palermo.</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 xml:space="preserve">Gabriel </w:t>
      </w:r>
      <w:proofErr w:type="spellStart"/>
      <w:r>
        <w:rPr>
          <w:color w:val="333333"/>
          <w:sz w:val="24"/>
          <w:szCs w:val="24"/>
          <w:highlight w:val="white"/>
        </w:rPr>
        <w:t>Rocca</w:t>
      </w:r>
      <w:proofErr w:type="spellEnd"/>
      <w:r>
        <w:rPr>
          <w:color w:val="333333"/>
          <w:sz w:val="24"/>
          <w:szCs w:val="24"/>
          <w:highlight w:val="white"/>
        </w:rPr>
        <w:t xml:space="preserve"> no es solo un fotógrafo, es un artista visual que con su lente ha registrado y ha dado a nuestra cultura un archivo invaluable que creemos de vital importancia valorar, distinguir y preservar.</w:t>
      </w:r>
    </w:p>
    <w:p w:rsidR="00DD444E" w:rsidRDefault="00DD444E" w:rsidP="00DD444E">
      <w:pPr>
        <w:pStyle w:val="normal0"/>
        <w:spacing w:before="240" w:after="240"/>
        <w:ind w:firstLine="567"/>
        <w:jc w:val="both"/>
        <w:rPr>
          <w:color w:val="333333"/>
          <w:sz w:val="24"/>
          <w:szCs w:val="24"/>
          <w:highlight w:val="white"/>
        </w:rPr>
      </w:pPr>
      <w:r>
        <w:rPr>
          <w:color w:val="333333"/>
          <w:sz w:val="24"/>
          <w:szCs w:val="24"/>
          <w:highlight w:val="white"/>
        </w:rPr>
        <w:t>Por todo lo expuesto y la gran trayectoria de este artista único, es que solicitamos al cuerpo legislativo el acompañamiento y la aprobación de este proyecto.</w:t>
      </w:r>
    </w:p>
    <w:sectPr w:rsidR="00DD444E"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BEE" w:rsidRDefault="00652BEE">
      <w:r>
        <w:separator/>
      </w:r>
    </w:p>
  </w:endnote>
  <w:endnote w:type="continuationSeparator" w:id="0">
    <w:p w:rsidR="00652BEE" w:rsidRDefault="00652B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3421D" w:rsidRPr="00F3421D">
        <w:rPr>
          <w:noProof/>
          <w:color w:val="333333"/>
          <w:sz w:val="20"/>
        </w:rPr>
        <w:t>26/05/2022 14:26:00</w:t>
      </w:r>
    </w:fldSimple>
    <w:r w:rsidRPr="001C19C4">
      <w:rPr>
        <w:color w:val="333333"/>
        <w:sz w:val="20"/>
      </w:rPr>
      <w:t xml:space="preserve">  -  Cantidad de caracteres: </w:t>
    </w:r>
    <w:fldSimple w:instr=" NUMCHARS  \* MERGEFORMAT ">
      <w:r w:rsidR="00F3421D" w:rsidRPr="00F3421D">
        <w:rPr>
          <w:noProof/>
          <w:color w:val="333333"/>
          <w:sz w:val="20"/>
        </w:rPr>
        <w:t>5392</w:t>
      </w:r>
    </w:fldSimple>
    <w:r w:rsidRPr="001C19C4">
      <w:rPr>
        <w:color w:val="333333"/>
        <w:sz w:val="20"/>
      </w:rPr>
      <w:t xml:space="preserve"> - Cantidad de palabras: </w:t>
    </w:r>
    <w:fldSimple w:instr=" NUMWORDS  \* MERGEFORMAT ">
      <w:r w:rsidR="00F3421D" w:rsidRPr="00F3421D">
        <w:rPr>
          <w:noProof/>
          <w:color w:val="333333"/>
          <w:sz w:val="20"/>
        </w:rPr>
        <w:t>1040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34E73" w:rsidRPr="001C19C4">
      <w:rPr>
        <w:rStyle w:val="Nmerodepgina"/>
        <w:color w:val="333333"/>
      </w:rPr>
      <w:fldChar w:fldCharType="begin"/>
    </w:r>
    <w:r w:rsidRPr="001C19C4">
      <w:rPr>
        <w:rStyle w:val="Nmerodepgina"/>
        <w:color w:val="333333"/>
      </w:rPr>
      <w:instrText xml:space="preserve"> PAGE </w:instrText>
    </w:r>
    <w:r w:rsidR="00E34E73" w:rsidRPr="001C19C4">
      <w:rPr>
        <w:rStyle w:val="Nmerodepgina"/>
        <w:color w:val="333333"/>
      </w:rPr>
      <w:fldChar w:fldCharType="separate"/>
    </w:r>
    <w:r w:rsidR="00F3421D">
      <w:rPr>
        <w:rStyle w:val="Nmerodepgina"/>
        <w:noProof/>
        <w:color w:val="333333"/>
      </w:rPr>
      <w:t>2</w:t>
    </w:r>
    <w:r w:rsidR="00E34E73" w:rsidRPr="001C19C4">
      <w:rPr>
        <w:rStyle w:val="Nmerodepgina"/>
        <w:color w:val="333333"/>
      </w:rPr>
      <w:fldChar w:fldCharType="end"/>
    </w:r>
    <w:r w:rsidRPr="001C19C4">
      <w:rPr>
        <w:rStyle w:val="Nmerodepgina"/>
        <w:color w:val="333333"/>
      </w:rPr>
      <w:t>/</w:t>
    </w:r>
    <w:fldSimple w:instr=" NUMPAGES  \* MERGEFORMAT ">
      <w:r w:rsidR="00F3421D" w:rsidRPr="00F3421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BEE" w:rsidRDefault="00652BEE">
      <w:r>
        <w:separator/>
      </w:r>
    </w:p>
  </w:footnote>
  <w:footnote w:type="continuationSeparator" w:id="0">
    <w:p w:rsidR="00652BEE" w:rsidRDefault="00652B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7586"/>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0DF00C-52A4-464C-AC2A-67DE4CBF1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5392</Characters>
  <Application>Microsoft Office Word</Application>
  <DocSecurity>0</DocSecurity>
  <Lines>89</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3</cp:revision>
  <cp:lastPrinted>2020-06-17T18:12:00Z</cp:lastPrinted>
  <dcterms:created xsi:type="dcterms:W3CDTF">2022-05-26T17:26:00Z</dcterms:created>
  <dcterms:modified xsi:type="dcterms:W3CDTF">2022-05-26T17:27:00Z</dcterms:modified>
</cp:coreProperties>
</file>