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9FA" w:rsidRDefault="00AF1277">
      <w:pPr>
        <w:pStyle w:val="normal0"/>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PROYECTO DE DECLARACIÓN</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La Legislatura de la Ciudad Autónoma de Buenos Aires declara de interés la 4° edición del Festival Artístico de la Universidad Nacional de las Artes (FAUNA); a realizarse los días 10, 11, 12 y 13 de noviembre de 2022 en la Ciudad de Buenos Aires.</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269FA" w:rsidRDefault="00C269FA">
      <w:pPr>
        <w:pStyle w:val="normal0"/>
        <w:spacing w:before="240" w:after="240" w:line="360" w:lineRule="auto"/>
        <w:jc w:val="both"/>
        <w:rPr>
          <w:rFonts w:ascii="Times New Roman" w:eastAsia="Times New Roman" w:hAnsi="Times New Roman" w:cs="Times New Roman"/>
          <w:sz w:val="24"/>
          <w:szCs w:val="24"/>
        </w:rPr>
      </w:pPr>
    </w:p>
    <w:p w:rsidR="00C269FA" w:rsidRDefault="00AF1277">
      <w:pPr>
        <w:pStyle w:val="normal0"/>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 </w:t>
      </w:r>
    </w:p>
    <w:p w:rsidR="00C269FA" w:rsidRDefault="00AF1277">
      <w:pPr>
        <w:pStyle w:val="normal0"/>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FUNDAMENTOS</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Señor Presidente.        </w:t>
      </w:r>
      <w:r>
        <w:rPr>
          <w:rFonts w:ascii="Times New Roman" w:eastAsia="Times New Roman" w:hAnsi="Times New Roman" w:cs="Times New Roman"/>
          <w:sz w:val="24"/>
          <w:szCs w:val="24"/>
        </w:rPr>
        <w:tab/>
      </w:r>
    </w:p>
    <w:p w:rsidR="00C269FA" w:rsidRDefault="00AF1277">
      <w:pPr>
        <w:pStyle w:val="normal0"/>
        <w:spacing w:before="240" w:after="240"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Universidad Nacional de las Artes fue creada en el año 1996 bajo la denominación de Instituto Universitario Nacional de las Artes (IUNA), aunando diversas instituciones terciarias abocadas a l</w:t>
      </w:r>
      <w:r>
        <w:rPr>
          <w:rFonts w:ascii="Times New Roman" w:eastAsia="Times New Roman" w:hAnsi="Times New Roman" w:cs="Times New Roman"/>
          <w:sz w:val="24"/>
          <w:szCs w:val="24"/>
        </w:rPr>
        <w:t>a educación artística. Posteriormente, el Congreso Nacional definió reconocerla como Universidad Nacional de las Artes (UNA), denominación con la que se la conoce actualmente.</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En dicha institución de educación superior conviven áreas de enseñanza </w:t>
      </w:r>
      <w:r>
        <w:rPr>
          <w:rFonts w:ascii="Times New Roman" w:eastAsia="Times New Roman" w:hAnsi="Times New Roman" w:cs="Times New Roman"/>
          <w:sz w:val="24"/>
          <w:szCs w:val="24"/>
        </w:rPr>
        <w:t>organizadas en los siguientes departamentos: Folklore, Artes Musicales y Sonoras, Artes Visuales, Artes Dramáticas, Artes del Movimiento, Artes Audiovisuales, así como también áreas transdepartamentales como Formación Docente, de Artes Multimediales y de C</w:t>
      </w:r>
      <w:r>
        <w:rPr>
          <w:rFonts w:ascii="Times New Roman" w:eastAsia="Times New Roman" w:hAnsi="Times New Roman" w:cs="Times New Roman"/>
          <w:sz w:val="24"/>
          <w:szCs w:val="24"/>
        </w:rPr>
        <w:t>rítica de Artes.</w:t>
      </w:r>
    </w:p>
    <w:p w:rsidR="00C269FA" w:rsidRDefault="00AF1277">
      <w:pPr>
        <w:pStyle w:val="normal0"/>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marco de las actividades desarrolladas por la Universidad se encuentra la organización del Festival Artístico de la Universidad Nacional de las Artes (FAUNA)-, en el que estudiantes y graduadas/os de la UNA llevan adelante produccion</w:t>
      </w:r>
      <w:r>
        <w:rPr>
          <w:rFonts w:ascii="Times New Roman" w:eastAsia="Times New Roman" w:hAnsi="Times New Roman" w:cs="Times New Roman"/>
          <w:sz w:val="24"/>
          <w:szCs w:val="24"/>
        </w:rPr>
        <w:t>es artísticas. En este sentido, el FAUNA es el único festival universitario del país en el que conviven tantas expresiones, lenguajes y prácticas de las artes en un mismo evento: obra bidimensional, obra tridimensional, instalación, obra tecnopoética, perf</w:t>
      </w:r>
      <w:r>
        <w:rPr>
          <w:rFonts w:ascii="Times New Roman" w:eastAsia="Times New Roman" w:hAnsi="Times New Roman" w:cs="Times New Roman"/>
          <w:sz w:val="24"/>
          <w:szCs w:val="24"/>
        </w:rPr>
        <w:t>omance, teatro, danza, danzas populares, audiovisual experimental, audiovisual de ficción, audiovisual documental, música académica, música popular, dramaturgia breve, texto narrativo breve, poesía y ensayo constituyen sus diecisiete áreas de participación</w:t>
      </w:r>
      <w:r>
        <w:rPr>
          <w:rFonts w:ascii="Times New Roman" w:eastAsia="Times New Roman" w:hAnsi="Times New Roman" w:cs="Times New Roman"/>
          <w:sz w:val="24"/>
          <w:szCs w:val="24"/>
        </w:rPr>
        <w:t>.</w:t>
      </w:r>
    </w:p>
    <w:p w:rsidR="00C269FA" w:rsidRDefault="00AF1277">
      <w:pPr>
        <w:pStyle w:val="normal0"/>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El FAUNA ya cuenta con tres ediciones desarrolladas durante los años 2015, 2017 y 2019 en la Ciudad de Buenos Aires, donde el público pudo disfrutar de las producciones artísticas de la Universidad. En la edición del año 2015, el FAUNA contó con la partici</w:t>
      </w:r>
      <w:r>
        <w:rPr>
          <w:rFonts w:ascii="Times New Roman" w:eastAsia="Times New Roman" w:hAnsi="Times New Roman" w:cs="Times New Roman"/>
          <w:sz w:val="24"/>
          <w:szCs w:val="24"/>
        </w:rPr>
        <w:t xml:space="preserve">pación de más de mil artistas en alrededor de ciento ochenta obras; en las ediciones del 2017 y 2019 </w:t>
      </w:r>
      <w:r>
        <w:rPr>
          <w:rFonts w:ascii="Times New Roman" w:eastAsia="Times New Roman" w:hAnsi="Times New Roman" w:cs="Times New Roman"/>
          <w:sz w:val="24"/>
          <w:szCs w:val="24"/>
        </w:rPr>
        <w:lastRenderedPageBreak/>
        <w:t>con seiscientos artistas cada una, totalizando además alrededor de treinta mil espectadores entre las tres ediciones.</w:t>
      </w:r>
    </w:p>
    <w:p w:rsidR="00C269FA" w:rsidRDefault="00AF1277">
      <w:pPr>
        <w:pStyle w:val="normal0"/>
        <w:spacing w:before="240" w:after="240"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Estas ediciones del FAUNA resultan un</w:t>
      </w:r>
      <w:r>
        <w:rPr>
          <w:rFonts w:ascii="Times New Roman" w:eastAsia="Times New Roman" w:hAnsi="Times New Roman" w:cs="Times New Roman"/>
          <w:sz w:val="24"/>
          <w:szCs w:val="24"/>
        </w:rPr>
        <w:t xml:space="preserve"> valioso antecedente, ya que dieron cuenta de un significativo estímulo para la creación, experimentación e investigación de las diferentes disciplinas artísticas de la UNA, a la vez que constituye un espacio de intercambio y trabajo interdisciplinario ent</w:t>
      </w:r>
      <w:r>
        <w:rPr>
          <w:rFonts w:ascii="Times New Roman" w:eastAsia="Times New Roman" w:hAnsi="Times New Roman" w:cs="Times New Roman"/>
          <w:sz w:val="24"/>
          <w:szCs w:val="24"/>
        </w:rPr>
        <w:t>re las Unidades Académicas que la conforman.</w:t>
      </w:r>
    </w:p>
    <w:p w:rsidR="00C269FA" w:rsidRDefault="00AF1277">
      <w:pPr>
        <w:pStyle w:val="normal0"/>
        <w:spacing w:before="240" w:after="240"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otra parte, el FAUNA contribuye a fortalecer los lazos de la universidad con la sociedad, fomentando la inserción de las y los estudiantes, y las y los graduados/as en el circuito artístico cultural de la Ci</w:t>
      </w:r>
      <w:r>
        <w:rPr>
          <w:rFonts w:ascii="Times New Roman" w:eastAsia="Times New Roman" w:hAnsi="Times New Roman" w:cs="Times New Roman"/>
          <w:sz w:val="24"/>
          <w:szCs w:val="24"/>
        </w:rPr>
        <w:t>udad de Buenos Aires, y ofreciendo sus producciones artísticas en forma libre y gratuita para el disfrute de las vecinas y vecinos de la Ciudad de Buenos Aires.</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Lamentablemente, la pandemia a causa del COVID-19 redundó en la imposibilidad de reali</w:t>
      </w:r>
      <w:r>
        <w:rPr>
          <w:rFonts w:ascii="Times New Roman" w:eastAsia="Times New Roman" w:hAnsi="Times New Roman" w:cs="Times New Roman"/>
          <w:sz w:val="24"/>
          <w:szCs w:val="24"/>
        </w:rPr>
        <w:t xml:space="preserve">zar el FAUNA durante el año 2021, haciendo de la 4° edición proyectada para este año una necesidad de toda la comunidad educativa. Tal es así que el Consejo Superior de la Universidad Nacional de las Artes, en tanto órgano de cogobierno de esta, aprobó en </w:t>
      </w:r>
      <w:r>
        <w:rPr>
          <w:rFonts w:ascii="Times New Roman" w:eastAsia="Times New Roman" w:hAnsi="Times New Roman" w:cs="Times New Roman"/>
          <w:sz w:val="24"/>
          <w:szCs w:val="24"/>
        </w:rPr>
        <w:t>su sesión del 21 de abril la realización de la 4° edición del mencionado Festival, a través de la Resolución N° 58/2022.</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En consecuencia, los días 10, 11, 12 y 13 de noviembre de 2022 se desarrollará, en el Centro Cultural Borges, Viamonte 525, en</w:t>
      </w:r>
      <w:r>
        <w:rPr>
          <w:rFonts w:ascii="Times New Roman" w:eastAsia="Times New Roman" w:hAnsi="Times New Roman" w:cs="Times New Roman"/>
          <w:sz w:val="24"/>
          <w:szCs w:val="24"/>
        </w:rPr>
        <w:t xml:space="preserve"> el Consejo Federal de Inversiones, San Martín 871 y en el Teatro Payró de esta Ciudad Autónoma de Buenos Aires, la 4º edición del Festival Artístico de la Universidad Nacional de las Artes -FAUNA-.</w:t>
      </w:r>
    </w:p>
    <w:p w:rsidR="00C269FA" w:rsidRDefault="00AF1277">
      <w:pPr>
        <w:pStyle w:val="normal0"/>
        <w:spacing w:before="240" w:after="240"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su edición 2022 contará con 192 obras seleccionadas en</w:t>
      </w:r>
      <w:r>
        <w:rPr>
          <w:rFonts w:ascii="Times New Roman" w:eastAsia="Times New Roman" w:hAnsi="Times New Roman" w:cs="Times New Roman"/>
          <w:sz w:val="24"/>
          <w:szCs w:val="24"/>
        </w:rPr>
        <w:t xml:space="preserve">tre un total de más de 900 inscripciones donde participarán 400 artistas, más de 20 producciones artísticas invitadas de elencos y grupos universitarios de universidades de la región. </w:t>
      </w:r>
    </w:p>
    <w:p w:rsidR="00C269FA" w:rsidRDefault="00AF1277">
      <w:pPr>
        <w:pStyle w:val="norm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Por todo lo expuesto, la importancia de la UNA como institució</w:t>
      </w:r>
      <w:r>
        <w:rPr>
          <w:rFonts w:ascii="Times New Roman" w:eastAsia="Times New Roman" w:hAnsi="Times New Roman" w:cs="Times New Roman"/>
          <w:sz w:val="24"/>
          <w:szCs w:val="24"/>
        </w:rPr>
        <w:t xml:space="preserve">n de educación superior emplazada en la Ciudad Autónoma de Buenos Aires, y la trascendencia tanto puertas </w:t>
      </w:r>
      <w:r>
        <w:rPr>
          <w:rFonts w:ascii="Times New Roman" w:eastAsia="Times New Roman" w:hAnsi="Times New Roman" w:cs="Times New Roman"/>
          <w:sz w:val="24"/>
          <w:szCs w:val="24"/>
        </w:rPr>
        <w:lastRenderedPageBreak/>
        <w:t>adentro como puertas afuera de la universidad que tiene el Festival, es que solicito a mis pares el acompañamiento a la presente declaración.</w:t>
      </w:r>
    </w:p>
    <w:sectPr w:rsidR="00C269FA" w:rsidSect="00A046A2">
      <w:headerReference w:type="even" r:id="rId6"/>
      <w:headerReference w:type="default" r:id="rId7"/>
      <w:footerReference w:type="even" r:id="rId8"/>
      <w:footerReference w:type="default" r:id="rId9"/>
      <w:headerReference w:type="first" r:id="rId10"/>
      <w:footerReference w:type="first" r:id="rId11"/>
      <w:pgSz w:w="11909" w:h="16834" w:code="9"/>
      <w:pgMar w:top="1984"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1277" w:rsidRDefault="00AF1277" w:rsidP="00C269FA">
      <w:pPr>
        <w:spacing w:line="240" w:lineRule="auto"/>
      </w:pPr>
      <w:r>
        <w:separator/>
      </w:r>
    </w:p>
  </w:endnote>
  <w:endnote w:type="continuationSeparator" w:id="1">
    <w:p w:rsidR="00AF1277" w:rsidRDefault="00AF1277" w:rsidP="00C269F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A2" w:rsidRDefault="00A046A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A2" w:rsidRPr="001C19C4" w:rsidRDefault="00A046A2" w:rsidP="00A046A2">
    <w:pPr>
      <w:pStyle w:val="Piedepgina"/>
      <w:rPr>
        <w:color w:val="333333"/>
        <w:sz w:val="20"/>
      </w:rPr>
    </w:pPr>
    <w:r w:rsidRPr="001C19C4">
      <w:rPr>
        <w:color w:val="333333"/>
        <w:sz w:val="20"/>
      </w:rPr>
      <w:t xml:space="preserve">Último cambio: </w:t>
    </w:r>
    <w:fldSimple w:instr=" SAVEDATE  \* MERGEFORMAT ">
      <w:r w:rsidR="000A1A8A" w:rsidRPr="000A1A8A">
        <w:rPr>
          <w:noProof/>
          <w:color w:val="333333"/>
          <w:sz w:val="20"/>
        </w:rPr>
        <w:t>11/10/2022 10:49:00</w:t>
      </w:r>
    </w:fldSimple>
    <w:r w:rsidRPr="001C19C4">
      <w:rPr>
        <w:color w:val="333333"/>
        <w:sz w:val="20"/>
      </w:rPr>
      <w:t xml:space="preserve">  -  Cantidad de caracteres: </w:t>
    </w:r>
    <w:fldSimple w:instr=" NUMCHARS  \* MERGEFORMAT ">
      <w:r w:rsidR="000A1A8A" w:rsidRPr="000A1A8A">
        <w:rPr>
          <w:noProof/>
          <w:color w:val="333333"/>
          <w:sz w:val="20"/>
        </w:rPr>
        <w:t>3625</w:t>
      </w:r>
    </w:fldSimple>
    <w:r w:rsidRPr="001C19C4">
      <w:rPr>
        <w:color w:val="333333"/>
        <w:sz w:val="20"/>
      </w:rPr>
      <w:t xml:space="preserve"> - Cantidad de palabras: </w:t>
    </w:r>
    <w:fldSimple w:instr=" NUMWORDS  \* MERGEFORMAT ">
      <w:r w:rsidR="000A1A8A" w:rsidRPr="000A1A8A">
        <w:rPr>
          <w:noProof/>
          <w:color w:val="333333"/>
          <w:sz w:val="20"/>
        </w:rPr>
        <w:t>668</w:t>
      </w:r>
    </w:fldSimple>
  </w:p>
  <w:p w:rsidR="00A046A2" w:rsidRPr="001C19C4" w:rsidRDefault="00A046A2" w:rsidP="00A046A2">
    <w:pPr>
      <w:pStyle w:val="Piedepgina"/>
      <w:tabs>
        <w:tab w:val="left" w:pos="3565"/>
      </w:tabs>
      <w:rPr>
        <w:rStyle w:val="Nmerodepgina"/>
        <w:color w:val="333333"/>
      </w:rPr>
    </w:pPr>
    <w:r w:rsidRPr="001C19C4">
      <w:rPr>
        <w:color w:val="333333"/>
        <w:sz w:val="20"/>
      </w:rPr>
      <w:tab/>
      <w:t>Pág.</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0A1A8A">
      <w:rPr>
        <w:rStyle w:val="Nmerodepgina"/>
        <w:noProof/>
        <w:color w:val="333333"/>
      </w:rPr>
      <w:t>1</w:t>
    </w:r>
    <w:r w:rsidRPr="001C19C4">
      <w:rPr>
        <w:rStyle w:val="Nmerodepgina"/>
        <w:color w:val="333333"/>
      </w:rPr>
      <w:fldChar w:fldCharType="end"/>
    </w:r>
    <w:r w:rsidRPr="001C19C4">
      <w:rPr>
        <w:rStyle w:val="Nmerodepgina"/>
        <w:color w:val="333333"/>
      </w:rPr>
      <w:t>/</w:t>
    </w:r>
    <w:fldSimple w:instr=" NUMPAGES  \* MERGEFORMAT ">
      <w:r w:rsidR="000A1A8A" w:rsidRPr="000A1A8A">
        <w:rPr>
          <w:rStyle w:val="Nmerodepgina"/>
          <w:noProof/>
          <w:color w:val="333333"/>
        </w:rPr>
        <w:t>4</w:t>
      </w:r>
    </w:fldSimple>
  </w:p>
  <w:p w:rsidR="00A046A2" w:rsidRPr="001C19C4" w:rsidRDefault="00A046A2" w:rsidP="00A046A2">
    <w:pPr>
      <w:pStyle w:val="Piedepgina"/>
      <w:rPr>
        <w:color w:val="333333"/>
        <w:sz w:val="20"/>
      </w:rPr>
    </w:pPr>
  </w:p>
  <w:p w:rsidR="00C269FA" w:rsidRDefault="00AF1277">
    <w:pPr>
      <w:pStyle w:val="normal0"/>
      <w:spacing w:before="240" w:after="240"/>
      <w:rPr>
        <w:color w:val="333333"/>
        <w:sz w:val="20"/>
        <w:szCs w:val="20"/>
      </w:rPr>
    </w:pPr>
    <w:r>
      <w:rPr>
        <w:color w:val="333333"/>
        <w:sz w:val="20"/>
        <w:szCs w:val="20"/>
      </w:rPr>
      <w:t xml:space="preserve"> </w:t>
    </w:r>
  </w:p>
  <w:p w:rsidR="00C269FA" w:rsidRDefault="00C269FA">
    <w:pPr>
      <w:pStyle w:val="normal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A2" w:rsidRDefault="00A046A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1277" w:rsidRDefault="00AF1277" w:rsidP="00C269FA">
      <w:pPr>
        <w:spacing w:line="240" w:lineRule="auto"/>
      </w:pPr>
      <w:r>
        <w:separator/>
      </w:r>
    </w:p>
  </w:footnote>
  <w:footnote w:type="continuationSeparator" w:id="1">
    <w:p w:rsidR="00AF1277" w:rsidRDefault="00AF1277" w:rsidP="00C269F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A2" w:rsidRDefault="00A046A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9FA" w:rsidRDefault="00AF1277">
    <w:pPr>
      <w:pStyle w:val="normal0"/>
      <w:jc w:val="center"/>
    </w:pPr>
    <w:r>
      <w:rPr>
        <w:noProof/>
      </w:rPr>
      <w:drawing>
        <wp:inline distT="114300" distB="114300" distL="114300" distR="114300">
          <wp:extent cx="2068350" cy="39687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68350" cy="396879"/>
                  </a:xfrm>
                  <a:prstGeom prst="rect">
                    <a:avLst/>
                  </a:prstGeom>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A2" w:rsidRDefault="00A046A2">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C269FA"/>
    <w:rsid w:val="000A1A8A"/>
    <w:rsid w:val="00A046A2"/>
    <w:rsid w:val="00AF1277"/>
    <w:rsid w:val="00C269F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ES" w:eastAsia="es-E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rsid w:val="00C269FA"/>
    <w:pPr>
      <w:keepNext/>
      <w:keepLines/>
      <w:spacing w:before="400" w:after="120"/>
      <w:outlineLvl w:val="0"/>
    </w:pPr>
    <w:rPr>
      <w:sz w:val="40"/>
      <w:szCs w:val="40"/>
    </w:rPr>
  </w:style>
  <w:style w:type="paragraph" w:styleId="Ttulo2">
    <w:name w:val="heading 2"/>
    <w:basedOn w:val="normal0"/>
    <w:next w:val="normal0"/>
    <w:rsid w:val="00C269FA"/>
    <w:pPr>
      <w:keepNext/>
      <w:keepLines/>
      <w:spacing w:before="360" w:after="120"/>
      <w:outlineLvl w:val="1"/>
    </w:pPr>
    <w:rPr>
      <w:sz w:val="32"/>
      <w:szCs w:val="32"/>
    </w:rPr>
  </w:style>
  <w:style w:type="paragraph" w:styleId="Ttulo3">
    <w:name w:val="heading 3"/>
    <w:basedOn w:val="normal0"/>
    <w:next w:val="normal0"/>
    <w:rsid w:val="00C269FA"/>
    <w:pPr>
      <w:keepNext/>
      <w:keepLines/>
      <w:spacing w:before="320" w:after="80"/>
      <w:outlineLvl w:val="2"/>
    </w:pPr>
    <w:rPr>
      <w:color w:val="434343"/>
      <w:sz w:val="28"/>
      <w:szCs w:val="28"/>
    </w:rPr>
  </w:style>
  <w:style w:type="paragraph" w:styleId="Ttulo4">
    <w:name w:val="heading 4"/>
    <w:basedOn w:val="normal0"/>
    <w:next w:val="normal0"/>
    <w:rsid w:val="00C269FA"/>
    <w:pPr>
      <w:keepNext/>
      <w:keepLines/>
      <w:spacing w:before="280" w:after="80"/>
      <w:outlineLvl w:val="3"/>
    </w:pPr>
    <w:rPr>
      <w:color w:val="666666"/>
      <w:sz w:val="24"/>
      <w:szCs w:val="24"/>
    </w:rPr>
  </w:style>
  <w:style w:type="paragraph" w:styleId="Ttulo5">
    <w:name w:val="heading 5"/>
    <w:basedOn w:val="normal0"/>
    <w:next w:val="normal0"/>
    <w:rsid w:val="00C269FA"/>
    <w:pPr>
      <w:keepNext/>
      <w:keepLines/>
      <w:spacing w:before="240" w:after="80"/>
      <w:outlineLvl w:val="4"/>
    </w:pPr>
    <w:rPr>
      <w:color w:val="666666"/>
    </w:rPr>
  </w:style>
  <w:style w:type="paragraph" w:styleId="Ttulo6">
    <w:name w:val="heading 6"/>
    <w:basedOn w:val="normal0"/>
    <w:next w:val="normal0"/>
    <w:rsid w:val="00C269F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C269FA"/>
  </w:style>
  <w:style w:type="table" w:customStyle="1" w:styleId="TableNormal">
    <w:name w:val="Table Normal"/>
    <w:rsid w:val="00C269FA"/>
    <w:tblPr>
      <w:tblCellMar>
        <w:top w:w="0" w:type="dxa"/>
        <w:left w:w="0" w:type="dxa"/>
        <w:bottom w:w="0" w:type="dxa"/>
        <w:right w:w="0" w:type="dxa"/>
      </w:tblCellMar>
    </w:tblPr>
  </w:style>
  <w:style w:type="paragraph" w:styleId="Ttulo">
    <w:name w:val="Title"/>
    <w:basedOn w:val="normal0"/>
    <w:next w:val="normal0"/>
    <w:rsid w:val="00C269FA"/>
    <w:pPr>
      <w:keepNext/>
      <w:keepLines/>
      <w:spacing w:after="60"/>
    </w:pPr>
    <w:rPr>
      <w:sz w:val="52"/>
      <w:szCs w:val="52"/>
    </w:rPr>
  </w:style>
  <w:style w:type="paragraph" w:styleId="Subttulo">
    <w:name w:val="Subtitle"/>
    <w:basedOn w:val="normal0"/>
    <w:next w:val="normal0"/>
    <w:rsid w:val="00C269F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A046A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6A2"/>
    <w:rPr>
      <w:rFonts w:ascii="Tahoma" w:hAnsi="Tahoma" w:cs="Tahoma"/>
      <w:sz w:val="16"/>
      <w:szCs w:val="16"/>
    </w:rPr>
  </w:style>
  <w:style w:type="paragraph" w:styleId="Encabezado">
    <w:name w:val="header"/>
    <w:basedOn w:val="Normal"/>
    <w:link w:val="EncabezadoCar"/>
    <w:uiPriority w:val="99"/>
    <w:semiHidden/>
    <w:unhideWhenUsed/>
    <w:rsid w:val="00A046A2"/>
    <w:pPr>
      <w:tabs>
        <w:tab w:val="center" w:pos="4252"/>
        <w:tab w:val="right" w:pos="8504"/>
      </w:tabs>
      <w:spacing w:line="240" w:lineRule="auto"/>
    </w:pPr>
  </w:style>
  <w:style w:type="character" w:customStyle="1" w:styleId="EncabezadoCar">
    <w:name w:val="Encabezado Car"/>
    <w:basedOn w:val="Fuentedeprrafopredeter"/>
    <w:link w:val="Encabezado"/>
    <w:uiPriority w:val="99"/>
    <w:semiHidden/>
    <w:rsid w:val="00A046A2"/>
  </w:style>
  <w:style w:type="paragraph" w:styleId="Piedepgina">
    <w:name w:val="footer"/>
    <w:basedOn w:val="Normal"/>
    <w:link w:val="PiedepginaCar"/>
    <w:unhideWhenUsed/>
    <w:rsid w:val="00A046A2"/>
    <w:pPr>
      <w:tabs>
        <w:tab w:val="center" w:pos="4252"/>
        <w:tab w:val="right" w:pos="8504"/>
      </w:tabs>
      <w:spacing w:line="240" w:lineRule="auto"/>
    </w:pPr>
  </w:style>
  <w:style w:type="character" w:customStyle="1" w:styleId="PiedepginaCar">
    <w:name w:val="Pie de página Car"/>
    <w:basedOn w:val="Fuentedeprrafopredeter"/>
    <w:link w:val="Piedepgina"/>
    <w:uiPriority w:val="99"/>
    <w:semiHidden/>
    <w:rsid w:val="00A046A2"/>
  </w:style>
  <w:style w:type="character" w:styleId="Nmerodepgina">
    <w:name w:val="page number"/>
    <w:basedOn w:val="Fuentedeprrafopredeter"/>
    <w:rsid w:val="00A046A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668</Words>
  <Characters>3625</Characters>
  <Application>Microsoft Office Word</Application>
  <DocSecurity>0</DocSecurity>
  <Lines>73</Lines>
  <Paragraphs>14</Paragraphs>
  <ScaleCrop>false</ScaleCrop>
  <Company/>
  <LinksUpToDate>false</LinksUpToDate>
  <CharactersWithSpaces>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ansegovia</dc:creator>
  <cp:lastModifiedBy>ansegovia</cp:lastModifiedBy>
  <cp:revision>3</cp:revision>
  <dcterms:created xsi:type="dcterms:W3CDTF">2022-10-11T13:49:00Z</dcterms:created>
  <dcterms:modified xsi:type="dcterms:W3CDTF">2022-10-11T13:50:00Z</dcterms:modified>
</cp:coreProperties>
</file>