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1F9" w:rsidRPr="009531F9" w:rsidRDefault="009531F9" w:rsidP="009531F9">
      <w:pPr>
        <w:spacing w:after="0" w:line="240" w:lineRule="auto"/>
        <w:jc w:val="right"/>
        <w:rPr>
          <w:rFonts w:ascii="Times New Roman" w:eastAsia="Times New Roman" w:hAnsi="Times New Roman" w:cs="Times New Roman"/>
          <w:sz w:val="24"/>
          <w:szCs w:val="24"/>
          <w:lang w:eastAsia="es-AR"/>
        </w:rPr>
      </w:pPr>
      <w:r w:rsidRPr="009531F9">
        <w:rPr>
          <w:rFonts w:ascii="Times New Roman" w:eastAsia="Times New Roman" w:hAnsi="Times New Roman" w:cs="Times New Roman"/>
          <w:color w:val="000000"/>
          <w:lang w:eastAsia="es-AR"/>
        </w:rPr>
        <w:t>Expediente N° 1112-D-2022</w:t>
      </w:r>
    </w:p>
    <w:p w:rsidR="009531F9" w:rsidRPr="009531F9" w:rsidRDefault="009531F9" w:rsidP="009531F9">
      <w:pPr>
        <w:spacing w:after="240" w:line="240" w:lineRule="auto"/>
        <w:rPr>
          <w:rFonts w:ascii="Times New Roman" w:eastAsia="Times New Roman" w:hAnsi="Times New Roman" w:cs="Times New Roman"/>
          <w:sz w:val="24"/>
          <w:szCs w:val="24"/>
          <w:lang w:eastAsia="es-AR"/>
        </w:rPr>
      </w:pPr>
    </w:p>
    <w:p w:rsidR="009531F9" w:rsidRPr="009531F9" w:rsidRDefault="009531F9" w:rsidP="009531F9">
      <w:pPr>
        <w:spacing w:after="0" w:line="240" w:lineRule="auto"/>
        <w:jc w:val="both"/>
        <w:rPr>
          <w:rFonts w:ascii="Times New Roman" w:eastAsia="Times New Roman" w:hAnsi="Times New Roman" w:cs="Times New Roman"/>
          <w:sz w:val="24"/>
          <w:szCs w:val="24"/>
          <w:lang w:eastAsia="es-AR"/>
        </w:rPr>
      </w:pPr>
      <w:r w:rsidRPr="009531F9">
        <w:rPr>
          <w:rFonts w:ascii="Times New Roman" w:eastAsia="Times New Roman" w:hAnsi="Times New Roman" w:cs="Times New Roman"/>
          <w:color w:val="000000"/>
          <w:lang w:eastAsia="es-AR"/>
        </w:rPr>
        <w:t>Legislatura de la Ciudad Autónoma de Buenos Aires</w:t>
      </w:r>
    </w:p>
    <w:p w:rsidR="009531F9" w:rsidRPr="009531F9" w:rsidRDefault="009531F9" w:rsidP="009531F9">
      <w:pPr>
        <w:spacing w:after="0" w:line="240" w:lineRule="auto"/>
        <w:rPr>
          <w:rFonts w:ascii="Times New Roman" w:eastAsia="Times New Roman" w:hAnsi="Times New Roman" w:cs="Times New Roman"/>
          <w:sz w:val="24"/>
          <w:szCs w:val="24"/>
          <w:lang w:eastAsia="es-AR"/>
        </w:rPr>
      </w:pPr>
    </w:p>
    <w:p w:rsidR="009531F9" w:rsidRPr="009531F9" w:rsidRDefault="009531F9" w:rsidP="009531F9">
      <w:pPr>
        <w:spacing w:after="0" w:line="240" w:lineRule="auto"/>
        <w:jc w:val="both"/>
        <w:rPr>
          <w:rFonts w:ascii="Times New Roman" w:eastAsia="Times New Roman" w:hAnsi="Times New Roman" w:cs="Times New Roman"/>
          <w:sz w:val="24"/>
          <w:szCs w:val="24"/>
          <w:lang w:eastAsia="es-AR"/>
        </w:rPr>
      </w:pPr>
      <w:r w:rsidRPr="009531F9">
        <w:rPr>
          <w:rFonts w:ascii="Times New Roman" w:eastAsia="Times New Roman" w:hAnsi="Times New Roman" w:cs="Times New Roman"/>
          <w:color w:val="000000"/>
          <w:lang w:eastAsia="es-AR"/>
        </w:rPr>
        <w:t>Visto el expediente N° 1112-D-2022 iniciado por el Diputado Matías López quien solicita se declare Personalidad Destacada de la Ciudad Autónoma de Buenos Aires en el ámbito de la Cultura al periodista Ernesto Jorge Arriaga, especialista en seguridad vial, con más de  cuarenta y cinco años de trayectoria, y; </w:t>
      </w:r>
    </w:p>
    <w:p w:rsidR="009531F9" w:rsidRPr="009531F9" w:rsidRDefault="009531F9" w:rsidP="009531F9">
      <w:pPr>
        <w:spacing w:after="0" w:line="240" w:lineRule="auto"/>
        <w:rPr>
          <w:rFonts w:ascii="Times New Roman" w:eastAsia="Times New Roman" w:hAnsi="Times New Roman" w:cs="Times New Roman"/>
          <w:sz w:val="24"/>
          <w:szCs w:val="24"/>
          <w:lang w:eastAsia="es-AR"/>
        </w:rPr>
      </w:pPr>
    </w:p>
    <w:p w:rsidR="009531F9" w:rsidRPr="009531F9" w:rsidRDefault="009531F9" w:rsidP="009531F9">
      <w:pPr>
        <w:spacing w:after="0" w:line="240" w:lineRule="auto"/>
        <w:jc w:val="both"/>
        <w:rPr>
          <w:rFonts w:ascii="Times New Roman" w:eastAsia="Times New Roman" w:hAnsi="Times New Roman" w:cs="Times New Roman"/>
          <w:sz w:val="24"/>
          <w:szCs w:val="24"/>
          <w:lang w:eastAsia="es-AR"/>
        </w:rPr>
      </w:pPr>
      <w:r w:rsidRPr="009531F9">
        <w:rPr>
          <w:rFonts w:ascii="Times New Roman" w:eastAsia="Times New Roman" w:hAnsi="Times New Roman" w:cs="Times New Roman"/>
          <w:color w:val="000000"/>
          <w:u w:val="single"/>
          <w:lang w:eastAsia="es-AR"/>
        </w:rPr>
        <w:t>Considerando</w:t>
      </w:r>
      <w:r w:rsidRPr="009531F9">
        <w:rPr>
          <w:rFonts w:ascii="Times New Roman" w:eastAsia="Times New Roman" w:hAnsi="Times New Roman" w:cs="Times New Roman"/>
          <w:color w:val="000000"/>
          <w:lang w:eastAsia="es-AR"/>
        </w:rPr>
        <w:t>:</w:t>
      </w:r>
    </w:p>
    <w:p w:rsidR="009531F9" w:rsidRPr="009531F9" w:rsidRDefault="009531F9" w:rsidP="009531F9">
      <w:pPr>
        <w:spacing w:after="0" w:line="240" w:lineRule="auto"/>
        <w:rPr>
          <w:rFonts w:ascii="Times New Roman" w:eastAsia="Times New Roman" w:hAnsi="Times New Roman" w:cs="Times New Roman"/>
          <w:sz w:val="24"/>
          <w:szCs w:val="24"/>
          <w:lang w:eastAsia="es-AR"/>
        </w:rPr>
      </w:pPr>
    </w:p>
    <w:p w:rsidR="009531F9" w:rsidRPr="009531F9" w:rsidRDefault="009531F9" w:rsidP="009531F9">
      <w:pPr>
        <w:spacing w:after="0" w:line="240" w:lineRule="auto"/>
        <w:ind w:firstLine="720"/>
        <w:jc w:val="both"/>
        <w:rPr>
          <w:rFonts w:ascii="Times New Roman" w:eastAsia="Times New Roman" w:hAnsi="Times New Roman" w:cs="Times New Roman"/>
          <w:sz w:val="24"/>
          <w:szCs w:val="24"/>
          <w:lang w:eastAsia="es-AR"/>
        </w:rPr>
      </w:pPr>
      <w:r w:rsidRPr="009531F9">
        <w:rPr>
          <w:rFonts w:ascii="Times New Roman" w:eastAsia="Times New Roman" w:hAnsi="Times New Roman" w:cs="Times New Roman"/>
          <w:color w:val="000000"/>
          <w:lang w:eastAsia="es-AR"/>
        </w:rPr>
        <w:t>Que Ernesto Jorge Arriaga se recibió de periodista, en el Instituto de Opinión Pública, y se licenció en Relaciones Públicas en la Universidad Argentina de la Empresa (UADE). Diariamente relata a través de la radio, televisión y redes sociales el estado del tránsito del país y el funcionamiento de los medios de transporte: terrestre, aéreos y marítimos. Su trabajo no se limita solo a la información sino que también busca concientizar respecto de la importancia de cumplir con las normas vigentes en materia de tránsito, transporte y seguridad vial.</w:t>
      </w:r>
    </w:p>
    <w:p w:rsidR="009531F9" w:rsidRPr="009531F9" w:rsidRDefault="009531F9" w:rsidP="009531F9">
      <w:pPr>
        <w:spacing w:after="0" w:line="240" w:lineRule="auto"/>
        <w:rPr>
          <w:rFonts w:ascii="Times New Roman" w:eastAsia="Times New Roman" w:hAnsi="Times New Roman" w:cs="Times New Roman"/>
          <w:sz w:val="24"/>
          <w:szCs w:val="24"/>
          <w:lang w:eastAsia="es-AR"/>
        </w:rPr>
      </w:pPr>
    </w:p>
    <w:p w:rsidR="009531F9" w:rsidRPr="009531F9" w:rsidRDefault="009531F9" w:rsidP="009531F9">
      <w:pPr>
        <w:spacing w:after="0" w:line="240" w:lineRule="auto"/>
        <w:ind w:firstLine="720"/>
        <w:jc w:val="both"/>
        <w:rPr>
          <w:rFonts w:ascii="Times New Roman" w:eastAsia="Times New Roman" w:hAnsi="Times New Roman" w:cs="Times New Roman"/>
          <w:sz w:val="24"/>
          <w:szCs w:val="24"/>
          <w:lang w:eastAsia="es-AR"/>
        </w:rPr>
      </w:pPr>
      <w:r w:rsidRPr="009531F9">
        <w:rPr>
          <w:rFonts w:ascii="Times New Roman" w:eastAsia="Times New Roman" w:hAnsi="Times New Roman" w:cs="Times New Roman"/>
          <w:color w:val="000000"/>
          <w:lang w:eastAsia="es-AR"/>
        </w:rPr>
        <w:t>Que durante su vasta trayectoria ha participado en más de 116 cursos, a nivel nacional e internacional, en materia de infraestructura y educación vial. Actualmente, sus informes de tránsito y movilidad son emitidos por los canales de noticias América 24 y La Nación+. Además, se lo escucha por Radio Nacional, en las 49 emisoras; Radio Belgrano, en el programa Vigencia; Radio Continental y FM Late, entre otros. </w:t>
      </w:r>
    </w:p>
    <w:p w:rsidR="009531F9" w:rsidRPr="009531F9" w:rsidRDefault="009531F9" w:rsidP="009531F9">
      <w:pPr>
        <w:spacing w:after="0" w:line="240" w:lineRule="auto"/>
        <w:rPr>
          <w:rFonts w:ascii="Times New Roman" w:eastAsia="Times New Roman" w:hAnsi="Times New Roman" w:cs="Times New Roman"/>
          <w:sz w:val="24"/>
          <w:szCs w:val="24"/>
          <w:lang w:eastAsia="es-AR"/>
        </w:rPr>
      </w:pPr>
    </w:p>
    <w:p w:rsidR="009531F9" w:rsidRPr="009531F9" w:rsidRDefault="009531F9" w:rsidP="009531F9">
      <w:pPr>
        <w:spacing w:after="0" w:line="240" w:lineRule="auto"/>
        <w:ind w:firstLine="720"/>
        <w:jc w:val="both"/>
        <w:rPr>
          <w:rFonts w:ascii="Times New Roman" w:eastAsia="Times New Roman" w:hAnsi="Times New Roman" w:cs="Times New Roman"/>
          <w:sz w:val="24"/>
          <w:szCs w:val="24"/>
          <w:lang w:eastAsia="es-AR"/>
        </w:rPr>
      </w:pPr>
      <w:r w:rsidRPr="009531F9">
        <w:rPr>
          <w:rFonts w:ascii="Times New Roman" w:eastAsia="Times New Roman" w:hAnsi="Times New Roman" w:cs="Times New Roman"/>
          <w:color w:val="000000"/>
          <w:lang w:eastAsia="es-AR"/>
        </w:rPr>
        <w:t>Que se desempeñó en Vialidad Nacional por más de 45 años llegando a ser su vocero iniciando los primeros informes de tránsito en Radio Nacional, con carácter ad honorem, por la década del 70, y con el tiempo ocupó los micrófonos de Radio Mitre y la pantalla de Canal 13 y Todo Noticias. </w:t>
      </w:r>
    </w:p>
    <w:p w:rsidR="009531F9" w:rsidRPr="009531F9" w:rsidRDefault="009531F9" w:rsidP="009531F9">
      <w:pPr>
        <w:spacing w:after="0" w:line="240" w:lineRule="auto"/>
        <w:rPr>
          <w:rFonts w:ascii="Times New Roman" w:eastAsia="Times New Roman" w:hAnsi="Times New Roman" w:cs="Times New Roman"/>
          <w:sz w:val="24"/>
          <w:szCs w:val="24"/>
          <w:lang w:eastAsia="es-AR"/>
        </w:rPr>
      </w:pPr>
    </w:p>
    <w:p w:rsidR="009531F9" w:rsidRPr="009531F9" w:rsidRDefault="009531F9" w:rsidP="009531F9">
      <w:pPr>
        <w:spacing w:after="0" w:line="240" w:lineRule="auto"/>
        <w:ind w:firstLine="720"/>
        <w:jc w:val="both"/>
        <w:rPr>
          <w:rFonts w:ascii="Times New Roman" w:eastAsia="Times New Roman" w:hAnsi="Times New Roman" w:cs="Times New Roman"/>
          <w:sz w:val="24"/>
          <w:szCs w:val="24"/>
          <w:lang w:eastAsia="es-AR"/>
        </w:rPr>
      </w:pPr>
      <w:r w:rsidRPr="009531F9">
        <w:rPr>
          <w:rFonts w:ascii="Times New Roman" w:eastAsia="Times New Roman" w:hAnsi="Times New Roman" w:cs="Times New Roman"/>
          <w:color w:val="000000"/>
          <w:lang w:eastAsia="es-AR"/>
        </w:rPr>
        <w:t>Que con el surgimiento de las redes sociales creó su cuenta de Twitter @ernestoarriaga con más de 700 mil seguidores activos que, se informan en tiempo real el estado del tránsito y medios de transporte.</w:t>
      </w:r>
    </w:p>
    <w:p w:rsidR="009531F9" w:rsidRPr="009531F9" w:rsidRDefault="009531F9" w:rsidP="009531F9">
      <w:pPr>
        <w:spacing w:after="0" w:line="240" w:lineRule="auto"/>
        <w:rPr>
          <w:rFonts w:ascii="Times New Roman" w:eastAsia="Times New Roman" w:hAnsi="Times New Roman" w:cs="Times New Roman"/>
          <w:sz w:val="24"/>
          <w:szCs w:val="24"/>
          <w:lang w:eastAsia="es-AR"/>
        </w:rPr>
      </w:pPr>
    </w:p>
    <w:p w:rsidR="009531F9" w:rsidRPr="009531F9" w:rsidRDefault="009531F9" w:rsidP="009531F9">
      <w:pPr>
        <w:spacing w:after="0" w:line="240" w:lineRule="auto"/>
        <w:ind w:firstLine="720"/>
        <w:jc w:val="both"/>
        <w:rPr>
          <w:rFonts w:ascii="Times New Roman" w:eastAsia="Times New Roman" w:hAnsi="Times New Roman" w:cs="Times New Roman"/>
          <w:sz w:val="24"/>
          <w:szCs w:val="24"/>
          <w:lang w:eastAsia="es-AR"/>
        </w:rPr>
      </w:pPr>
      <w:r w:rsidRPr="009531F9">
        <w:rPr>
          <w:rFonts w:ascii="Times New Roman" w:eastAsia="Times New Roman" w:hAnsi="Times New Roman" w:cs="Times New Roman"/>
          <w:color w:val="000000"/>
          <w:lang w:eastAsia="es-AR"/>
        </w:rPr>
        <w:t>Que en el año 2009, junto al periodista Hugo Palamara y un nutrido grupo de colegas, crearon la Asociación de Periodistas de Tránsito y Transporte de Argentina (APTTA) para nuclear a periodistas del rubro y especialistas en seguridad vial de diferentes medios de comunicación del país con el propósito de profesionalizar la disciplina.</w:t>
      </w:r>
    </w:p>
    <w:p w:rsidR="009531F9" w:rsidRPr="009531F9" w:rsidRDefault="009531F9" w:rsidP="009531F9">
      <w:pPr>
        <w:spacing w:after="0" w:line="240" w:lineRule="auto"/>
        <w:rPr>
          <w:rFonts w:ascii="Times New Roman" w:eastAsia="Times New Roman" w:hAnsi="Times New Roman" w:cs="Times New Roman"/>
          <w:sz w:val="24"/>
          <w:szCs w:val="24"/>
          <w:lang w:eastAsia="es-AR"/>
        </w:rPr>
      </w:pPr>
    </w:p>
    <w:p w:rsidR="009531F9" w:rsidRPr="009531F9" w:rsidRDefault="009531F9" w:rsidP="009531F9">
      <w:pPr>
        <w:spacing w:after="0" w:line="240" w:lineRule="auto"/>
        <w:ind w:firstLine="720"/>
        <w:jc w:val="both"/>
        <w:rPr>
          <w:rFonts w:ascii="Times New Roman" w:eastAsia="Times New Roman" w:hAnsi="Times New Roman" w:cs="Times New Roman"/>
          <w:sz w:val="24"/>
          <w:szCs w:val="24"/>
          <w:lang w:eastAsia="es-AR"/>
        </w:rPr>
      </w:pPr>
      <w:r w:rsidRPr="009531F9">
        <w:rPr>
          <w:rFonts w:ascii="Times New Roman" w:eastAsia="Times New Roman" w:hAnsi="Times New Roman" w:cs="Times New Roman"/>
          <w:color w:val="000000"/>
          <w:lang w:eastAsia="es-AR"/>
        </w:rPr>
        <w:t>Que recibió hasta la fecha veintiséis premios por su labor y numerosos reconocimientos de organismos públicos y privados por su compromiso con la difusión de la educación y de la seguridad vial y su rol activo como educador. </w:t>
      </w:r>
    </w:p>
    <w:p w:rsidR="009531F9" w:rsidRPr="009531F9" w:rsidRDefault="009531F9" w:rsidP="009531F9">
      <w:pPr>
        <w:spacing w:after="0" w:line="240" w:lineRule="auto"/>
        <w:rPr>
          <w:rFonts w:ascii="Times New Roman" w:eastAsia="Times New Roman" w:hAnsi="Times New Roman" w:cs="Times New Roman"/>
          <w:sz w:val="24"/>
          <w:szCs w:val="24"/>
          <w:lang w:eastAsia="es-AR"/>
        </w:rPr>
      </w:pPr>
    </w:p>
    <w:p w:rsidR="009531F9" w:rsidRPr="009531F9" w:rsidRDefault="009531F9" w:rsidP="009531F9">
      <w:pPr>
        <w:spacing w:after="0" w:line="240" w:lineRule="auto"/>
        <w:ind w:firstLine="720"/>
        <w:jc w:val="both"/>
        <w:rPr>
          <w:rFonts w:ascii="Times New Roman" w:eastAsia="Times New Roman" w:hAnsi="Times New Roman" w:cs="Times New Roman"/>
          <w:sz w:val="24"/>
          <w:szCs w:val="24"/>
          <w:lang w:eastAsia="es-AR"/>
        </w:rPr>
      </w:pPr>
      <w:r w:rsidRPr="009531F9">
        <w:rPr>
          <w:rFonts w:ascii="Times New Roman" w:eastAsia="Times New Roman" w:hAnsi="Times New Roman" w:cs="Times New Roman"/>
          <w:color w:val="000000"/>
          <w:lang w:eastAsia="es-AR"/>
        </w:rPr>
        <w:t>Por lo expuesto, esta Comisión de Cultura aconseja la aprobación de la siguiente</w:t>
      </w:r>
    </w:p>
    <w:p w:rsidR="009531F9" w:rsidRPr="009531F9" w:rsidRDefault="009531F9" w:rsidP="009531F9">
      <w:pPr>
        <w:spacing w:after="0" w:line="240" w:lineRule="auto"/>
        <w:rPr>
          <w:rFonts w:ascii="Times New Roman" w:eastAsia="Times New Roman" w:hAnsi="Times New Roman" w:cs="Times New Roman"/>
          <w:sz w:val="24"/>
          <w:szCs w:val="24"/>
          <w:lang w:eastAsia="es-AR"/>
        </w:rPr>
      </w:pPr>
    </w:p>
    <w:p w:rsidR="009531F9" w:rsidRPr="009531F9" w:rsidRDefault="009531F9" w:rsidP="009531F9">
      <w:pPr>
        <w:spacing w:after="0" w:line="240" w:lineRule="auto"/>
        <w:jc w:val="center"/>
        <w:rPr>
          <w:rFonts w:ascii="Times New Roman" w:eastAsia="Times New Roman" w:hAnsi="Times New Roman" w:cs="Times New Roman"/>
          <w:sz w:val="24"/>
          <w:szCs w:val="24"/>
          <w:lang w:eastAsia="es-AR"/>
        </w:rPr>
      </w:pPr>
      <w:r w:rsidRPr="009531F9">
        <w:rPr>
          <w:rFonts w:ascii="Times New Roman" w:eastAsia="Times New Roman" w:hAnsi="Times New Roman" w:cs="Times New Roman"/>
          <w:b/>
          <w:bCs/>
          <w:color w:val="000000"/>
          <w:lang w:eastAsia="es-AR"/>
        </w:rPr>
        <w:t>DECLARACION</w:t>
      </w:r>
    </w:p>
    <w:p w:rsidR="009531F9" w:rsidRPr="009531F9" w:rsidRDefault="009531F9" w:rsidP="009531F9">
      <w:pPr>
        <w:spacing w:after="0" w:line="240" w:lineRule="auto"/>
        <w:rPr>
          <w:rFonts w:ascii="Times New Roman" w:eastAsia="Times New Roman" w:hAnsi="Times New Roman" w:cs="Times New Roman"/>
          <w:sz w:val="24"/>
          <w:szCs w:val="24"/>
          <w:lang w:eastAsia="es-AR"/>
        </w:rPr>
      </w:pPr>
    </w:p>
    <w:p w:rsidR="009531F9" w:rsidRPr="009531F9" w:rsidRDefault="009531F9" w:rsidP="009531F9">
      <w:pPr>
        <w:spacing w:after="0" w:line="240" w:lineRule="auto"/>
        <w:jc w:val="both"/>
        <w:rPr>
          <w:rFonts w:ascii="Times New Roman" w:eastAsia="Times New Roman" w:hAnsi="Times New Roman" w:cs="Times New Roman"/>
          <w:sz w:val="24"/>
          <w:szCs w:val="24"/>
          <w:lang w:eastAsia="es-AR"/>
        </w:rPr>
      </w:pPr>
      <w:r w:rsidRPr="009531F9">
        <w:rPr>
          <w:rFonts w:ascii="Times New Roman" w:eastAsia="Times New Roman" w:hAnsi="Times New Roman" w:cs="Times New Roman"/>
          <w:color w:val="000000"/>
          <w:lang w:eastAsia="es-AR"/>
        </w:rPr>
        <w:t>Declár</w:t>
      </w:r>
      <w:r w:rsidR="00A60204">
        <w:rPr>
          <w:rFonts w:ascii="Times New Roman" w:eastAsia="Times New Roman" w:hAnsi="Times New Roman" w:cs="Times New Roman"/>
          <w:color w:val="000000"/>
          <w:lang w:eastAsia="es-AR"/>
        </w:rPr>
        <w:t>a</w:t>
      </w:r>
      <w:r w:rsidRPr="009531F9">
        <w:rPr>
          <w:rFonts w:ascii="Times New Roman" w:eastAsia="Times New Roman" w:hAnsi="Times New Roman" w:cs="Times New Roman"/>
          <w:color w:val="000000"/>
          <w:lang w:eastAsia="es-AR"/>
        </w:rPr>
        <w:t>se Personalidad Destacada de la Ciudad Autónoma de Buenos Aires en el ámbito de la Cultura al periodista Ernesto Jorge Arriaga, especialista en seguridad vial, con más de  cuarenta y cinco años de trayectoria.</w:t>
      </w:r>
    </w:p>
    <w:p w:rsidR="009531F9" w:rsidRPr="009531F9" w:rsidRDefault="009531F9" w:rsidP="009531F9">
      <w:pPr>
        <w:spacing w:after="0" w:line="240" w:lineRule="auto"/>
        <w:rPr>
          <w:rFonts w:ascii="Times New Roman" w:eastAsia="Times New Roman" w:hAnsi="Times New Roman" w:cs="Times New Roman"/>
          <w:sz w:val="24"/>
          <w:szCs w:val="24"/>
          <w:lang w:eastAsia="es-AR"/>
        </w:rPr>
      </w:pPr>
    </w:p>
    <w:p w:rsidR="009531F9" w:rsidRPr="009531F9" w:rsidRDefault="009531F9" w:rsidP="009531F9">
      <w:pPr>
        <w:spacing w:after="0" w:line="240" w:lineRule="auto"/>
        <w:jc w:val="both"/>
        <w:rPr>
          <w:rFonts w:ascii="Times New Roman" w:eastAsia="Times New Roman" w:hAnsi="Times New Roman" w:cs="Times New Roman"/>
          <w:sz w:val="24"/>
          <w:szCs w:val="24"/>
          <w:lang w:eastAsia="es-AR"/>
        </w:rPr>
      </w:pPr>
      <w:r w:rsidRPr="009531F9">
        <w:rPr>
          <w:rFonts w:ascii="Times New Roman" w:eastAsia="Times New Roman" w:hAnsi="Times New Roman" w:cs="Times New Roman"/>
          <w:color w:val="000000"/>
          <w:lang w:eastAsia="es-AR"/>
        </w:rPr>
        <w:t>Sala de la Comisión: 7 de Junio de 2022</w:t>
      </w:r>
    </w:p>
    <w:p w:rsidR="000E505A" w:rsidRPr="009531F9" w:rsidRDefault="000E505A" w:rsidP="004D4950">
      <w:pPr>
        <w:spacing w:after="0" w:line="240" w:lineRule="auto"/>
        <w:rPr>
          <w:rFonts w:ascii="Times New Roman" w:eastAsia="Times New Roman" w:hAnsi="Times New Roman" w:cs="Times New Roman"/>
          <w:sz w:val="24"/>
          <w:szCs w:val="24"/>
          <w:lang w:eastAsia="es-AR"/>
        </w:rPr>
      </w:pPr>
    </w:p>
    <w:p w:rsidR="004D4950" w:rsidRDefault="004D4950" w:rsidP="004D4950">
      <w:pPr>
        <w:spacing w:after="0" w:line="240" w:lineRule="auto"/>
        <w:jc w:val="both"/>
        <w:rPr>
          <w:rFonts w:ascii="Times New Roman" w:eastAsia="Times New Roman" w:hAnsi="Times New Roman" w:cs="Times New Roman"/>
          <w:color w:val="000000"/>
          <w:lang w:eastAsia="es-AR"/>
        </w:rPr>
      </w:pPr>
      <w:r w:rsidRPr="004D4950">
        <w:rPr>
          <w:rFonts w:ascii="Times New Roman" w:eastAsia="Times New Roman" w:hAnsi="Times New Roman" w:cs="Times New Roman"/>
          <w:color w:val="000000"/>
          <w:lang w:eastAsia="es-AR"/>
        </w:rPr>
        <w:t>  </w:t>
      </w:r>
    </w:p>
    <w:p w:rsidR="00CF4A66" w:rsidRDefault="00CF4A66" w:rsidP="007D6694">
      <w:pPr>
        <w:spacing w:after="0" w:line="240" w:lineRule="auto"/>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F7348" w:rsidRDefault="007F7348" w:rsidP="00E23B8E">
      <w:pPr>
        <w:spacing w:after="0" w:line="240" w:lineRule="auto"/>
        <w:jc w:val="both"/>
        <w:rPr>
          <w:rFonts w:ascii="Times New Roman" w:eastAsia="Times New Roman" w:hAnsi="Times New Roman" w:cs="Times New Roman"/>
          <w:color w:val="000000"/>
          <w:lang w:eastAsia="es-AR"/>
        </w:rPr>
      </w:pPr>
    </w:p>
    <w:p w:rsidR="007F7348" w:rsidRDefault="007F7348"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7D6694">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20A5" w:rsidRDefault="00D020A5">
      <w:r>
        <w:separator/>
      </w:r>
    </w:p>
  </w:endnote>
  <w:endnote w:type="continuationSeparator" w:id="1">
    <w:p w:rsidR="00D020A5" w:rsidRDefault="00D020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D6694" w:rsidRPr="007D6694">
        <w:rPr>
          <w:noProof/>
          <w:color w:val="333333"/>
          <w:sz w:val="20"/>
        </w:rPr>
        <w:t>06/06/2022 11:48:00</w:t>
      </w:r>
    </w:fldSimple>
    <w:r w:rsidRPr="001C19C4">
      <w:rPr>
        <w:color w:val="333333"/>
        <w:sz w:val="20"/>
      </w:rPr>
      <w:t xml:space="preserve">  -  Cantidad de caracteres: </w:t>
    </w:r>
    <w:fldSimple w:instr=" NUMCHARS  \* MERGEFORMAT ">
      <w:r w:rsidR="007D6694" w:rsidRPr="007D6694">
        <w:rPr>
          <w:noProof/>
          <w:color w:val="333333"/>
          <w:sz w:val="20"/>
        </w:rPr>
        <w:t>2550</w:t>
      </w:r>
    </w:fldSimple>
    <w:r w:rsidRPr="001C19C4">
      <w:rPr>
        <w:color w:val="333333"/>
        <w:sz w:val="20"/>
      </w:rPr>
      <w:t xml:space="preserve"> - Cantidad de palabras: </w:t>
    </w:r>
    <w:fldSimple w:instr=" NUMWORDS  \* MERGEFORMAT ">
      <w:r w:rsidR="007D6694" w:rsidRPr="007D6694">
        <w:rPr>
          <w:noProof/>
          <w:color w:val="333333"/>
          <w:sz w:val="20"/>
        </w:rPr>
        <w:t>490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F06B6" w:rsidRPr="001C19C4">
      <w:rPr>
        <w:rStyle w:val="Nmerodepgina"/>
        <w:color w:val="333333"/>
      </w:rPr>
      <w:fldChar w:fldCharType="begin"/>
    </w:r>
    <w:r w:rsidRPr="001C19C4">
      <w:rPr>
        <w:rStyle w:val="Nmerodepgina"/>
        <w:color w:val="333333"/>
      </w:rPr>
      <w:instrText xml:space="preserve"> PAGE </w:instrText>
    </w:r>
    <w:r w:rsidR="006F06B6" w:rsidRPr="001C19C4">
      <w:rPr>
        <w:rStyle w:val="Nmerodepgina"/>
        <w:color w:val="333333"/>
      </w:rPr>
      <w:fldChar w:fldCharType="separate"/>
    </w:r>
    <w:r w:rsidR="007D6694">
      <w:rPr>
        <w:rStyle w:val="Nmerodepgina"/>
        <w:noProof/>
        <w:color w:val="333333"/>
      </w:rPr>
      <w:t>1</w:t>
    </w:r>
    <w:r w:rsidR="006F06B6" w:rsidRPr="001C19C4">
      <w:rPr>
        <w:rStyle w:val="Nmerodepgina"/>
        <w:color w:val="333333"/>
      </w:rPr>
      <w:fldChar w:fldCharType="end"/>
    </w:r>
    <w:r w:rsidRPr="001C19C4">
      <w:rPr>
        <w:rStyle w:val="Nmerodepgina"/>
        <w:color w:val="333333"/>
      </w:rPr>
      <w:t>/</w:t>
    </w:r>
    <w:fldSimple w:instr=" NUMPAGES  \* MERGEFORMAT ">
      <w:r w:rsidR="007D6694" w:rsidRPr="007D6694">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20A5" w:rsidRDefault="00D020A5">
      <w:r>
        <w:separator/>
      </w:r>
    </w:p>
  </w:footnote>
  <w:footnote w:type="continuationSeparator" w:id="1">
    <w:p w:rsidR="00D020A5" w:rsidRDefault="00D020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6866"/>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7370"/>
    <w:rsid w:val="000713D7"/>
    <w:rsid w:val="00071CFB"/>
    <w:rsid w:val="00077DAC"/>
    <w:rsid w:val="00080837"/>
    <w:rsid w:val="00081FFF"/>
    <w:rsid w:val="00085D07"/>
    <w:rsid w:val="00093B41"/>
    <w:rsid w:val="000B2290"/>
    <w:rsid w:val="000B37AA"/>
    <w:rsid w:val="000C4239"/>
    <w:rsid w:val="000D1497"/>
    <w:rsid w:val="000D2860"/>
    <w:rsid w:val="000D2D48"/>
    <w:rsid w:val="000D5813"/>
    <w:rsid w:val="000D6C54"/>
    <w:rsid w:val="000E3949"/>
    <w:rsid w:val="000E505A"/>
    <w:rsid w:val="000F74CB"/>
    <w:rsid w:val="000F7E30"/>
    <w:rsid w:val="00103C6B"/>
    <w:rsid w:val="00104335"/>
    <w:rsid w:val="00127D10"/>
    <w:rsid w:val="00136787"/>
    <w:rsid w:val="00145948"/>
    <w:rsid w:val="00155C7C"/>
    <w:rsid w:val="00160A2A"/>
    <w:rsid w:val="001614A7"/>
    <w:rsid w:val="0017120E"/>
    <w:rsid w:val="0019414B"/>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6F06B6"/>
    <w:rsid w:val="00706B8E"/>
    <w:rsid w:val="007070E2"/>
    <w:rsid w:val="007124B1"/>
    <w:rsid w:val="00715AF3"/>
    <w:rsid w:val="00720C1E"/>
    <w:rsid w:val="00734F30"/>
    <w:rsid w:val="007410E7"/>
    <w:rsid w:val="007420D8"/>
    <w:rsid w:val="007477F4"/>
    <w:rsid w:val="00771B54"/>
    <w:rsid w:val="007728C1"/>
    <w:rsid w:val="00777916"/>
    <w:rsid w:val="00780167"/>
    <w:rsid w:val="00795E19"/>
    <w:rsid w:val="007B0FD7"/>
    <w:rsid w:val="007B3715"/>
    <w:rsid w:val="007B6DE7"/>
    <w:rsid w:val="007C0373"/>
    <w:rsid w:val="007C0CF9"/>
    <w:rsid w:val="007D2459"/>
    <w:rsid w:val="007D6694"/>
    <w:rsid w:val="007E2AB2"/>
    <w:rsid w:val="007E3534"/>
    <w:rsid w:val="007E36D1"/>
    <w:rsid w:val="007F7348"/>
    <w:rsid w:val="008019FD"/>
    <w:rsid w:val="008034F8"/>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906685"/>
    <w:rsid w:val="00910E0F"/>
    <w:rsid w:val="0091690E"/>
    <w:rsid w:val="00940420"/>
    <w:rsid w:val="00947238"/>
    <w:rsid w:val="009531F9"/>
    <w:rsid w:val="00956621"/>
    <w:rsid w:val="009624FC"/>
    <w:rsid w:val="0096461D"/>
    <w:rsid w:val="00973EC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0204"/>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75B4"/>
    <w:rsid w:val="00B85EE2"/>
    <w:rsid w:val="00B87C49"/>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C20B0"/>
    <w:rsid w:val="00CE163F"/>
    <w:rsid w:val="00CE2EC3"/>
    <w:rsid w:val="00CF4A66"/>
    <w:rsid w:val="00D020A5"/>
    <w:rsid w:val="00D10F7D"/>
    <w:rsid w:val="00D21279"/>
    <w:rsid w:val="00D43AA2"/>
    <w:rsid w:val="00D518DB"/>
    <w:rsid w:val="00D55ECB"/>
    <w:rsid w:val="00D67721"/>
    <w:rsid w:val="00D758CE"/>
    <w:rsid w:val="00D76A86"/>
    <w:rsid w:val="00D82DCD"/>
    <w:rsid w:val="00D927D4"/>
    <w:rsid w:val="00DC7732"/>
    <w:rsid w:val="00DD2795"/>
    <w:rsid w:val="00DD4DE2"/>
    <w:rsid w:val="00DD520D"/>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3</TotalTime>
  <Pages>2</Pages>
  <Words>490</Words>
  <Characters>2550</Characters>
  <Application>Microsoft Office Word</Application>
  <DocSecurity>0</DocSecurity>
  <Lines>108</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cp:revision>
  <cp:lastPrinted>2022-06-06T19:37:00Z</cp:lastPrinted>
  <dcterms:created xsi:type="dcterms:W3CDTF">2022-06-02T15:53:00Z</dcterms:created>
  <dcterms:modified xsi:type="dcterms:W3CDTF">2022-06-06T19:37:00Z</dcterms:modified>
</cp:coreProperties>
</file>