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938" w:rsidRDefault="00EB6938" w:rsidP="00EB6938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ES"/>
        </w:rPr>
        <w:t>PROYECTO DE DECLARACIÓN</w:t>
      </w:r>
    </w:p>
    <w:p w:rsidR="00EB6938" w:rsidRDefault="00EB6938" w:rsidP="00EB6938">
      <w:pPr>
        <w:spacing w:line="360" w:lineRule="auto"/>
        <w:rPr>
          <w:lang w:val="es-ES"/>
        </w:rPr>
      </w:pPr>
    </w:p>
    <w:p w:rsidR="00EB6938" w:rsidRDefault="00EB6938" w:rsidP="00EB6938">
      <w:pPr>
        <w:spacing w:line="360" w:lineRule="auto"/>
        <w:rPr>
          <w:lang w:val="es-ES"/>
        </w:rPr>
      </w:pPr>
    </w:p>
    <w:p w:rsidR="00EB6938" w:rsidRDefault="00EB6938" w:rsidP="00EB6938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La Legislatura de la Ciudad Autónoma de Buenos Aires declara de interés para la promoción y defensa de los derechos de las diversidades la XXI Marcha del Orgullo de la Ciudad de Buenos Aires a realizarse el 5 de noviembre del corriente año bajo la consigna “La Deuda es con Nosotres”. </w:t>
      </w:r>
    </w:p>
    <w:p w:rsidR="00EB6938" w:rsidRDefault="00EB6938" w:rsidP="00EB693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lang w:val="es-ES"/>
        </w:rPr>
        <w:br w:type="page"/>
      </w:r>
      <w:bookmarkStart w:id="0" w:name="_GoBack"/>
      <w:bookmarkEnd w:id="0"/>
    </w:p>
    <w:p w:rsidR="00EB6938" w:rsidRDefault="00EB6938" w:rsidP="00EB6938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ES"/>
        </w:rPr>
        <w:lastRenderedPageBreak/>
        <w:t>FUNDAMENTOS</w:t>
      </w:r>
    </w:p>
    <w:p w:rsidR="00EB6938" w:rsidRDefault="00EB6938" w:rsidP="00EB6938">
      <w:pPr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EB6938" w:rsidRDefault="00EB6938" w:rsidP="00EB6938">
      <w:pPr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Sr. Presidente: </w:t>
      </w:r>
    </w:p>
    <w:p w:rsidR="00EB6938" w:rsidRDefault="00EB6938" w:rsidP="00EB6938">
      <w:pPr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EB6938" w:rsidRDefault="00EB6938" w:rsidP="00EB6938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El Día Internacional del Orgullo LGBTIQ+ se celebra mundialmente cada 28 de junio en conmemoración de los disturbios de Stonewall de 1969, con el objetivo de reafirmar el sentimiento de orgullo de las identidades de género y orientaciones sexo-afectivas tradicionalmente marginadas y reprimidas, y para visibilizar su presencia en la sociedad y sus reclamos.</w:t>
      </w:r>
    </w:p>
    <w:p w:rsidR="00EB6938" w:rsidRDefault="00EB6938" w:rsidP="00EB693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EB6938" w:rsidRDefault="00EB6938" w:rsidP="00EB6938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En algunos países y ciudades del mundo la celebración del Día Internacional del Orgullo LGBTTIQ+ coincide con la Marcha del Orgullo y otras festividades relacionadas con el colectivo. En el caso de la Marcha del Orgullo de la Ciudad de Buenos Aires no es así, donde a partir del año 1992 comenzó a realizarse en nuestra Ciudad el primer sábado de noviembre en conmemoración del 30º aniversario de la fundación de "Nuestro Mundo", el primer grupo homosexual de Argentina y de toda Latinoamérica. Este grupo de defensa de los derechos de los homosexuales fue creado en Argentina en 1967 bajo la dictadura del general Juan Carlos Onganía. </w:t>
      </w:r>
    </w:p>
    <w:p w:rsidR="00EB6938" w:rsidRDefault="00EB6938" w:rsidP="00EB6938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EB6938" w:rsidRDefault="00EB6938" w:rsidP="00EB6938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La noción básica del «orgullo LGTTBIQ+» reside en que ninguna persona debe avergonzarse de lo que es, sea cual sea su orientación sexoafectiva o su identidad de género. El orgullo surge como una respuesta política hacia distintos mecanismos que el sistema tradicionalista utiliza contra quienes se "desvían" de la heteronormatividad: la vergüenza, la exclusión, la discriminación y las agresiones físicas que pueden llegar hasta la muerte de la víctima. Desde un punto de vista lingüístico, el término «orgullo» designa “</w:t>
      </w:r>
      <w:r>
        <w:rPr>
          <w:rFonts w:ascii="Times New Roman" w:eastAsia="Times New Roman" w:hAnsi="Times New Roman" w:cs="Times New Roman"/>
          <w:i/>
          <w:sz w:val="24"/>
          <w:szCs w:val="24"/>
          <w:lang w:val="es-ES"/>
        </w:rPr>
        <w:t>el amor propio o la estima que cada persona tiene de sí misma como merecedora de respeto o consideración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”. Esta definición transmite la idea de una dignidad intrínseca que todo ser humano posee y que no debe verse afectada por su orientación sexoafectiva o identidad de género. </w:t>
      </w:r>
    </w:p>
    <w:p w:rsidR="00EB6938" w:rsidRDefault="00EB6938" w:rsidP="00EB6938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EB6938" w:rsidRDefault="00EB6938" w:rsidP="00EB6938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A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s-ES"/>
        </w:rPr>
        <w:t xml:space="preserve"> pesar de que en los últimos años se avanzó notablemente en materia legislativa y de políticas públicas respecto a la situación de la población LGBTIQ, aún hoy existen grandes desigualdades especialmente respecto al colectivo de personas trans y travestis. Una de las mayores deudas que tenemos como sociedad es derrumbar los cimientos transfóbicos  de la estructura social y cultural a la que pertenecemos, que se manifiesta en la falta de acceso a derechos elementales como vivienda, alimentación, salud y trabajo. Todas estas exclusiones redundan en el alarmante dato de que el promedio de vida de las personas travestis y trans es de menos de 40 años. </w:t>
      </w:r>
    </w:p>
    <w:p w:rsidR="00EB6938" w:rsidRDefault="00EB6938" w:rsidP="00EB6938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ES"/>
        </w:rPr>
      </w:pPr>
    </w:p>
    <w:p w:rsidR="00EB6938" w:rsidRDefault="00EB6938" w:rsidP="00EB6938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es-ES"/>
        </w:rPr>
        <w:t xml:space="preserve">El 5 de noviembre del corriente año se llevará adelante la XXI Marcha del Orgullo en la Ciudad de Buenos Aires bajo la consigna “La Deuda es con Nosotres”, y cuyas principales demandas son la sanción de la Ley Integral Trans, la Ley Antidiscriminatoria y la utilización del lenguaje inclusivo. </w:t>
      </w:r>
    </w:p>
    <w:p w:rsidR="00EB6938" w:rsidRDefault="00EB6938" w:rsidP="00EB6938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ES"/>
        </w:rPr>
      </w:pPr>
    </w:p>
    <w:p w:rsidR="00EB6938" w:rsidRDefault="00EB6938" w:rsidP="00EB6938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es-ES"/>
        </w:rPr>
        <w:t xml:space="preserve">Desde todos los poderes del Estado debemos continuar los esfuerzos para generar políticas públicas que contribuyan a terminar con las múltiples violencias que acosan a las personas del colectivo LGBTIQ, para construir una sociedad donde todas, todos y todes puedan tener vidas libres, dignas y sin violencias. La Marcha del Orgullo es sin duda el principal evento del año en el que visibilizan las vidas de todas las personas que escapan a la norma cisheterosexual, y ocupan las calles en un acto de celebración y orgullo por sus vidas, sus decisiones y sus deseos. Porque como decía el activista Carlos Jaúregui, “en una sociedad que nos educa para la vergüenza, el orgullo es una respuesta política”. </w:t>
      </w:r>
    </w:p>
    <w:p w:rsidR="00EB6938" w:rsidRDefault="00EB6938" w:rsidP="00EB6938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EB6938" w:rsidRDefault="00EB6938" w:rsidP="00EB6938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Por todo lo expuesto, solicito a mis pares el acompañamiento al presente proyecto de declaración. </w:t>
      </w:r>
    </w:p>
    <w:p w:rsidR="00EB6938" w:rsidRDefault="00EB6938" w:rsidP="00EB6938">
      <w:pPr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5E3C49" w:rsidRPr="00E5658D" w:rsidRDefault="005E3C49" w:rsidP="00E5658D"/>
    <w:sectPr w:rsidR="005E3C49" w:rsidRPr="00E5658D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62E7" w:rsidRDefault="00B562E7">
      <w:r>
        <w:separator/>
      </w:r>
    </w:p>
  </w:endnote>
  <w:endnote w:type="continuationSeparator" w:id="0">
    <w:p w:rsidR="00B562E7" w:rsidRDefault="00B56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r w:rsidR="00EB6938">
      <w:rPr>
        <w:color w:val="333333"/>
        <w:sz w:val="20"/>
      </w:rPr>
      <w:t>14/10/2022 9:18:08</w:t>
    </w:r>
    <w:r w:rsidRPr="001C19C4">
      <w:rPr>
        <w:color w:val="333333"/>
        <w:sz w:val="20"/>
      </w:rPr>
      <w:t xml:space="preserve">  -  Cantidad de caracteres: </w:t>
    </w:r>
    <w:r w:rsidR="00B562E7">
      <w:fldChar w:fldCharType="begin"/>
    </w:r>
    <w:r w:rsidR="00B562E7">
      <w:instrText xml:space="preserve"> NUMCHARS  \* MERGEFORMAT </w:instrText>
    </w:r>
    <w:r w:rsidR="00B562E7">
      <w:fldChar w:fldCharType="separate"/>
    </w:r>
    <w:r w:rsidR="00EB6938" w:rsidRPr="00EB6938">
      <w:rPr>
        <w:noProof/>
        <w:color w:val="333333"/>
        <w:sz w:val="20"/>
      </w:rPr>
      <w:t>3250</w:t>
    </w:r>
    <w:r w:rsidR="00B562E7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- Cantidad de palabras: </w:t>
    </w:r>
    <w:r w:rsidR="00B562E7">
      <w:fldChar w:fldCharType="begin"/>
    </w:r>
    <w:r w:rsidR="00B562E7">
      <w:instrText xml:space="preserve"> NUMWORDS  \* MERGEFORMAT </w:instrText>
    </w:r>
    <w:r w:rsidR="00B562E7">
      <w:fldChar w:fldCharType="separate"/>
    </w:r>
    <w:r w:rsidR="00EB6938" w:rsidRPr="00EB6938">
      <w:rPr>
        <w:noProof/>
        <w:color w:val="333333"/>
        <w:sz w:val="20"/>
      </w:rPr>
      <w:t>632</w:t>
    </w:r>
    <w:r w:rsidR="00B562E7">
      <w:rPr>
        <w:noProof/>
        <w:color w:val="333333"/>
        <w:sz w:val="20"/>
      </w:rPr>
      <w:fldChar w:fldCharType="end"/>
    </w:r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395843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395843" w:rsidRPr="001C19C4">
      <w:rPr>
        <w:rStyle w:val="Nmerodepgina"/>
        <w:color w:val="333333"/>
      </w:rPr>
      <w:fldChar w:fldCharType="separate"/>
    </w:r>
    <w:r w:rsidR="00EB6938">
      <w:rPr>
        <w:rStyle w:val="Nmerodepgina"/>
        <w:noProof/>
        <w:color w:val="333333"/>
      </w:rPr>
      <w:t>1</w:t>
    </w:r>
    <w:r w:rsidR="00395843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r w:rsidR="00B562E7">
      <w:fldChar w:fldCharType="begin"/>
    </w:r>
    <w:r w:rsidR="00B562E7">
      <w:instrText xml:space="preserve"> NUMPAGES  \* MERGEFORMAT </w:instrText>
    </w:r>
    <w:r w:rsidR="00B562E7">
      <w:fldChar w:fldCharType="separate"/>
    </w:r>
    <w:r w:rsidR="00EB6938" w:rsidRPr="00EB6938">
      <w:rPr>
        <w:rStyle w:val="Nmerodepgina"/>
        <w:noProof/>
        <w:color w:val="333333"/>
      </w:rPr>
      <w:t>3</w:t>
    </w:r>
    <w:r w:rsidR="00B562E7">
      <w:rPr>
        <w:rStyle w:val="Nmerodepgina"/>
        <w:noProof/>
        <w:color w:val="333333"/>
      </w:rPr>
      <w:fldChar w:fldCharType="end"/>
    </w:r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62E7" w:rsidRDefault="00B562E7">
      <w:r>
        <w:separator/>
      </w:r>
    </w:p>
  </w:footnote>
  <w:footnote w:type="continuationSeparator" w:id="0">
    <w:p w:rsidR="00B562E7" w:rsidRDefault="00B562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93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562E7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38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13E1B9D"/>
  <w15:docId w15:val="{C816D0CB-27A8-4D3E-8FFA-E5FE88F1C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938"/>
    <w:pPr>
      <w:spacing w:line="276" w:lineRule="auto"/>
    </w:pPr>
    <w:rPr>
      <w:rFonts w:ascii="Arial" w:eastAsia="Arial" w:hAnsi="Arial" w:cs="Arial"/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0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mila\Downloads\LegislarOffLine%20(3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0CF5BB-8EAF-4E9F-9DB0-A1455D9B8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 (3)</Template>
  <TotalTime>1</TotalTime>
  <Pages>3</Pages>
  <Words>635</Words>
  <Characters>3270</Characters>
  <Application>Microsoft Office Word</Application>
  <DocSecurity>0</DocSecurity>
  <Lines>65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Camila</dc:creator>
  <cp:lastModifiedBy>Camila</cp:lastModifiedBy>
  <cp:revision>1</cp:revision>
  <cp:lastPrinted>2020-02-28T17:24:00Z</cp:lastPrinted>
  <dcterms:created xsi:type="dcterms:W3CDTF">2022-10-14T12:17:00Z</dcterms:created>
  <dcterms:modified xsi:type="dcterms:W3CDTF">2022-10-14T12:18:00Z</dcterms:modified>
</cp:coreProperties>
</file>