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735F1C" w:rsidRPr="00735F1C" w:rsidRDefault="00735F1C" w:rsidP="00735F1C">
      <w:pPr>
        <w:jc w:val="right"/>
        <w:rPr>
          <w:lang w:val="es-AR"/>
        </w:rPr>
      </w:pPr>
      <w:r w:rsidRPr="00735F1C">
        <w:rPr>
          <w:rFonts w:ascii="Arial" w:hAnsi="Arial" w:cs="Arial"/>
          <w:color w:val="000000"/>
          <w:sz w:val="22"/>
          <w:szCs w:val="22"/>
          <w:lang w:val="es-AR"/>
        </w:rPr>
        <w:t>EXP. 1108-D-2022</w:t>
      </w:r>
    </w:p>
    <w:p w:rsidR="00735F1C" w:rsidRPr="00735F1C" w:rsidRDefault="00735F1C" w:rsidP="00735F1C">
      <w:pPr>
        <w:jc w:val="left"/>
        <w:rPr>
          <w:lang w:val="es-AR"/>
        </w:rPr>
      </w:pPr>
    </w:p>
    <w:p w:rsidR="00735F1C" w:rsidRPr="00735F1C" w:rsidRDefault="00735F1C" w:rsidP="00735F1C">
      <w:pPr>
        <w:rPr>
          <w:lang w:val="es-AR"/>
        </w:rPr>
      </w:pPr>
      <w:r w:rsidRPr="00735F1C">
        <w:rPr>
          <w:rFonts w:ascii="Arial" w:hAnsi="Arial" w:cs="Arial"/>
          <w:color w:val="000000"/>
          <w:sz w:val="22"/>
          <w:szCs w:val="22"/>
          <w:lang w:val="es-AR"/>
        </w:rPr>
        <w:t>Legislatura de la Ciudad Autónoma de Buenos Aires</w:t>
      </w:r>
    </w:p>
    <w:p w:rsidR="00735F1C" w:rsidRPr="00735F1C" w:rsidRDefault="00735F1C" w:rsidP="00735F1C">
      <w:pPr>
        <w:jc w:val="left"/>
        <w:rPr>
          <w:lang w:val="es-AR"/>
        </w:rPr>
      </w:pPr>
    </w:p>
    <w:p w:rsidR="00735F1C" w:rsidRPr="00735F1C" w:rsidRDefault="00735F1C" w:rsidP="00735F1C">
      <w:pPr>
        <w:rPr>
          <w:lang w:val="es-AR"/>
        </w:rPr>
      </w:pPr>
      <w:r w:rsidRPr="00735F1C">
        <w:rPr>
          <w:rFonts w:ascii="Arial" w:hAnsi="Arial" w:cs="Arial"/>
          <w:color w:val="000000"/>
          <w:sz w:val="22"/>
          <w:szCs w:val="22"/>
          <w:lang w:val="es-AR"/>
        </w:rPr>
        <w:t>Visto: El Expediente N° 1108-D-2022 iniciado por el Diputado</w:t>
      </w:r>
      <w:r w:rsidR="00FD004A">
        <w:rPr>
          <w:rFonts w:ascii="Arial" w:hAnsi="Arial" w:cs="Arial"/>
          <w:color w:val="000000"/>
          <w:sz w:val="22"/>
          <w:szCs w:val="22"/>
          <w:lang w:val="es-AR"/>
        </w:rPr>
        <w:t xml:space="preserve"> Weck Diego que busca declarar Huésped de H</w:t>
      </w:r>
      <w:r w:rsidRPr="00735F1C">
        <w:rPr>
          <w:rFonts w:ascii="Arial" w:hAnsi="Arial" w:cs="Arial"/>
          <w:color w:val="000000"/>
          <w:sz w:val="22"/>
          <w:szCs w:val="22"/>
          <w:lang w:val="es-AR"/>
        </w:rPr>
        <w:t>onor de la Ciudad Autónoma de Buenos Aires al Sr. Presidente del Rotary Internacional para el período 2021/2022 Shekhar Mehta, que estará en nuestro distrito los días 19, 20, y 21 de mayo para participar de la Conferencia multidistrital del reencuentro EVPRI Celia Cruz de Giay y </w:t>
      </w:r>
    </w:p>
    <w:p w:rsidR="00735F1C" w:rsidRPr="00735F1C" w:rsidRDefault="00735F1C" w:rsidP="00735F1C">
      <w:pPr>
        <w:jc w:val="left"/>
        <w:rPr>
          <w:lang w:val="es-AR"/>
        </w:rPr>
      </w:pPr>
    </w:p>
    <w:p w:rsidR="00735F1C" w:rsidRPr="00735F1C" w:rsidRDefault="00735F1C" w:rsidP="00735F1C">
      <w:pPr>
        <w:rPr>
          <w:lang w:val="es-AR"/>
        </w:rPr>
      </w:pPr>
      <w:r w:rsidRPr="00735F1C">
        <w:rPr>
          <w:rFonts w:ascii="Arial" w:hAnsi="Arial" w:cs="Arial"/>
          <w:color w:val="000000"/>
          <w:sz w:val="22"/>
          <w:szCs w:val="22"/>
          <w:lang w:val="es-AR"/>
        </w:rPr>
        <w:t>Considerando</w:t>
      </w:r>
    </w:p>
    <w:p w:rsidR="00735F1C" w:rsidRPr="00735F1C" w:rsidRDefault="00735F1C" w:rsidP="00735F1C">
      <w:pPr>
        <w:spacing w:before="240" w:after="240"/>
        <w:ind w:firstLine="720"/>
        <w:rPr>
          <w:lang w:val="es-AR"/>
        </w:rPr>
      </w:pPr>
      <w:r w:rsidRPr="00735F1C">
        <w:rPr>
          <w:rFonts w:ascii="Arial" w:hAnsi="Arial" w:cs="Arial"/>
          <w:color w:val="000000"/>
          <w:sz w:val="22"/>
          <w:szCs w:val="22"/>
          <w:lang w:val="es-AR"/>
        </w:rPr>
        <w:t xml:space="preserve">Que el presente proyecto tiene por objeto distinguir como </w:t>
      </w:r>
      <w:r w:rsidR="00FD004A">
        <w:rPr>
          <w:rFonts w:ascii="Arial" w:hAnsi="Arial" w:cs="Arial"/>
          <w:color w:val="000000"/>
          <w:sz w:val="22"/>
          <w:szCs w:val="22"/>
          <w:lang w:val="es-AR"/>
        </w:rPr>
        <w:t>Huesped de Honor</w:t>
      </w:r>
      <w:r w:rsidRPr="00735F1C">
        <w:rPr>
          <w:rFonts w:ascii="Arial" w:hAnsi="Arial" w:cs="Arial"/>
          <w:color w:val="000000"/>
          <w:sz w:val="22"/>
          <w:szCs w:val="22"/>
          <w:lang w:val="es-AR"/>
        </w:rPr>
        <w:t xml:space="preserve"> al Sr. Sheknar Mehta, Presidente del Rotary Internacional, que estará participando de la Conferencia multidistrital del reencuentro EVPRI Celia Cruz de Giay los días 19, 20, y 21 de Mayo en el Grand View Hotel &amp;  Resort, ubicado en la calle Azcuénaga 45 de la Ciudad Autónoma de Buenos Aires</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Que Sheknar Mehta nació en Bengala Occidental, India. De profesión contador, preside Skyline Group, empresa de desarrollo inmobiliario que él mismo fundó, es director de Operation Eyesight Universal (India), organización con sede en Canadá.</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Que ha participado activamente en las labores de respuesta ante desastres y es miembro del consejo de fiduciarios de ShelterBox en el Reino Unido. Después del tsunami del Océano Índico de 2004, él ayudó a construir casi 500 viviendas para familias afectadas por el desastre.</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Que lideró un programa que ha realizado más de 1500 cirugías cardíacas que han cambiado vidas a mejor en el sur de Asia. También es el arquitecto del Programa TEACH, el cual promueve la alfabetización en toda la India y ha llegado a miles de escuelas.</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Que rotario desde 1984, Mehta ha servido a Rotary como director, integrante o presidente de varios comités, coordinador de zona, líder de capacitación, miembro del Equipo de Asesores Técnicos de La Fundación Rotaria (Cadre) y gobernador de distrito. Además, es presidente de La Fundación Rotaria (India).</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Que ha recibido el Premio Dar de Sí antes de Pensar en Sí de Rotary y la Citación por Servicio Meritorio y el Premio por Servicios Distinguidos de La Fundación Rotaria.</w:t>
      </w:r>
    </w:p>
    <w:p w:rsidR="00735F1C" w:rsidRPr="00735F1C" w:rsidRDefault="00735F1C" w:rsidP="00735F1C">
      <w:pPr>
        <w:spacing w:before="240" w:after="240"/>
        <w:rPr>
          <w:lang w:val="es-AR"/>
        </w:rPr>
      </w:pPr>
      <w:r w:rsidRPr="00735F1C">
        <w:rPr>
          <w:rFonts w:ascii="Arial" w:hAnsi="Arial" w:cs="Arial"/>
          <w:color w:val="000000"/>
          <w:sz w:val="22"/>
          <w:szCs w:val="22"/>
          <w:lang w:val="es-AR"/>
        </w:rPr>
        <w:t> </w:t>
      </w:r>
      <w:r w:rsidRPr="00735F1C">
        <w:rPr>
          <w:rFonts w:ascii="Arial" w:hAnsi="Arial" w:cs="Arial"/>
          <w:color w:val="000000"/>
          <w:sz w:val="22"/>
          <w:lang w:val="es-AR"/>
        </w:rPr>
        <w:tab/>
      </w:r>
      <w:r w:rsidRPr="00735F1C">
        <w:rPr>
          <w:rFonts w:ascii="Arial" w:hAnsi="Arial" w:cs="Arial"/>
          <w:color w:val="000000"/>
          <w:sz w:val="22"/>
          <w:szCs w:val="22"/>
          <w:lang w:val="es-AR"/>
        </w:rPr>
        <w:t>Por todo lo expuesto, esta Comisión de Cultura recomienda la aprobación de la siguiente</w:t>
      </w:r>
    </w:p>
    <w:p w:rsidR="00735F1C" w:rsidRPr="00735F1C" w:rsidRDefault="00735F1C" w:rsidP="00735F1C">
      <w:pPr>
        <w:jc w:val="center"/>
        <w:rPr>
          <w:lang w:val="es-AR"/>
        </w:rPr>
      </w:pPr>
      <w:r w:rsidRPr="00735F1C">
        <w:rPr>
          <w:rFonts w:ascii="Arial" w:hAnsi="Arial" w:cs="Arial"/>
          <w:b/>
          <w:bCs/>
          <w:color w:val="000000"/>
          <w:sz w:val="22"/>
          <w:szCs w:val="22"/>
          <w:lang w:val="es-AR"/>
        </w:rPr>
        <w:t>RESOLUCIÓN</w:t>
      </w:r>
    </w:p>
    <w:p w:rsidR="00735F1C" w:rsidRPr="00735F1C" w:rsidRDefault="00735F1C" w:rsidP="00735F1C">
      <w:pPr>
        <w:spacing w:before="240" w:after="240"/>
        <w:rPr>
          <w:lang w:val="es-AR"/>
        </w:rPr>
      </w:pPr>
      <w:r w:rsidRPr="00735F1C">
        <w:rPr>
          <w:rFonts w:ascii="Arial" w:hAnsi="Arial" w:cs="Arial"/>
          <w:color w:val="000000"/>
          <w:sz w:val="22"/>
          <w:szCs w:val="22"/>
          <w:lang w:val="es-AR"/>
        </w:rPr>
        <w:t xml:space="preserve">Artículo 1°. Declárase Huésped de Honor de la Ciudad Autónoma de Buenos Aires al Sr. Presidente del Rotary Internacional para el período 2021/2022 Shekhar Mehta, que estará en </w:t>
      </w:r>
      <w:r w:rsidRPr="00735F1C">
        <w:rPr>
          <w:rFonts w:ascii="Arial" w:hAnsi="Arial" w:cs="Arial"/>
          <w:color w:val="000000"/>
          <w:sz w:val="22"/>
          <w:szCs w:val="22"/>
          <w:lang w:val="es-AR"/>
        </w:rPr>
        <w:lastRenderedPageBreak/>
        <w:t>nuestro distrito los días 19, 20, y 21 de mayo para participar de la Conferencia multidistrital del reencuentro EVPRI Celia Cruz de Giay.</w:t>
      </w:r>
    </w:p>
    <w:p w:rsidR="00735F1C" w:rsidRPr="00735F1C" w:rsidRDefault="00735F1C" w:rsidP="00735F1C">
      <w:pPr>
        <w:spacing w:before="240" w:after="240"/>
        <w:rPr>
          <w:lang w:val="es-AR"/>
        </w:rPr>
      </w:pPr>
      <w:r w:rsidRPr="00735F1C">
        <w:rPr>
          <w:rFonts w:ascii="Arial" w:hAnsi="Arial" w:cs="Arial"/>
          <w:color w:val="000000"/>
          <w:sz w:val="22"/>
          <w:szCs w:val="22"/>
          <w:lang w:val="es-AR"/>
        </w:rPr>
        <w:t>Artículo 2°. Dispónese la entrega de una bandeja protocolar con la siguiente leyenda:</w:t>
      </w:r>
    </w:p>
    <w:p w:rsidR="00735F1C" w:rsidRPr="00735F1C" w:rsidRDefault="00735F1C" w:rsidP="00735F1C">
      <w:pPr>
        <w:spacing w:before="240" w:after="240"/>
        <w:jc w:val="center"/>
        <w:rPr>
          <w:lang w:val="es-AR"/>
        </w:rPr>
      </w:pPr>
      <w:r w:rsidRPr="00735F1C">
        <w:rPr>
          <w:rFonts w:ascii="Arial" w:hAnsi="Arial" w:cs="Arial"/>
          <w:color w:val="000000"/>
          <w:sz w:val="22"/>
          <w:szCs w:val="22"/>
          <w:lang w:val="es-AR"/>
        </w:rPr>
        <w:t>  (Escudo de la legislatura)</w:t>
      </w:r>
    </w:p>
    <w:p w:rsidR="00735F1C" w:rsidRPr="00735F1C" w:rsidRDefault="00735F1C" w:rsidP="00735F1C">
      <w:pPr>
        <w:spacing w:before="240" w:after="240"/>
        <w:jc w:val="center"/>
        <w:rPr>
          <w:lang w:val="es-AR"/>
        </w:rPr>
      </w:pPr>
      <w:r w:rsidRPr="00735F1C">
        <w:rPr>
          <w:rFonts w:ascii="Arial" w:hAnsi="Arial" w:cs="Arial"/>
          <w:color w:val="000000"/>
          <w:sz w:val="22"/>
          <w:szCs w:val="22"/>
          <w:lang w:val="es-AR"/>
        </w:rPr>
        <w:t>Al Sr. Shekhar Mehta</w:t>
      </w:r>
    </w:p>
    <w:p w:rsidR="00735F1C" w:rsidRPr="00735F1C" w:rsidRDefault="00735F1C" w:rsidP="00735F1C">
      <w:pPr>
        <w:spacing w:before="240" w:after="240"/>
        <w:jc w:val="center"/>
        <w:rPr>
          <w:lang w:val="es-AR"/>
        </w:rPr>
      </w:pPr>
      <w:r w:rsidRPr="00735F1C">
        <w:rPr>
          <w:rFonts w:ascii="Arial" w:hAnsi="Arial" w:cs="Arial"/>
          <w:color w:val="000000"/>
          <w:sz w:val="22"/>
          <w:szCs w:val="22"/>
          <w:lang w:val="es-AR"/>
        </w:rPr>
        <w:t>Huésped de Honor de la Ciudad Autónoma de Buenos Aires</w:t>
      </w:r>
    </w:p>
    <w:p w:rsidR="00735F1C" w:rsidRPr="00735F1C" w:rsidRDefault="00735F1C" w:rsidP="00735F1C">
      <w:pPr>
        <w:spacing w:before="240" w:after="240"/>
        <w:jc w:val="center"/>
        <w:rPr>
          <w:lang w:val="es-AR"/>
        </w:rPr>
      </w:pPr>
      <w:r w:rsidRPr="00735F1C">
        <w:rPr>
          <w:rFonts w:ascii="Arial" w:hAnsi="Arial" w:cs="Arial"/>
          <w:color w:val="000000"/>
          <w:sz w:val="22"/>
          <w:szCs w:val="22"/>
          <w:lang w:val="es-AR"/>
        </w:rPr>
        <w:t>Legislatura de la Ciudad Autónoma de Buenos Aires</w:t>
      </w:r>
    </w:p>
    <w:p w:rsidR="00735F1C" w:rsidRPr="00735F1C" w:rsidRDefault="00735F1C" w:rsidP="00735F1C">
      <w:pPr>
        <w:spacing w:before="240" w:after="240"/>
        <w:jc w:val="center"/>
        <w:rPr>
          <w:lang w:val="es-AR"/>
        </w:rPr>
      </w:pPr>
      <w:r w:rsidRPr="00735F1C">
        <w:rPr>
          <w:rFonts w:ascii="Arial" w:hAnsi="Arial" w:cs="Arial"/>
          <w:color w:val="000000"/>
          <w:sz w:val="22"/>
          <w:szCs w:val="22"/>
          <w:lang w:val="es-AR"/>
        </w:rPr>
        <w:t>Mayo de 2022</w:t>
      </w:r>
    </w:p>
    <w:p w:rsidR="00735F1C" w:rsidRPr="00735F1C" w:rsidRDefault="00735F1C" w:rsidP="00735F1C">
      <w:pPr>
        <w:spacing w:before="240" w:after="240"/>
        <w:rPr>
          <w:lang w:val="es-AR"/>
        </w:rPr>
      </w:pPr>
      <w:r w:rsidRPr="00735F1C">
        <w:rPr>
          <w:rFonts w:ascii="Arial" w:hAnsi="Arial" w:cs="Arial"/>
          <w:color w:val="000000"/>
          <w:sz w:val="22"/>
          <w:szCs w:val="22"/>
          <w:lang w:val="es-AR"/>
        </w:rPr>
        <w:t>Artículo 3°. 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FD004A" w:rsidRDefault="00965797" w:rsidP="00965797">
      <w:pPr>
        <w:spacing w:after="240"/>
        <w:jc w:val="left"/>
        <w:rPr>
          <w:b/>
          <w:color w:val="000000"/>
          <w:lang w:val="es-AR"/>
        </w:rPr>
      </w:pPr>
      <w:r w:rsidRPr="006D0EDD">
        <w:rPr>
          <w:b/>
          <w:color w:val="000000"/>
          <w:lang w:val="es-AR"/>
        </w:rPr>
        <w:br/>
      </w:r>
      <w:r w:rsidRPr="006D0EDD">
        <w:rPr>
          <w:b/>
          <w:color w:val="000000"/>
          <w:lang w:val="es-AR"/>
        </w:rPr>
        <w:br/>
      </w:r>
    </w:p>
    <w:p w:rsidR="00965797" w:rsidRPr="006D0EDD" w:rsidRDefault="00965797" w:rsidP="00965797">
      <w:pPr>
        <w:spacing w:after="240"/>
        <w:jc w:val="left"/>
        <w:rPr>
          <w:b/>
          <w:lang w:val="es-AR"/>
        </w:rPr>
      </w:pPr>
      <w:r w:rsidRPr="006D0EDD">
        <w:rPr>
          <w:b/>
          <w:color w:val="000000"/>
          <w:lang w:val="es-AR"/>
        </w:rPr>
        <w:t>Diputada Maria Luisa </w:t>
      </w:r>
    </w:p>
    <w:p w:rsidR="00965797" w:rsidRPr="006D0EDD" w:rsidRDefault="00965797" w:rsidP="00965797">
      <w:pPr>
        <w:spacing w:after="200"/>
        <w:jc w:val="left"/>
        <w:rPr>
          <w:b/>
          <w:lang w:val="es-AR"/>
        </w:rPr>
      </w:pPr>
      <w:r w:rsidRPr="006D0EDD">
        <w:rPr>
          <w:b/>
          <w:color w:val="000000"/>
          <w:lang w:val="es-AR"/>
        </w:rPr>
        <w:t>Gonzalez Estevarena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FD004A" w:rsidRDefault="00FD004A"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FD004A" w:rsidRDefault="00FD004A" w:rsidP="00965797">
      <w:pPr>
        <w:spacing w:after="200"/>
        <w:jc w:val="right"/>
        <w:rPr>
          <w:b/>
          <w:color w:val="000000"/>
          <w:lang w:val="es-AR"/>
        </w:rPr>
      </w:pPr>
    </w:p>
    <w:p w:rsidR="00FD004A" w:rsidRDefault="00FD004A" w:rsidP="00965797">
      <w:pPr>
        <w:spacing w:after="200"/>
        <w:jc w:val="right"/>
        <w:rPr>
          <w:b/>
          <w:color w:val="000000"/>
          <w:lang w:val="es-AR"/>
        </w:rPr>
      </w:pPr>
    </w:p>
    <w:p w:rsidR="00FD004A" w:rsidRDefault="00FD004A"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FD004A">
      <w:pPr>
        <w:spacing w:after="200"/>
        <w:ind w:left="6372"/>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965797" w:rsidRPr="006D0EDD" w:rsidRDefault="00965797" w:rsidP="00FD004A">
      <w:pPr>
        <w:spacing w:after="200"/>
        <w:rPr>
          <w:b/>
          <w:lang w:val="es-AR"/>
        </w:rPr>
      </w:pPr>
      <w:r w:rsidRPr="006D0EDD">
        <w:rPr>
          <w:b/>
          <w:color w:val="000000"/>
          <w:lang w:val="es-AR"/>
        </w:rPr>
        <w:t>Diputado Matias Barroetaveña</w:t>
      </w:r>
    </w:p>
    <w:p w:rsidR="00FD004A" w:rsidRDefault="00FD004A" w:rsidP="00FD004A">
      <w:pPr>
        <w:spacing w:after="200"/>
        <w:ind w:left="5664"/>
        <w:jc w:val="left"/>
        <w:rPr>
          <w:b/>
          <w:color w:val="000000"/>
          <w:lang w:val="es-AR"/>
        </w:rPr>
      </w:pPr>
    </w:p>
    <w:p w:rsidR="00FD004A" w:rsidRDefault="00FD004A" w:rsidP="00FD004A">
      <w:pPr>
        <w:spacing w:after="200"/>
        <w:ind w:left="5664"/>
        <w:jc w:val="left"/>
        <w:rPr>
          <w:b/>
          <w:color w:val="000000"/>
          <w:lang w:val="es-AR"/>
        </w:rPr>
      </w:pPr>
    </w:p>
    <w:p w:rsidR="00965797" w:rsidRPr="006D0EDD" w:rsidRDefault="00965797" w:rsidP="00FD004A">
      <w:pPr>
        <w:spacing w:after="200"/>
        <w:ind w:left="5664"/>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FD004A" w:rsidRDefault="00FD004A" w:rsidP="00FD004A">
      <w:pPr>
        <w:spacing w:after="200"/>
        <w:rPr>
          <w:b/>
          <w:color w:val="000000"/>
          <w:lang w:val="es-AR"/>
        </w:rPr>
      </w:pPr>
    </w:p>
    <w:p w:rsidR="00965797" w:rsidRPr="006D0EDD" w:rsidRDefault="00965797" w:rsidP="00FD004A">
      <w:pPr>
        <w:spacing w:after="200"/>
        <w:rPr>
          <w:b/>
          <w:lang w:val="es-AR"/>
        </w:rPr>
      </w:pPr>
      <w:r w:rsidRPr="006D0EDD">
        <w:rPr>
          <w:b/>
          <w:color w:val="000000"/>
          <w:lang w:val="es-AR"/>
        </w:rPr>
        <w:t>Diputada Patricia Vischi</w:t>
      </w:r>
    </w:p>
    <w:p w:rsidR="00965797" w:rsidRPr="006D0EDD" w:rsidRDefault="00965797" w:rsidP="00965797">
      <w:pPr>
        <w:jc w:val="left"/>
        <w:rPr>
          <w:b/>
          <w:lang w:val="es-AR"/>
        </w:rPr>
      </w:pPr>
    </w:p>
    <w:p w:rsidR="00965797" w:rsidRPr="006D0EDD" w:rsidRDefault="00965797" w:rsidP="00FD004A">
      <w:pPr>
        <w:spacing w:after="200"/>
        <w:ind w:left="5664" w:firstLine="708"/>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76B" w:rsidRDefault="0036276B">
      <w:r>
        <w:separator/>
      </w:r>
    </w:p>
  </w:endnote>
  <w:endnote w:type="continuationSeparator" w:id="1">
    <w:p w:rsidR="0036276B" w:rsidRDefault="003627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FD004A" w:rsidRPr="00FD004A">
        <w:rPr>
          <w:noProof/>
          <w:color w:val="333333"/>
          <w:sz w:val="20"/>
        </w:rPr>
        <w:t>02/05/2022 15:47:00</w:t>
      </w:r>
    </w:fldSimple>
    <w:r w:rsidRPr="001E0306">
      <w:rPr>
        <w:color w:val="333333"/>
        <w:sz w:val="20"/>
      </w:rPr>
      <w:t xml:space="preserve">  -  Cantidad de caracteres: </w:t>
    </w:r>
    <w:fldSimple w:instr=" NUMCHARS  \* MERGEFORMAT ">
      <w:r w:rsidR="00FD004A" w:rsidRPr="00FD004A">
        <w:rPr>
          <w:noProof/>
          <w:color w:val="333333"/>
          <w:sz w:val="20"/>
        </w:rPr>
        <w:t>2681</w:t>
      </w:r>
    </w:fldSimple>
    <w:r w:rsidRPr="001E0306">
      <w:rPr>
        <w:color w:val="333333"/>
        <w:sz w:val="20"/>
      </w:rPr>
      <w:t xml:space="preserve"> - Cantidad de palabras: </w:t>
    </w:r>
    <w:fldSimple w:instr=" NUMWORDS  \* MERGEFORMAT ">
      <w:r w:rsidR="00FD004A" w:rsidRPr="00FD004A">
        <w:rPr>
          <w:noProof/>
          <w:color w:val="333333"/>
          <w:sz w:val="20"/>
        </w:rPr>
        <w:t>507</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E02D1A" w:rsidRPr="001E0306">
      <w:rPr>
        <w:rStyle w:val="Nmerodepgina"/>
        <w:color w:val="333333"/>
      </w:rPr>
      <w:fldChar w:fldCharType="begin"/>
    </w:r>
    <w:r w:rsidRPr="001E0306">
      <w:rPr>
        <w:rStyle w:val="Nmerodepgina"/>
        <w:color w:val="333333"/>
      </w:rPr>
      <w:instrText xml:space="preserve"> PAGE </w:instrText>
    </w:r>
    <w:r w:rsidR="00E02D1A" w:rsidRPr="001E0306">
      <w:rPr>
        <w:rStyle w:val="Nmerodepgina"/>
        <w:color w:val="333333"/>
      </w:rPr>
      <w:fldChar w:fldCharType="separate"/>
    </w:r>
    <w:r w:rsidR="00FD004A">
      <w:rPr>
        <w:rStyle w:val="Nmerodepgina"/>
        <w:noProof/>
        <w:color w:val="333333"/>
      </w:rPr>
      <w:t>1</w:t>
    </w:r>
    <w:r w:rsidR="00E02D1A" w:rsidRPr="001E0306">
      <w:rPr>
        <w:rStyle w:val="Nmerodepgina"/>
        <w:color w:val="333333"/>
      </w:rPr>
      <w:fldChar w:fldCharType="end"/>
    </w:r>
    <w:r w:rsidRPr="001E0306">
      <w:rPr>
        <w:rStyle w:val="Nmerodepgina"/>
        <w:color w:val="333333"/>
      </w:rPr>
      <w:t>/</w:t>
    </w:r>
    <w:fldSimple w:instr=" NUMPAGES  \* MERGEFORMAT ">
      <w:r w:rsidR="00FD004A" w:rsidRPr="00FD004A">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76B" w:rsidRDefault="0036276B">
      <w:r>
        <w:separator/>
      </w:r>
    </w:p>
  </w:footnote>
  <w:footnote w:type="continuationSeparator" w:id="1">
    <w:p w:rsidR="0036276B" w:rsidRDefault="003627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6276B"/>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CFD"/>
    <w:rsid w:val="00540D49"/>
    <w:rsid w:val="00540E5C"/>
    <w:rsid w:val="00550A79"/>
    <w:rsid w:val="00551DE0"/>
    <w:rsid w:val="0057141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512"/>
    <w:rsid w:val="006E3675"/>
    <w:rsid w:val="006F4C8B"/>
    <w:rsid w:val="00705135"/>
    <w:rsid w:val="00706B8E"/>
    <w:rsid w:val="00715AF3"/>
    <w:rsid w:val="00720C1E"/>
    <w:rsid w:val="00726E12"/>
    <w:rsid w:val="007314BC"/>
    <w:rsid w:val="00734F30"/>
    <w:rsid w:val="00735F1C"/>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473D0"/>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760"/>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3D06"/>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2D1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04A"/>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02998469">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06169862">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9805641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154761599">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 w:id="1899244801">
      <w:bodyDiv w:val="1"/>
      <w:marLeft w:val="0"/>
      <w:marRight w:val="0"/>
      <w:marTop w:val="0"/>
      <w:marBottom w:val="0"/>
      <w:divBdr>
        <w:top w:val="none" w:sz="0" w:space="0" w:color="auto"/>
        <w:left w:val="none" w:sz="0" w:space="0" w:color="auto"/>
        <w:bottom w:val="none" w:sz="0" w:space="0" w:color="auto"/>
        <w:right w:val="none" w:sz="0" w:space="0" w:color="auto"/>
      </w:divBdr>
    </w:div>
    <w:div w:id="200350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507</Words>
  <Characters>2681</Characters>
  <Application>Microsoft Office Word</Application>
  <DocSecurity>0</DocSecurity>
  <Lines>89</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2022-05-03T12:15:00Z</cp:lastPrinted>
  <dcterms:created xsi:type="dcterms:W3CDTF">2022-05-02T18:47:00Z</dcterms:created>
  <dcterms:modified xsi:type="dcterms:W3CDTF">2022-05-03T12:15:00Z</dcterms:modified>
</cp:coreProperties>
</file>