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886" w:rsidRPr="00781C17" w:rsidRDefault="000F5886" w:rsidP="00781C1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1C17">
        <w:rPr>
          <w:rFonts w:ascii="Times New Roman" w:eastAsia="Times New Roman" w:hAnsi="Times New Roman" w:cs="Times New Roman"/>
          <w:b/>
          <w:sz w:val="24"/>
          <w:szCs w:val="24"/>
        </w:rPr>
        <w:t>PROYECTO DE RESOLUCIÓN</w:t>
      </w:r>
    </w:p>
    <w:p w:rsidR="000F5886" w:rsidRPr="00781C17" w:rsidRDefault="000F5886" w:rsidP="00781C17">
      <w:pPr>
        <w:tabs>
          <w:tab w:val="left" w:pos="1134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5886" w:rsidRPr="00781C17" w:rsidRDefault="000F5886" w:rsidP="00781C17">
      <w:pPr>
        <w:spacing w:line="36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Artículo 1°.-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r w:rsidRPr="00781C17">
        <w:rPr>
          <w:rFonts w:ascii="Times New Roman" w:eastAsia="Cambria" w:hAnsi="Times New Roman" w:cs="Times New Roman"/>
          <w:sz w:val="24"/>
          <w:szCs w:val="24"/>
        </w:rPr>
        <w:t>Declárase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de Interés Cultural el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60° aniversario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del </w:t>
      </w:r>
      <w:r w:rsidRPr="00781C17">
        <w:rPr>
          <w:rFonts w:ascii="Times New Roman" w:eastAsia="Cambria" w:hAnsi="Times New Roman" w:cs="Times New Roman"/>
          <w:b/>
          <w:sz w:val="24"/>
          <w:szCs w:val="24"/>
        </w:rPr>
        <w:t xml:space="preserve">Caffe "Le Caravelle",  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sito 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  <w:highlight w:val="white"/>
        </w:rPr>
        <w:t xml:space="preserve">en Lavalle 726, </w:t>
      </w:r>
      <w:r w:rsidRPr="00781C17">
        <w:rPr>
          <w:rFonts w:ascii="Times New Roman" w:eastAsia="Cambria" w:hAnsi="Times New Roman" w:cs="Times New Roman"/>
          <w:sz w:val="24"/>
          <w:szCs w:val="24"/>
          <w:highlight w:val="white"/>
        </w:rPr>
        <w:t>fusión de la cultura italiana y porteña, símbolo de una época.</w:t>
      </w:r>
    </w:p>
    <w:p w:rsidR="000F5886" w:rsidRPr="00781C17" w:rsidRDefault="000F5886" w:rsidP="00781C17">
      <w:pPr>
        <w:spacing w:line="360" w:lineRule="auto"/>
        <w:rPr>
          <w:rFonts w:ascii="Times New Roman" w:eastAsia="Cambria" w:hAnsi="Times New Roman" w:cs="Times New Roman"/>
          <w:color w:val="000000"/>
          <w:sz w:val="24"/>
          <w:szCs w:val="24"/>
          <w:highlight w:val="white"/>
        </w:rPr>
      </w:pPr>
    </w:p>
    <w:p w:rsidR="000F5886" w:rsidRPr="00781C17" w:rsidRDefault="000F5886" w:rsidP="00781C17">
      <w:pPr>
        <w:spacing w:line="360" w:lineRule="auto"/>
        <w:rPr>
          <w:rFonts w:ascii="Times New Roman" w:eastAsia="Cambria" w:hAnsi="Times New Roman" w:cs="Times New Roman"/>
          <w:sz w:val="24"/>
          <w:szCs w:val="24"/>
        </w:rPr>
      </w:pPr>
      <w:r w:rsidRPr="00781C17">
        <w:rPr>
          <w:rFonts w:ascii="Times New Roman" w:eastAsia="Cambria" w:hAnsi="Times New Roman" w:cs="Times New Roman"/>
          <w:b/>
          <w:sz w:val="24"/>
          <w:szCs w:val="24"/>
        </w:rPr>
        <w:t>Artículo 2º.-</w:t>
      </w:r>
      <w:r w:rsidRPr="00781C17">
        <w:rPr>
          <w:rFonts w:ascii="Times New Roman" w:eastAsia="Cambria" w:hAnsi="Times New Roman" w:cs="Times New Roman"/>
          <w:sz w:val="24"/>
          <w:szCs w:val="24"/>
        </w:rPr>
        <w:t xml:space="preserve"> Dispóngase la instalación de una placa conmemorativa de bronce con el siguiente texto:</w:t>
      </w:r>
    </w:p>
    <w:p w:rsidR="000F5886" w:rsidRPr="00781C17" w:rsidRDefault="000F5886" w:rsidP="00781C1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5886" w:rsidRPr="00781C17" w:rsidRDefault="000F5886" w:rsidP="00781C1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1C1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14300" distB="114300" distL="114300" distR="114300">
            <wp:extent cx="666750" cy="8382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Legislatura de la Ciudad Autónoma de Buenos Aires</w:t>
      </w: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HOMENAJE AL </w:t>
      </w:r>
    </w:p>
    <w:p w:rsidR="000F5886" w:rsidRPr="00781C17" w:rsidRDefault="000F5886" w:rsidP="00781C17">
      <w:pPr>
        <w:spacing w:line="36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781C17">
        <w:rPr>
          <w:rFonts w:ascii="Times New Roman" w:eastAsia="Cambria" w:hAnsi="Times New Roman" w:cs="Times New Roman"/>
          <w:b/>
          <w:sz w:val="24"/>
          <w:szCs w:val="24"/>
        </w:rPr>
        <w:t>Caffe "Le Caravelle"</w:t>
      </w:r>
    </w:p>
    <w:p w:rsidR="000F5886" w:rsidRPr="00781C17" w:rsidRDefault="000F5886" w:rsidP="00781C17">
      <w:pPr>
        <w:spacing w:line="36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781C17">
        <w:rPr>
          <w:rFonts w:ascii="Times New Roman" w:eastAsia="Cambria" w:hAnsi="Times New Roman" w:cs="Times New Roman"/>
          <w:sz w:val="24"/>
          <w:szCs w:val="24"/>
        </w:rPr>
        <w:t>En su 60° aniversario</w:t>
      </w:r>
    </w:p>
    <w:p w:rsidR="000F5886" w:rsidRPr="00781C17" w:rsidRDefault="000F5886" w:rsidP="00781C17">
      <w:pPr>
        <w:spacing w:line="36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781C17">
        <w:rPr>
          <w:rFonts w:ascii="Times New Roman" w:eastAsia="Cambria" w:hAnsi="Times New Roman" w:cs="Times New Roman"/>
          <w:sz w:val="24"/>
          <w:szCs w:val="24"/>
        </w:rPr>
        <w:t>AQUÍ SE HACE EL FAMOSO CAPUCCINO ALLA ITALIANA</w:t>
      </w:r>
    </w:p>
    <w:p w:rsidR="000F5886" w:rsidRPr="00781C17" w:rsidRDefault="000F5886" w:rsidP="00781C17">
      <w:pPr>
        <w:spacing w:line="36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781C17">
        <w:rPr>
          <w:rFonts w:ascii="Times New Roman" w:eastAsia="Cambria" w:hAnsi="Times New Roman" w:cs="Times New Roman"/>
          <w:b/>
          <w:sz w:val="24"/>
          <w:szCs w:val="24"/>
        </w:rPr>
        <w:t>1962-2022</w:t>
      </w:r>
    </w:p>
    <w:p w:rsidR="000F5886" w:rsidRPr="00781C17" w:rsidRDefault="000F5886" w:rsidP="00781C1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5886" w:rsidRPr="00781C17" w:rsidRDefault="000F5886" w:rsidP="00781C17">
      <w:pPr>
        <w:spacing w:line="360" w:lineRule="auto"/>
        <w:rPr>
          <w:rFonts w:ascii="Times New Roman" w:eastAsia="Cambria" w:hAnsi="Times New Roman" w:cs="Times New Roman"/>
          <w:sz w:val="24"/>
          <w:szCs w:val="24"/>
        </w:rPr>
      </w:pPr>
    </w:p>
    <w:p w:rsidR="000F5886" w:rsidRPr="00781C17" w:rsidRDefault="000F5886" w:rsidP="00781C17">
      <w:pPr>
        <w:spacing w:line="360" w:lineRule="auto"/>
        <w:rPr>
          <w:rFonts w:ascii="Times New Roman" w:eastAsia="Cambria" w:hAnsi="Times New Roman" w:cs="Times New Roman"/>
          <w:sz w:val="24"/>
          <w:szCs w:val="24"/>
        </w:rPr>
      </w:pPr>
    </w:p>
    <w:p w:rsidR="000F5886" w:rsidRPr="00781C17" w:rsidRDefault="000F5886" w:rsidP="00781C17">
      <w:pPr>
        <w:spacing w:line="360" w:lineRule="auto"/>
        <w:rPr>
          <w:rFonts w:ascii="Times New Roman" w:eastAsia="Cambria" w:hAnsi="Times New Roman" w:cs="Times New Roman"/>
          <w:sz w:val="24"/>
          <w:szCs w:val="24"/>
        </w:rPr>
      </w:pPr>
      <w:r w:rsidRPr="00781C17">
        <w:rPr>
          <w:rFonts w:ascii="Times New Roman" w:eastAsia="Cambria" w:hAnsi="Times New Roman" w:cs="Times New Roman"/>
          <w:b/>
          <w:sz w:val="24"/>
          <w:szCs w:val="24"/>
        </w:rPr>
        <w:t>Artículo 3°</w:t>
      </w:r>
      <w:r w:rsidRPr="00781C17">
        <w:rPr>
          <w:rFonts w:ascii="Times New Roman" w:eastAsia="Cambria" w:hAnsi="Times New Roman" w:cs="Times New Roman"/>
          <w:sz w:val="24"/>
          <w:szCs w:val="24"/>
        </w:rPr>
        <w:t>.- Comuníquese, etc.</w:t>
      </w:r>
    </w:p>
    <w:p w:rsidR="000F5886" w:rsidRPr="00781C17" w:rsidRDefault="000F5886" w:rsidP="00781C1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48FD" w:rsidRPr="00781C17" w:rsidRDefault="002948FD" w:rsidP="00781C1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948FD" w:rsidRPr="00781C17" w:rsidRDefault="002948FD" w:rsidP="00781C1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F5886" w:rsidRPr="00781C17" w:rsidRDefault="000F5886" w:rsidP="00781C17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F5886" w:rsidRPr="00781C17" w:rsidRDefault="000F5886" w:rsidP="00781C17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1C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FUNDAMENTOS</w:t>
      </w:r>
    </w:p>
    <w:p w:rsidR="000F5886" w:rsidRPr="00781C17" w:rsidRDefault="000F5886" w:rsidP="00781C17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>Señor presidente:</w:t>
      </w: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Times New Roman" w:eastAsia="Cambria" w:hAnsi="Times New Roman" w:cs="Times New Roman"/>
          <w:color w:val="333333"/>
          <w:sz w:val="24"/>
          <w:szCs w:val="24"/>
        </w:rPr>
      </w:pP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El presente proyecto es para </w:t>
      </w:r>
      <w:r w:rsidRPr="00781C17">
        <w:rPr>
          <w:rFonts w:ascii="Times New Roman" w:eastAsia="Cambria" w:hAnsi="Times New Roman" w:cs="Times New Roman"/>
          <w:sz w:val="24"/>
          <w:szCs w:val="24"/>
        </w:rPr>
        <w:t>celebrar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el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60° aniversario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de uno de los bares notables de la Ciudad. Su popularidad se debe principalmente a su afamado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cappuccino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"</w:t>
      </w:r>
      <w:r w:rsidRPr="00781C17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alla italiana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", cuya espuma se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levanta tres centímetros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al borde de la taza.</w:t>
      </w:r>
      <w:r w:rsidRPr="00781C17">
        <w:rPr>
          <w:rFonts w:ascii="Times New Roman" w:eastAsia="Cambria" w:hAnsi="Times New Roman" w:cs="Times New Roman"/>
          <w:color w:val="333333"/>
          <w:sz w:val="24"/>
          <w:szCs w:val="24"/>
        </w:rPr>
        <w:t xml:space="preserve"> </w:t>
      </w: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Pero vayamos a su historia: en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1962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un grupo de inmigrantes italianos de apellido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Rocca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-que habían llegado a Buenos Aires poco antes- fundaron el tradicional café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Le Caravelle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>. Los Rocca llegaron en barco y un poco tomando esa historia en común con otro italiano (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Cristóforo Colombo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>)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 -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>y su llegada a América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 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>en una carabela- es que decidieron ponerle de nombre al flamante café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 "Le Caravelle"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, representada en el distintivo logo del bar, la imagen de un navío color azul. Los Rocca (más tarde sucedidos por sus hijos) le pusieron su impronta particular a este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café de parado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(con sus dos barras y sus altas banquetas) ubicado en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  <w:highlight w:val="white"/>
        </w:rPr>
        <w:t>Lavalle 726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  <w:highlight w:val="white"/>
        </w:rPr>
        <w:t xml:space="preserve"> 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(entre Esmeralda y Maipú), impronta que se mantuvo </w:t>
      </w:r>
      <w:r w:rsidRPr="00781C17">
        <w:rPr>
          <w:rFonts w:ascii="Times New Roman" w:eastAsia="Cambria" w:hAnsi="Times New Roman" w:cs="Times New Roman"/>
          <w:sz w:val="24"/>
          <w:szCs w:val="24"/>
        </w:rPr>
        <w:t xml:space="preserve">a pesar de 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los cambios inexorables de su entorno. </w:t>
      </w: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81C17">
        <w:rPr>
          <w:rFonts w:ascii="Times New Roman" w:eastAsia="Cambria" w:hAnsi="Times New Roman" w:cs="Times New Roman"/>
          <w:color w:val="000000"/>
          <w:sz w:val="24"/>
          <w:szCs w:val="24"/>
          <w:highlight w:val="white"/>
        </w:rPr>
        <w:t xml:space="preserve">Desde sus comienzos Le Caravelle fue un café característico de la colectividad italiana. Toda su </w:t>
      </w:r>
      <w:r w:rsidRPr="00781C17">
        <w:rPr>
          <w:rFonts w:ascii="Times New Roman" w:eastAsia="Cambria" w:hAnsi="Times New Roman" w:cs="Times New Roman"/>
          <w:sz w:val="24"/>
          <w:szCs w:val="24"/>
          <w:highlight w:val="white"/>
        </w:rPr>
        <w:t>estética refiere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  <w:highlight w:val="white"/>
        </w:rPr>
        <w:t xml:space="preserve"> a ese </w:t>
      </w:r>
      <w:r w:rsidRPr="00781C17">
        <w:rPr>
          <w:rFonts w:ascii="Times New Roman" w:eastAsia="Cambria" w:hAnsi="Times New Roman" w:cs="Times New Roman"/>
          <w:sz w:val="24"/>
          <w:szCs w:val="24"/>
          <w:highlight w:val="white"/>
        </w:rPr>
        <w:t>país, pero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  <w:highlight w:val="white"/>
        </w:rPr>
        <w:t>, también se juntaban en el lugar arquitectos, diseñadores, cinéfilos y futbolistas. En los 60 las glorias del Racing de Pizzutti solían frecuentarlo (también César Luis Menotti),</w:t>
      </w:r>
      <w:r w:rsidRPr="00781C17">
        <w:rPr>
          <w:rFonts w:ascii="Times New Roman" w:eastAsia="Cambria" w:hAnsi="Times New Roman" w:cs="Times New Roman"/>
          <w:sz w:val="24"/>
          <w:szCs w:val="24"/>
        </w:rPr>
        <w:t xml:space="preserve"> los pintores Guido Cinti y Dante Anteo Savi, el grabador y arquitecto Alfredo Bollón, la fotógrafa Silvia Troian, el “bon vivant” Guido Gazzoli, lo mismo que los escritores Michele De Nichilo y Claudio Sáez, entre muchos otros amantes del buen café, pasaron por este local.</w:t>
      </w: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781C17">
        <w:rPr>
          <w:rFonts w:ascii="Times New Roman" w:eastAsia="Cambria" w:hAnsi="Times New Roman" w:cs="Times New Roman"/>
          <w:sz w:val="24"/>
          <w:szCs w:val="24"/>
        </w:rPr>
        <w:t>S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e instaló en el barrio, en </w:t>
      </w:r>
      <w:r w:rsidRPr="00781C17">
        <w:rPr>
          <w:rFonts w:ascii="Times New Roman" w:eastAsia="Cambria" w:hAnsi="Times New Roman" w:cs="Times New Roman"/>
          <w:sz w:val="24"/>
          <w:szCs w:val="24"/>
        </w:rPr>
        <w:t>la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época de gran esplendor de la zona: repleta de cines, restaurantes y bares. De hecho, a Lavalle se la llamó "</w:t>
      </w:r>
      <w:r w:rsidRPr="00781C17">
        <w:rPr>
          <w:rFonts w:ascii="Times New Roman" w:eastAsia="Cambria" w:hAnsi="Times New Roman" w:cs="Times New Roman"/>
          <w:i/>
          <w:color w:val="000000"/>
          <w:sz w:val="24"/>
          <w:szCs w:val="24"/>
        </w:rPr>
        <w:t>La calle de los cines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>" porque en tan solo cinco cuadras había quince salas.</w:t>
      </w: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Durante años tuvieron una cafetera marca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Lagorio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y en una de sus paredes cuatro relojes idénticos que marcaban la hora de Roma, Madrid, Atenas y Buenos Aires.</w:t>
      </w: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Los parroquianos se acodaban en la barra prestos a disfrutar de sus sabrosos cappuccinos, y cuando finalizaba la jornada laboral los </w:t>
      </w:r>
      <w:r w:rsidRPr="00781C17">
        <w:rPr>
          <w:rFonts w:ascii="Times New Roman" w:eastAsia="Cambria" w:hAnsi="Times New Roman" w:cs="Times New Roman"/>
          <w:sz w:val="24"/>
          <w:szCs w:val="24"/>
        </w:rPr>
        <w:t>habitués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iban en busca de un whisky. "En la década del 60 muchos pasaban antes de ir al cine a tomarse un café. Se vendían entre 3000 a 4000 tazas por día. Me contaron que varios italianos venían 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lastRenderedPageBreak/>
        <w:t xml:space="preserve">empilchados con sus trajes blancos y sombreros en busca del aperitivo o whisky cuando caía la tarde. En las épocas doradas entraba y salía gente. En la barra se armaban hasta tres filas para beber las diferentes infusiones o cócteles", cuenta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Ángel Ricardo Soria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, el mítico barista del lugar. Él es el encargado de custodiar la técnica del emblemático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cappuccino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, que se volvió popular en Buenos Aires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y también </w:t>
      </w:r>
      <w:r w:rsidRPr="00781C17">
        <w:rPr>
          <w:rFonts w:ascii="Times New Roman" w:eastAsia="Cambria" w:hAnsi="Times New Roman" w:cs="Times New Roman"/>
          <w:b/>
          <w:sz w:val="24"/>
          <w:szCs w:val="24"/>
        </w:rPr>
        <w:t>en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 el mundo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. "Siempre fui observador y aprendí la técnica mirando. Un día me animé a prepararlo y acá estoy. Antes que comenzara la pandemia venían muchos extranjeros y me filmaban mientras lo preparaba." </w:t>
      </w: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Por detrás de las barras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tres fotos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iluminan el espíritu de la casa tejiendo el puente con la madre patria: una de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Piazza Navona con la Fontana dei Fiume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>, con nuestro Río de la Plata incluido; otra de la fuente más grande de Roma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: la Fontana di Trevi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, aquella de la escena famosa de Marcello Mastroiani y Anita Eckberg en la Dolce Vita (1960), película de Federico Fellini, y por último una de la escalinata que desde Piazza España, con ecos del poeta John Keats, luego de 135 escalones, nos lleva hasta la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Santissima Trinità al Monte Pincio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>.</w:t>
      </w: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El 30 de diciembre de 2016 cerró sus puertas pero, para fortuna de sus </w:t>
      </w:r>
      <w:r w:rsidRPr="00781C17">
        <w:rPr>
          <w:rFonts w:ascii="Times New Roman" w:eastAsia="Cambria" w:hAnsi="Times New Roman" w:cs="Times New Roman"/>
          <w:sz w:val="24"/>
          <w:szCs w:val="24"/>
        </w:rPr>
        <w:t>habitués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>, el 7 de marzo del año siguiente, sus puertas volvieron a reabrir al público. En junio, en pleno confinamiento, abrieron otra sucursal en Puerto Madero</w:t>
      </w:r>
      <w:r w:rsidRPr="00781C17">
        <w:rPr>
          <w:rFonts w:ascii="Times New Roman" w:eastAsia="Cambria" w:hAnsi="Times New Roman" w:cs="Times New Roman"/>
          <w:sz w:val="24"/>
          <w:szCs w:val="24"/>
        </w:rPr>
        <w:t>.</w:t>
      </w:r>
    </w:p>
    <w:p w:rsidR="000F5886" w:rsidRPr="00781C17" w:rsidRDefault="000F5886" w:rsidP="00781C1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Lugar emblemático consagrado no solo a la tradición italiana, sino también un símbolo de cómo los argentinos fuimos construyendo nuestra historia, en un lazo vivencial que une a padres con hijos y costumbres y mitos que pasaron de generación en generación, representadas en el sello distintivo de su cappuccino. Es por todas esas razones que </w:t>
      </w:r>
      <w:r w:rsidRPr="00781C17">
        <w:rPr>
          <w:rFonts w:ascii="Times New Roman" w:eastAsia="Cambria" w:hAnsi="Times New Roman" w:cs="Times New Roman"/>
          <w:sz w:val="24"/>
          <w:szCs w:val="24"/>
        </w:rPr>
        <w:t>consideramos importante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realizar éste reconocimiento al notable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Caffe Le Caravelle</w:t>
      </w:r>
      <w:r w:rsidRPr="00781C17">
        <w:rPr>
          <w:rFonts w:ascii="Times New Roman" w:eastAsia="Cambria" w:hAnsi="Times New Roman" w:cs="Times New Roman"/>
          <w:sz w:val="24"/>
          <w:szCs w:val="24"/>
        </w:rPr>
        <w:t>, celebrando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r w:rsidRPr="00781C17">
        <w:rPr>
          <w:rFonts w:ascii="Times New Roman" w:eastAsia="Cambria" w:hAnsi="Times New Roman" w:cs="Times New Roman"/>
          <w:sz w:val="24"/>
          <w:szCs w:val="24"/>
        </w:rPr>
        <w:t xml:space="preserve">a este café notable 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que </w:t>
      </w:r>
      <w:r w:rsidRPr="00781C17">
        <w:rPr>
          <w:rFonts w:ascii="Times New Roman" w:eastAsia="Cambria" w:hAnsi="Times New Roman" w:cs="Times New Roman"/>
          <w:sz w:val="24"/>
          <w:szCs w:val="24"/>
        </w:rPr>
        <w:t>ya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forma parte de nuestra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cultura porteña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>.</w:t>
      </w:r>
    </w:p>
    <w:p w:rsidR="000F5886" w:rsidRPr="00781C17" w:rsidRDefault="000F5886" w:rsidP="00781C17">
      <w:pPr>
        <w:spacing w:line="360" w:lineRule="auto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Por todo lo expuesto solicitamos la aprobación del presente proyecto de </w:t>
      </w:r>
      <w:r w:rsidRPr="00781C17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resolución</w:t>
      </w:r>
      <w:r w:rsidRPr="00781C17">
        <w:rPr>
          <w:rFonts w:ascii="Times New Roman" w:eastAsia="Cambria" w:hAnsi="Times New Roman" w:cs="Times New Roman"/>
          <w:color w:val="000000"/>
          <w:sz w:val="24"/>
          <w:szCs w:val="24"/>
        </w:rPr>
        <w:t>.</w:t>
      </w:r>
    </w:p>
    <w:p w:rsidR="005E3C49" w:rsidRPr="00781C17" w:rsidRDefault="005E3C49" w:rsidP="00781C17">
      <w:pPr>
        <w:spacing w:line="360" w:lineRule="auto"/>
        <w:rPr>
          <w:rFonts w:ascii="Times New Roman" w:hAnsi="Times New Roman" w:cs="Times New Roman"/>
        </w:rPr>
      </w:pPr>
    </w:p>
    <w:sectPr w:rsidR="005E3C49" w:rsidRPr="00781C17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B24" w:rsidRDefault="007F4B24">
      <w:r>
        <w:separator/>
      </w:r>
    </w:p>
  </w:endnote>
  <w:endnote w:type="continuationSeparator" w:id="1">
    <w:p w:rsidR="007F4B24" w:rsidRDefault="007F4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781C17" w:rsidRPr="00781C17">
        <w:rPr>
          <w:noProof/>
          <w:color w:val="333333"/>
          <w:sz w:val="20"/>
        </w:rPr>
        <w:t>05/08/2022 11:33:00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948FD" w:rsidRPr="002948FD">
        <w:rPr>
          <w:noProof/>
          <w:color w:val="333333"/>
          <w:sz w:val="20"/>
        </w:rPr>
        <w:t>3977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948FD" w:rsidRPr="002948FD">
        <w:rPr>
          <w:noProof/>
          <w:color w:val="333333"/>
          <w:sz w:val="20"/>
        </w:rPr>
        <w:t>796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1754D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754D3" w:rsidRPr="001C19C4">
      <w:rPr>
        <w:rStyle w:val="Nmerodepgina"/>
        <w:color w:val="333333"/>
      </w:rPr>
      <w:fldChar w:fldCharType="separate"/>
    </w:r>
    <w:r w:rsidR="00781C17">
      <w:rPr>
        <w:rStyle w:val="Nmerodepgina"/>
        <w:noProof/>
        <w:color w:val="333333"/>
      </w:rPr>
      <w:t>3</w:t>
    </w:r>
    <w:r w:rsidR="001754D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781C17" w:rsidRPr="00781C17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B24" w:rsidRDefault="007F4B24">
      <w:r>
        <w:separator/>
      </w:r>
    </w:p>
  </w:footnote>
  <w:footnote w:type="continuationSeparator" w:id="1">
    <w:p w:rsidR="007F4B24" w:rsidRDefault="007F4B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C549F4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5886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754D3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48FD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81C1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4B24"/>
    <w:rsid w:val="008019FD"/>
    <w:rsid w:val="008034F8"/>
    <w:rsid w:val="00810145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549F4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34F8"/>
    <w:rsid w:val="00F75389"/>
    <w:rsid w:val="00F903E8"/>
    <w:rsid w:val="00F9688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886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sbodio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5</TotalTime>
  <Pages>3</Pages>
  <Words>796</Words>
  <Characters>3977</Characters>
  <Application>Microsoft Office Word</Application>
  <DocSecurity>0</DocSecurity>
  <Lines>82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orsbodio</dc:creator>
  <cp:lastModifiedBy>orsbodio</cp:lastModifiedBy>
  <cp:revision>3</cp:revision>
  <cp:lastPrinted>2020-02-28T17:24:00Z</cp:lastPrinted>
  <dcterms:created xsi:type="dcterms:W3CDTF">2022-08-05T14:33:00Z</dcterms:created>
  <dcterms:modified xsi:type="dcterms:W3CDTF">2022-08-05T17:09:00Z</dcterms:modified>
</cp:coreProperties>
</file>