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85A" w:rsidRPr="00AF585A" w:rsidRDefault="00AF585A" w:rsidP="00AF585A">
      <w:pPr>
        <w:jc w:val="center"/>
        <w:rPr>
          <w:b/>
          <w:lang w:val="es-MX"/>
        </w:rPr>
      </w:pPr>
      <w:r w:rsidRPr="00AF585A">
        <w:rPr>
          <w:b/>
          <w:lang w:val="es-MX"/>
        </w:rPr>
        <w:t>PROYECTO DE DECLARACIÓN</w:t>
      </w:r>
    </w:p>
    <w:p w:rsidR="00AF585A" w:rsidRPr="00AF585A" w:rsidRDefault="00AF585A" w:rsidP="00AF585A">
      <w:pPr>
        <w:rPr>
          <w:lang w:val="es-MX"/>
        </w:rPr>
      </w:pP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La Legislatura de la Ciudad Autónoma de Buenos Aires declara de interés sanitario el</w:t>
      </w:r>
      <w:r>
        <w:rPr>
          <w:lang w:val="es-MX"/>
        </w:rPr>
        <w:t xml:space="preserve"> </w:t>
      </w:r>
      <w:r w:rsidRPr="00AF585A">
        <w:rPr>
          <w:lang w:val="es-MX"/>
        </w:rPr>
        <w:t>XVI Congreso Metropolitano de Psicología “Prácticas en épocas de incertezas”,</w:t>
      </w:r>
      <w:r>
        <w:rPr>
          <w:lang w:val="es-MX"/>
        </w:rPr>
        <w:t xml:space="preserve"> </w:t>
      </w:r>
      <w:r w:rsidRPr="00AF585A">
        <w:rPr>
          <w:lang w:val="es-MX"/>
        </w:rPr>
        <w:t>organizado por APBA (Asociación de Psicólogas y Psicólogos de Buenos Aires) con</w:t>
      </w:r>
      <w:r>
        <w:rPr>
          <w:lang w:val="es-MX"/>
        </w:rPr>
        <w:t xml:space="preserve"> </w:t>
      </w:r>
      <w:r w:rsidRPr="00AF585A">
        <w:rPr>
          <w:lang w:val="es-MX"/>
        </w:rPr>
        <w:t>sede en la Asociación Armenia, a realizarse los días 31 de octubre, 1 y 2 de noviembre</w:t>
      </w:r>
      <w:r>
        <w:rPr>
          <w:lang w:val="es-MX"/>
        </w:rPr>
        <w:t xml:space="preserve"> </w:t>
      </w:r>
      <w:r w:rsidRPr="00AF585A">
        <w:rPr>
          <w:lang w:val="es-MX"/>
        </w:rPr>
        <w:t>de 2022.</w:t>
      </w:r>
    </w:p>
    <w:p w:rsidR="00AF585A" w:rsidRP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</w:p>
    <w:p w:rsidR="00AF585A" w:rsidRPr="00AF585A" w:rsidRDefault="00AF585A" w:rsidP="00AF585A">
      <w:pPr>
        <w:jc w:val="center"/>
        <w:rPr>
          <w:b/>
          <w:lang w:val="es-MX"/>
        </w:rPr>
      </w:pPr>
      <w:r w:rsidRPr="00AF585A">
        <w:rPr>
          <w:b/>
          <w:lang w:val="es-MX"/>
        </w:rPr>
        <w:lastRenderedPageBreak/>
        <w:t>FUNDAMENTOS</w:t>
      </w:r>
    </w:p>
    <w:p w:rsidR="00AF585A" w:rsidRPr="00AF585A" w:rsidRDefault="00AF585A" w:rsidP="00AF585A">
      <w:pPr>
        <w:rPr>
          <w:lang w:val="es-MX"/>
        </w:rPr>
      </w:pP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Sr. Presidente:</w:t>
      </w:r>
    </w:p>
    <w:p w:rsidR="00AF585A" w:rsidRPr="00AF585A" w:rsidRDefault="00AF585A" w:rsidP="00AF585A">
      <w:pPr>
        <w:rPr>
          <w:lang w:val="es-MX"/>
        </w:rPr>
      </w:pPr>
      <w:r>
        <w:rPr>
          <w:lang w:val="es-MX"/>
        </w:rPr>
        <w:t xml:space="preserve">                       </w:t>
      </w:r>
      <w:r w:rsidRPr="00AF585A">
        <w:rPr>
          <w:lang w:val="es-MX"/>
        </w:rPr>
        <w:t>La Asociación de Psicólogas y Psicólogos de Buenos Aires (APBA) es una asociación</w:t>
      </w:r>
      <w:r>
        <w:rPr>
          <w:lang w:val="es-MX"/>
        </w:rPr>
        <w:t xml:space="preserve"> </w:t>
      </w:r>
      <w:r w:rsidRPr="00AF585A">
        <w:rPr>
          <w:lang w:val="es-MX"/>
        </w:rPr>
        <w:t xml:space="preserve">civil que nuclea a los psicólogos y psicólogas, que </w:t>
      </w:r>
      <w:r>
        <w:rPr>
          <w:lang w:val="es-MX"/>
        </w:rPr>
        <w:t xml:space="preserve">residen o trabajan en la Ciudad </w:t>
      </w:r>
      <w:r w:rsidRPr="00AF585A">
        <w:rPr>
          <w:lang w:val="es-MX"/>
        </w:rPr>
        <w:t xml:space="preserve">Autónoma de Buenos Aires, y  fue creada en 1962. </w:t>
      </w:r>
      <w:r>
        <w:rPr>
          <w:lang w:val="es-MX"/>
        </w:rPr>
        <w:t xml:space="preserve">Desarrolla tareas ligadas a los </w:t>
      </w:r>
      <w:r w:rsidRPr="00AF585A">
        <w:rPr>
          <w:lang w:val="es-MX"/>
        </w:rPr>
        <w:t xml:space="preserve">aspectos gremiales, académicos y sociales, del quehacer de </w:t>
      </w:r>
      <w:r>
        <w:rPr>
          <w:lang w:val="es-MX"/>
        </w:rPr>
        <w:t xml:space="preserve">sus asociados y también a la </w:t>
      </w:r>
      <w:r w:rsidRPr="00AF585A">
        <w:rPr>
          <w:lang w:val="es-MX"/>
        </w:rPr>
        <w:t>comunidad en general. Con una larga tradición en el in</w:t>
      </w:r>
      <w:r>
        <w:rPr>
          <w:lang w:val="es-MX"/>
        </w:rPr>
        <w:t xml:space="preserve">volucramiento de los asuntos de </w:t>
      </w:r>
      <w:r w:rsidRPr="00AF585A">
        <w:rPr>
          <w:lang w:val="es-MX"/>
        </w:rPr>
        <w:t>la Salud Mental en la Ciudad de Buenos Aires,</w:t>
      </w:r>
      <w:r>
        <w:rPr>
          <w:lang w:val="es-MX"/>
        </w:rPr>
        <w:t xml:space="preserve"> la </w:t>
      </w:r>
      <w:proofErr w:type="spellStart"/>
      <w:r>
        <w:rPr>
          <w:lang w:val="es-MX"/>
        </w:rPr>
        <w:t>Apba</w:t>
      </w:r>
      <w:proofErr w:type="spellEnd"/>
      <w:r>
        <w:rPr>
          <w:lang w:val="es-MX"/>
        </w:rPr>
        <w:t xml:space="preserve"> fue protagonista en la </w:t>
      </w:r>
      <w:r w:rsidRPr="00AF585A">
        <w:rPr>
          <w:lang w:val="es-MX"/>
        </w:rPr>
        <w:t>construcción del Foro de Organizaciones de la Salud Mental de la</w:t>
      </w:r>
      <w:r>
        <w:rPr>
          <w:lang w:val="es-MX"/>
        </w:rPr>
        <w:t xml:space="preserve"> Ciudad, que participa </w:t>
      </w:r>
      <w:r w:rsidRPr="00AF585A">
        <w:rPr>
          <w:lang w:val="es-MX"/>
        </w:rPr>
        <w:t>del Consejo de Salud Mental de la CABA. Está integrad</w:t>
      </w:r>
      <w:r>
        <w:rPr>
          <w:lang w:val="es-MX"/>
        </w:rPr>
        <w:t xml:space="preserve">a a la Federación de Psicólogos </w:t>
      </w:r>
      <w:r w:rsidRPr="00AF585A">
        <w:rPr>
          <w:lang w:val="es-MX"/>
        </w:rPr>
        <w:t>de la República Argentina, de la cual son miembro</w:t>
      </w:r>
      <w:r>
        <w:rPr>
          <w:lang w:val="es-MX"/>
        </w:rPr>
        <w:t xml:space="preserve">s colegios y asociaciones de la </w:t>
      </w:r>
      <w:r w:rsidRPr="00AF585A">
        <w:rPr>
          <w:lang w:val="es-MX"/>
        </w:rPr>
        <w:t>totalidad de las jurisdicciones de nuestro país.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 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Desde sus inicios,  la Asociación desplegó una fuerte t</w:t>
      </w:r>
      <w:r>
        <w:rPr>
          <w:lang w:val="es-MX"/>
        </w:rPr>
        <w:t xml:space="preserve">area en el ámbito académico, en </w:t>
      </w:r>
      <w:r w:rsidRPr="00AF585A">
        <w:rPr>
          <w:lang w:val="es-MX"/>
        </w:rPr>
        <w:t>la que se destaca la elaboración de dos public</w:t>
      </w:r>
      <w:r>
        <w:rPr>
          <w:lang w:val="es-MX"/>
        </w:rPr>
        <w:t xml:space="preserve">aciones científicas: “La Gaceta </w:t>
      </w:r>
      <w:r w:rsidRPr="00AF585A">
        <w:rPr>
          <w:lang w:val="es-MX"/>
        </w:rPr>
        <w:t>psicológica” y la Revista Argentina de Psicología (RAP).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 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Funcionan en la Asociación los siguientes departamentos de docencia e investigación: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- Departamento de Trastornos en la Alimentación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- Departamento de Adopción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- Departamento de Orientación Educacional y Ocupacional-laboral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- Departamento de Prevención de la Violencia de Género y el Abuso Sexual Infantil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- Departamento de Práctica Pericial Psicológica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- Departamento de Psicología del Tránsito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- Departamento de Psicología de la Emergencia y Catástrofes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- Departamento de Psicología de la Discapacidad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- Departamento de Psicología Clínica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- Departamento de Consumos Problemáticos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- Departamento de Psicología Comunitaria</w:t>
      </w:r>
    </w:p>
    <w:p w:rsidR="00AF585A" w:rsidRDefault="00AF585A" w:rsidP="00AF585A">
      <w:pPr>
        <w:rPr>
          <w:lang w:val="es-MX"/>
        </w:rPr>
      </w:pPr>
      <w:r w:rsidRPr="00AF585A">
        <w:rPr>
          <w:lang w:val="es-MX"/>
        </w:rPr>
        <w:t>Históricamente la Asociación ha desarrollado el Congre</w:t>
      </w:r>
      <w:r>
        <w:rPr>
          <w:lang w:val="es-MX"/>
        </w:rPr>
        <w:t xml:space="preserve">so Metropolitano de Psicología, </w:t>
      </w:r>
      <w:r w:rsidRPr="00AF585A">
        <w:rPr>
          <w:lang w:val="es-MX"/>
        </w:rPr>
        <w:t>pensado como un espacio de intercambio académico, y de encuentro de los</w:t>
      </w:r>
      <w:r>
        <w:rPr>
          <w:lang w:val="es-MX"/>
        </w:rPr>
        <w:t xml:space="preserve"> </w:t>
      </w:r>
      <w:r w:rsidRPr="00AF585A">
        <w:rPr>
          <w:lang w:val="es-MX"/>
        </w:rPr>
        <w:t>profesionales más destacados vinculados al mundo de la psicología y la salud mental.</w:t>
      </w:r>
    </w:p>
    <w:p w:rsidR="00AF585A" w:rsidRPr="00AF585A" w:rsidRDefault="00AF585A" w:rsidP="00AF585A">
      <w:pPr>
        <w:rPr>
          <w:lang w:val="es-MX"/>
        </w:rPr>
      </w:pPr>
    </w:p>
    <w:p w:rsidR="00AF585A" w:rsidRDefault="00AF585A" w:rsidP="00AF585A">
      <w:pPr>
        <w:rPr>
          <w:lang w:val="es-MX"/>
        </w:rPr>
      </w:pPr>
      <w:r w:rsidRPr="00AF585A">
        <w:rPr>
          <w:lang w:val="es-MX"/>
        </w:rPr>
        <w:t xml:space="preserve">Este año se realiza el Congreso número </w:t>
      </w:r>
      <w:r>
        <w:rPr>
          <w:lang w:val="es-MX"/>
        </w:rPr>
        <w:t xml:space="preserve">XVI, y se trata de un encuentro </w:t>
      </w:r>
      <w:r w:rsidRPr="00AF585A">
        <w:rPr>
          <w:lang w:val="es-MX"/>
        </w:rPr>
        <w:t xml:space="preserve">interdisciplinario para repensar las prácticas a </w:t>
      </w:r>
      <w:r>
        <w:rPr>
          <w:lang w:val="es-MX"/>
        </w:rPr>
        <w:t xml:space="preserve">la salida de la pandemia. Se ha </w:t>
      </w:r>
      <w:r w:rsidRPr="00AF585A">
        <w:rPr>
          <w:lang w:val="es-MX"/>
        </w:rPr>
        <w:t>convocado, como es tradición en la Asociación, a diverso</w:t>
      </w:r>
      <w:r>
        <w:rPr>
          <w:lang w:val="es-MX"/>
        </w:rPr>
        <w:t xml:space="preserve">s profesionales, investigadores </w:t>
      </w:r>
      <w:r w:rsidRPr="00AF585A">
        <w:rPr>
          <w:lang w:val="es-MX"/>
        </w:rPr>
        <w:t xml:space="preserve">y científicos de prestigio, invitándolos a que en un </w:t>
      </w:r>
      <w:r>
        <w:rPr>
          <w:lang w:val="es-MX"/>
        </w:rPr>
        <w:t xml:space="preserve">marco de amplitud y pluralidad, </w:t>
      </w:r>
      <w:r w:rsidRPr="00AF585A">
        <w:rPr>
          <w:lang w:val="es-MX"/>
        </w:rPr>
        <w:t xml:space="preserve">compartan con los participantes sus visiones y </w:t>
      </w:r>
      <w:r>
        <w:rPr>
          <w:lang w:val="es-MX"/>
        </w:rPr>
        <w:t xml:space="preserve">opiniones respecto del tema que </w:t>
      </w:r>
      <w:r w:rsidRPr="00AF585A">
        <w:rPr>
          <w:lang w:val="es-MX"/>
        </w:rPr>
        <w:t>convoca.</w:t>
      </w:r>
    </w:p>
    <w:p w:rsidR="00AF585A" w:rsidRPr="00AF585A" w:rsidRDefault="00AF585A" w:rsidP="00AF585A">
      <w:pPr>
        <w:rPr>
          <w:lang w:val="es-MX"/>
        </w:rPr>
      </w:pPr>
      <w:r w:rsidRPr="00AF585A">
        <w:rPr>
          <w:lang w:val="es-MX"/>
        </w:rPr>
        <w:t> </w:t>
      </w:r>
    </w:p>
    <w:p w:rsidR="00AF6352" w:rsidRPr="00243856" w:rsidRDefault="00AF585A" w:rsidP="00AF585A">
      <w:pPr>
        <w:rPr>
          <w:lang w:val="es-MX"/>
        </w:rPr>
      </w:pPr>
      <w:r w:rsidRPr="00AF585A">
        <w:rPr>
          <w:lang w:val="es-MX"/>
        </w:rPr>
        <w:t>Por todo lo expuesto, solicitamos a nuestros pares el acompañamiento de este proyecto</w:t>
      </w:r>
      <w:r>
        <w:rPr>
          <w:lang w:val="es-MX"/>
        </w:rPr>
        <w:t xml:space="preserve"> </w:t>
      </w:r>
      <w:r w:rsidRPr="00AF585A">
        <w:rPr>
          <w:lang w:val="es-MX"/>
        </w:rPr>
        <w:t>de declaración.</w:t>
      </w:r>
    </w:p>
    <w:sectPr w:rsidR="00AF6352" w:rsidRPr="00243856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495" w:rsidRDefault="001C0495">
      <w:r>
        <w:separator/>
      </w:r>
    </w:p>
  </w:endnote>
  <w:endnote w:type="continuationSeparator" w:id="0">
    <w:p w:rsidR="001C0495" w:rsidRDefault="001C04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597C1C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597C1C" w:rsidRDefault="00601A75">
    <w:pPr>
      <w:pStyle w:val="Piedepgina"/>
      <w:rPr>
        <w:color w:val="333333"/>
        <w:sz w:val="20"/>
      </w:rPr>
    </w:pPr>
    <w:r w:rsidRPr="00597C1C">
      <w:rPr>
        <w:color w:val="333333"/>
        <w:sz w:val="20"/>
      </w:rPr>
      <w:t xml:space="preserve">Último cambio: </w:t>
    </w:r>
    <w:fldSimple w:instr=" SAVEDATE  \* MERGEFORMAT ">
      <w:r w:rsidR="00AF585A" w:rsidRPr="00AF585A">
        <w:rPr>
          <w:noProof/>
          <w:color w:val="333333"/>
          <w:sz w:val="20"/>
        </w:rPr>
        <w:t>03/10/2022 13:57:00</w:t>
      </w:r>
    </w:fldSimple>
    <w:r w:rsidRPr="00597C1C">
      <w:rPr>
        <w:color w:val="333333"/>
        <w:sz w:val="20"/>
      </w:rPr>
      <w:t xml:space="preserve">  -  Cantidad de caracteres: </w:t>
    </w:r>
    <w:fldSimple w:instr=" NUMCHARS  \* MERGEFORMAT ">
      <w:r w:rsidR="00AF585A" w:rsidRPr="00AF585A">
        <w:rPr>
          <w:noProof/>
          <w:color w:val="333333"/>
          <w:sz w:val="20"/>
        </w:rPr>
        <w:t>2361</w:t>
      </w:r>
    </w:fldSimple>
    <w:r w:rsidRPr="00597C1C">
      <w:rPr>
        <w:color w:val="333333"/>
        <w:sz w:val="20"/>
      </w:rPr>
      <w:t xml:space="preserve"> - Cantidad de palabras: </w:t>
    </w:r>
    <w:fldSimple w:instr=" NUMWORDS  \* MERGEFORMAT ">
      <w:r w:rsidR="00AF585A" w:rsidRPr="00AF585A">
        <w:rPr>
          <w:noProof/>
          <w:color w:val="333333"/>
          <w:sz w:val="20"/>
        </w:rPr>
        <w:t>431</w:t>
      </w:r>
    </w:fldSimple>
  </w:p>
  <w:p w:rsidR="00601A75" w:rsidRPr="00597C1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597C1C">
      <w:rPr>
        <w:color w:val="333333"/>
        <w:sz w:val="20"/>
      </w:rPr>
      <w:tab/>
      <w:t>Pág.</w:t>
    </w:r>
    <w:r w:rsidRPr="00597C1C">
      <w:rPr>
        <w:color w:val="333333"/>
      </w:rPr>
      <w:t xml:space="preserve"> </w:t>
    </w:r>
    <w:r w:rsidR="0006106D" w:rsidRPr="00597C1C">
      <w:rPr>
        <w:rStyle w:val="Nmerodepgina"/>
        <w:color w:val="333333"/>
      </w:rPr>
      <w:fldChar w:fldCharType="begin"/>
    </w:r>
    <w:r w:rsidRPr="00597C1C">
      <w:rPr>
        <w:rStyle w:val="Nmerodepgina"/>
        <w:color w:val="333333"/>
      </w:rPr>
      <w:instrText xml:space="preserve"> PAGE </w:instrText>
    </w:r>
    <w:r w:rsidR="0006106D" w:rsidRPr="00597C1C">
      <w:rPr>
        <w:rStyle w:val="Nmerodepgina"/>
        <w:color w:val="333333"/>
      </w:rPr>
      <w:fldChar w:fldCharType="separate"/>
    </w:r>
    <w:r w:rsidR="00AF585A">
      <w:rPr>
        <w:rStyle w:val="Nmerodepgina"/>
        <w:noProof/>
        <w:color w:val="333333"/>
      </w:rPr>
      <w:t>1</w:t>
    </w:r>
    <w:r w:rsidR="0006106D" w:rsidRPr="00597C1C">
      <w:rPr>
        <w:rStyle w:val="Nmerodepgina"/>
        <w:color w:val="333333"/>
      </w:rPr>
      <w:fldChar w:fldCharType="end"/>
    </w:r>
    <w:r w:rsidRPr="00597C1C">
      <w:rPr>
        <w:rStyle w:val="Nmerodepgina"/>
        <w:color w:val="333333"/>
      </w:rPr>
      <w:t>/</w:t>
    </w:r>
    <w:fldSimple w:instr=" NUMPAGES  \* MERGEFORMAT ">
      <w:r w:rsidR="00AF585A" w:rsidRPr="00AF585A">
        <w:rPr>
          <w:rStyle w:val="Nmerodepgina"/>
          <w:noProof/>
          <w:color w:val="333333"/>
        </w:rPr>
        <w:t>2</w:t>
      </w:r>
    </w:fldSimple>
    <w:r w:rsidRPr="00597C1C">
      <w:rPr>
        <w:rStyle w:val="Nmerodepgina"/>
        <w:color w:val="333333"/>
      </w:rPr>
      <w:t xml:space="preserve"> </w:t>
    </w:r>
  </w:p>
  <w:p w:rsidR="00601A75" w:rsidRPr="00597C1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495" w:rsidRDefault="001C0495">
      <w:r>
        <w:separator/>
      </w:r>
    </w:p>
  </w:footnote>
  <w:footnote w:type="continuationSeparator" w:id="0">
    <w:p w:rsidR="001C0495" w:rsidRDefault="001C04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243856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597C1C"/>
    <w:rsid w:val="00001988"/>
    <w:rsid w:val="000031F8"/>
    <w:rsid w:val="000077AE"/>
    <w:rsid w:val="00026430"/>
    <w:rsid w:val="0002687E"/>
    <w:rsid w:val="00030DF5"/>
    <w:rsid w:val="0003615C"/>
    <w:rsid w:val="000376AB"/>
    <w:rsid w:val="00043882"/>
    <w:rsid w:val="0005662A"/>
    <w:rsid w:val="0006106D"/>
    <w:rsid w:val="00062864"/>
    <w:rsid w:val="00067370"/>
    <w:rsid w:val="000713D7"/>
    <w:rsid w:val="00071CFB"/>
    <w:rsid w:val="00077DAC"/>
    <w:rsid w:val="00080837"/>
    <w:rsid w:val="00081FFF"/>
    <w:rsid w:val="00085D07"/>
    <w:rsid w:val="000A61C3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7749F"/>
    <w:rsid w:val="0019414B"/>
    <w:rsid w:val="001A6C45"/>
    <w:rsid w:val="001B0CF3"/>
    <w:rsid w:val="001B770D"/>
    <w:rsid w:val="001C0495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3856"/>
    <w:rsid w:val="00246DF0"/>
    <w:rsid w:val="0026220D"/>
    <w:rsid w:val="00265972"/>
    <w:rsid w:val="00275865"/>
    <w:rsid w:val="00276A7E"/>
    <w:rsid w:val="00296815"/>
    <w:rsid w:val="002971A4"/>
    <w:rsid w:val="002B1952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1B21"/>
    <w:rsid w:val="00335CD9"/>
    <w:rsid w:val="00340F54"/>
    <w:rsid w:val="00346227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7C1C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13FF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044C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585A"/>
    <w:rsid w:val="00AF6352"/>
    <w:rsid w:val="00B05649"/>
    <w:rsid w:val="00B123EB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16360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62D"/>
    <w:rsid w:val="00E07D33"/>
    <w:rsid w:val="00E12909"/>
    <w:rsid w:val="00E12DDE"/>
    <w:rsid w:val="00E143B6"/>
    <w:rsid w:val="00E14F1A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EF5BCA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BCA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EF5BCA"/>
    <w:pPr>
      <w:ind w:left="3686"/>
    </w:pPr>
  </w:style>
  <w:style w:type="paragraph" w:styleId="Encabezado">
    <w:name w:val="header"/>
    <w:basedOn w:val="Normal"/>
    <w:link w:val="EncabezadoCar"/>
    <w:uiPriority w:val="99"/>
    <w:rsid w:val="00EF5BCA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EF5BCA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EF5BCA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independiente">
    <w:name w:val="Body Text"/>
    <w:basedOn w:val="Normal"/>
    <w:link w:val="TextoindependienteCar"/>
    <w:rsid w:val="00243856"/>
    <w:pPr>
      <w:widowControl w:val="0"/>
      <w:suppressAutoHyphens/>
      <w:spacing w:after="140" w:line="288" w:lineRule="auto"/>
      <w:jc w:val="left"/>
    </w:pPr>
    <w:rPr>
      <w:rFonts w:ascii="Liberation Serif" w:eastAsia="Droid Sans Fallback" w:hAnsi="Liberation Serif" w:cs="FreeSans"/>
      <w:kern w:val="1"/>
      <w:szCs w:val="24"/>
      <w:lang w:val="es-AR" w:eastAsia="zh-C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243856"/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C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C1C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fuertes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A7824F-978D-40F4-B484-0258EE2F8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2</Pages>
  <Words>431</Words>
  <Characters>2361</Characters>
  <Application>Microsoft Office Word</Application>
  <DocSecurity>0</DocSecurity>
  <Lines>100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Felicitas Fuertes</dc:creator>
  <cp:lastModifiedBy>migarcia</cp:lastModifiedBy>
  <cp:revision>2</cp:revision>
  <cp:lastPrinted>2022-04-12T19:09:00Z</cp:lastPrinted>
  <dcterms:created xsi:type="dcterms:W3CDTF">2022-10-12T18:35:00Z</dcterms:created>
  <dcterms:modified xsi:type="dcterms:W3CDTF">2022-10-12T18:35:00Z</dcterms:modified>
</cp:coreProperties>
</file>