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2109" w:rsidRPr="00CB2109" w:rsidRDefault="00CB2109" w:rsidP="00CB2109">
      <w:pPr>
        <w:spacing w:after="0" w:line="240" w:lineRule="auto"/>
        <w:jc w:val="right"/>
        <w:rPr>
          <w:rFonts w:ascii="Times New Roman" w:eastAsia="Times New Roman" w:hAnsi="Times New Roman" w:cs="Times New Roman"/>
          <w:sz w:val="24"/>
          <w:szCs w:val="24"/>
          <w:lang w:val="es-ES" w:eastAsia="es-ES"/>
        </w:rPr>
      </w:pPr>
      <w:r w:rsidRPr="00CB2109">
        <w:rPr>
          <w:rFonts w:ascii="Times New Roman" w:eastAsia="Times New Roman" w:hAnsi="Times New Roman" w:cs="Times New Roman"/>
          <w:color w:val="000000"/>
          <w:lang w:val="es-ES" w:eastAsia="es-ES"/>
        </w:rPr>
        <w:t>Expediente 1780-D-2022</w:t>
      </w:r>
    </w:p>
    <w:p w:rsidR="00CB2109" w:rsidRPr="00CB2109" w:rsidRDefault="00CB2109" w:rsidP="00CB2109">
      <w:pPr>
        <w:spacing w:after="0" w:line="240" w:lineRule="auto"/>
        <w:rPr>
          <w:rFonts w:ascii="Times New Roman" w:eastAsia="Times New Roman" w:hAnsi="Times New Roman" w:cs="Times New Roman"/>
          <w:sz w:val="24"/>
          <w:szCs w:val="24"/>
          <w:lang w:val="es-ES" w:eastAsia="es-ES"/>
        </w:rPr>
      </w:pPr>
    </w:p>
    <w:p w:rsidR="00CB2109" w:rsidRPr="00CB2109" w:rsidRDefault="00CB2109" w:rsidP="00CB2109">
      <w:pPr>
        <w:spacing w:after="0" w:line="240" w:lineRule="auto"/>
        <w:jc w:val="both"/>
        <w:rPr>
          <w:rFonts w:ascii="Times New Roman" w:eastAsia="Times New Roman" w:hAnsi="Times New Roman" w:cs="Times New Roman"/>
          <w:sz w:val="24"/>
          <w:szCs w:val="24"/>
          <w:lang w:val="es-ES" w:eastAsia="es-ES"/>
        </w:rPr>
      </w:pPr>
      <w:r w:rsidRPr="00CB2109">
        <w:rPr>
          <w:rFonts w:ascii="Times New Roman" w:eastAsia="Times New Roman" w:hAnsi="Times New Roman" w:cs="Times New Roman"/>
          <w:color w:val="000000"/>
          <w:lang w:val="es-ES" w:eastAsia="es-ES"/>
        </w:rPr>
        <w:t>Comisión de Cultura y Comisión de Presupuesto y Hacienda, Administración Financiera y Política Tributaria De la Legislatura de la Ciudad Autónoma de Buenos Aires</w:t>
      </w:r>
      <w:r w:rsidR="008C2959">
        <w:rPr>
          <w:rFonts w:ascii="Times New Roman" w:eastAsia="Times New Roman" w:hAnsi="Times New Roman" w:cs="Times New Roman"/>
          <w:color w:val="000000"/>
          <w:lang w:val="es-ES" w:eastAsia="es-ES"/>
        </w:rPr>
        <w:t>.</w:t>
      </w:r>
    </w:p>
    <w:p w:rsidR="00CB2109" w:rsidRPr="00CB2109" w:rsidRDefault="00CB2109" w:rsidP="00CB2109">
      <w:pPr>
        <w:spacing w:after="0" w:line="240" w:lineRule="auto"/>
        <w:rPr>
          <w:rFonts w:ascii="Times New Roman" w:eastAsia="Times New Roman" w:hAnsi="Times New Roman" w:cs="Times New Roman"/>
          <w:sz w:val="24"/>
          <w:szCs w:val="24"/>
          <w:lang w:val="es-ES" w:eastAsia="es-ES"/>
        </w:rPr>
      </w:pPr>
    </w:p>
    <w:p w:rsidR="00CB2109" w:rsidRPr="00CB2109" w:rsidRDefault="00CB2109" w:rsidP="00CB2109">
      <w:pPr>
        <w:spacing w:after="0" w:line="240" w:lineRule="auto"/>
        <w:jc w:val="both"/>
        <w:rPr>
          <w:rFonts w:ascii="Times New Roman" w:eastAsia="Times New Roman" w:hAnsi="Times New Roman" w:cs="Times New Roman"/>
          <w:sz w:val="24"/>
          <w:szCs w:val="24"/>
          <w:lang w:val="es-ES" w:eastAsia="es-ES"/>
        </w:rPr>
      </w:pPr>
      <w:r w:rsidRPr="00CB2109">
        <w:rPr>
          <w:rFonts w:ascii="Times New Roman" w:eastAsia="Times New Roman" w:hAnsi="Times New Roman" w:cs="Times New Roman"/>
          <w:color w:val="000000"/>
          <w:shd w:val="clear" w:color="auto" w:fill="FFFFFF"/>
          <w:lang w:val="es-ES" w:eastAsia="es-ES"/>
        </w:rPr>
        <w:t>Visto: el expediente 1780-D-2022 presentado por el Diputado Roy Cortina</w:t>
      </w:r>
      <w:r>
        <w:rPr>
          <w:rFonts w:ascii="Times New Roman" w:eastAsia="Times New Roman" w:hAnsi="Times New Roman" w:cs="Times New Roman"/>
          <w:color w:val="000000"/>
          <w:shd w:val="clear" w:color="auto" w:fill="FFFFFF"/>
          <w:lang w:val="es-ES" w:eastAsia="es-ES"/>
        </w:rPr>
        <w:t>,</w:t>
      </w:r>
      <w:r w:rsidRPr="00CB2109">
        <w:rPr>
          <w:rFonts w:ascii="Times New Roman" w:eastAsia="Times New Roman" w:hAnsi="Times New Roman" w:cs="Times New Roman"/>
          <w:color w:val="000000"/>
          <w:shd w:val="clear" w:color="auto" w:fill="FFFFFF"/>
          <w:lang w:val="es-ES" w:eastAsia="es-ES"/>
        </w:rPr>
        <w:t xml:space="preserve"> quien solicita se modifique el artículo 6º de la Ley Nº 6.510 de promoción y protección de las librerías ilustres y</w:t>
      </w:r>
      <w:r>
        <w:rPr>
          <w:rFonts w:ascii="Times New Roman" w:eastAsia="Times New Roman" w:hAnsi="Times New Roman" w:cs="Times New Roman"/>
          <w:color w:val="000000"/>
          <w:shd w:val="clear" w:color="auto" w:fill="FFFFFF"/>
          <w:lang w:val="es-ES" w:eastAsia="es-ES"/>
        </w:rPr>
        <w:t>;</w:t>
      </w:r>
      <w:r w:rsidRPr="00CB2109">
        <w:rPr>
          <w:rFonts w:ascii="Times New Roman" w:eastAsia="Times New Roman" w:hAnsi="Times New Roman" w:cs="Times New Roman"/>
          <w:color w:val="000000"/>
          <w:shd w:val="clear" w:color="auto" w:fill="FFFFFF"/>
          <w:lang w:val="es-ES" w:eastAsia="es-ES"/>
        </w:rPr>
        <w:t> </w:t>
      </w:r>
    </w:p>
    <w:p w:rsidR="00CB2109" w:rsidRPr="00CB2109" w:rsidRDefault="00CB2109" w:rsidP="00CB2109">
      <w:pPr>
        <w:spacing w:after="0" w:line="240" w:lineRule="auto"/>
        <w:rPr>
          <w:rFonts w:ascii="Times New Roman" w:eastAsia="Times New Roman" w:hAnsi="Times New Roman" w:cs="Times New Roman"/>
          <w:sz w:val="24"/>
          <w:szCs w:val="24"/>
          <w:lang w:val="es-ES" w:eastAsia="es-ES"/>
        </w:rPr>
      </w:pPr>
    </w:p>
    <w:p w:rsidR="00CB2109" w:rsidRPr="00CB2109" w:rsidRDefault="00CB2109" w:rsidP="00CB2109">
      <w:pPr>
        <w:spacing w:after="0" w:line="240" w:lineRule="auto"/>
        <w:jc w:val="both"/>
        <w:rPr>
          <w:rFonts w:ascii="Times New Roman" w:eastAsia="Times New Roman" w:hAnsi="Times New Roman" w:cs="Times New Roman"/>
          <w:sz w:val="24"/>
          <w:szCs w:val="24"/>
          <w:lang w:val="es-ES" w:eastAsia="es-ES"/>
        </w:rPr>
      </w:pPr>
      <w:r w:rsidRPr="00CB2109">
        <w:rPr>
          <w:rFonts w:ascii="Times New Roman" w:eastAsia="Times New Roman" w:hAnsi="Times New Roman" w:cs="Times New Roman"/>
          <w:color w:val="000000"/>
          <w:lang w:val="es-ES" w:eastAsia="es-ES"/>
        </w:rPr>
        <w:t>Considerando:  </w:t>
      </w:r>
    </w:p>
    <w:p w:rsidR="00CB2109" w:rsidRPr="00CB2109" w:rsidRDefault="00CB2109" w:rsidP="00CB2109">
      <w:pPr>
        <w:spacing w:after="0" w:line="240" w:lineRule="auto"/>
        <w:rPr>
          <w:rFonts w:ascii="Times New Roman" w:eastAsia="Times New Roman" w:hAnsi="Times New Roman" w:cs="Times New Roman"/>
          <w:sz w:val="24"/>
          <w:szCs w:val="24"/>
          <w:lang w:val="es-ES" w:eastAsia="es-ES"/>
        </w:rPr>
      </w:pPr>
    </w:p>
    <w:p w:rsidR="00CB2109" w:rsidRPr="00CB2109" w:rsidRDefault="00CB2109" w:rsidP="00CB2109">
      <w:pPr>
        <w:spacing w:after="0" w:line="240" w:lineRule="auto"/>
        <w:ind w:firstLine="720"/>
        <w:jc w:val="both"/>
        <w:rPr>
          <w:rFonts w:ascii="Times New Roman" w:eastAsia="Times New Roman" w:hAnsi="Times New Roman" w:cs="Times New Roman"/>
          <w:sz w:val="24"/>
          <w:szCs w:val="24"/>
          <w:lang w:val="es-ES" w:eastAsia="es-ES"/>
        </w:rPr>
      </w:pPr>
      <w:r w:rsidRPr="00CB2109">
        <w:rPr>
          <w:rFonts w:ascii="Times New Roman" w:eastAsia="Times New Roman" w:hAnsi="Times New Roman" w:cs="Times New Roman"/>
          <w:color w:val="000000"/>
          <w:lang w:val="es-ES" w:eastAsia="es-ES"/>
        </w:rPr>
        <w:t>Que con la llegada de las restricciones impuestas por la pandemia de la COVID-19, muchos comercios de nuestra ciudad se vieron obligados a cerrar sus puertas. La industria editorial</w:t>
      </w:r>
      <w:r w:rsidRPr="00CB2109">
        <w:rPr>
          <w:rFonts w:ascii="Times New Roman" w:eastAsia="Times New Roman" w:hAnsi="Times New Roman" w:cs="Times New Roman"/>
          <w:i/>
          <w:iCs/>
          <w:color w:val="000000"/>
          <w:lang w:val="es-ES" w:eastAsia="es-ES"/>
        </w:rPr>
        <w:t xml:space="preserve"> </w:t>
      </w:r>
      <w:r w:rsidRPr="00CB2109">
        <w:rPr>
          <w:rFonts w:ascii="Times New Roman" w:eastAsia="Times New Roman" w:hAnsi="Times New Roman" w:cs="Times New Roman"/>
          <w:color w:val="000000"/>
          <w:lang w:val="es-ES" w:eastAsia="es-ES"/>
        </w:rPr>
        <w:t>no fue ajena a esta realidad.</w:t>
      </w:r>
      <w:r>
        <w:rPr>
          <w:rFonts w:ascii="Times New Roman" w:eastAsia="Times New Roman" w:hAnsi="Times New Roman" w:cs="Times New Roman"/>
          <w:color w:val="000000"/>
          <w:lang w:val="es-ES" w:eastAsia="es-ES"/>
        </w:rPr>
        <w:t xml:space="preserve"> C</w:t>
      </w:r>
      <w:r w:rsidRPr="00CB2109">
        <w:rPr>
          <w:rFonts w:ascii="Times New Roman" w:eastAsia="Times New Roman" w:hAnsi="Times New Roman" w:cs="Times New Roman"/>
          <w:color w:val="000000"/>
          <w:lang w:val="es-ES" w:eastAsia="es-ES"/>
        </w:rPr>
        <w:t>omplementariamente con las medidas tomadas por el Gobierno de la Ciudad que ofrecieron apoyo fiscal para paliar la crisis, como la condonación de ABL durante los meses de junio y julio de 2020 que alcanzó a cerca de mil establecimientos dedicados a actividades cultu</w:t>
      </w:r>
      <w:r w:rsidR="000F76C0">
        <w:rPr>
          <w:rFonts w:ascii="Times New Roman" w:eastAsia="Times New Roman" w:hAnsi="Times New Roman" w:cs="Times New Roman"/>
          <w:color w:val="000000"/>
          <w:lang w:val="es-ES" w:eastAsia="es-ES"/>
        </w:rPr>
        <w:t>rales, en el mes de diciembre del año</w:t>
      </w:r>
      <w:r w:rsidRPr="00CB2109">
        <w:rPr>
          <w:rFonts w:ascii="Times New Roman" w:eastAsia="Times New Roman" w:hAnsi="Times New Roman" w:cs="Times New Roman"/>
          <w:color w:val="000000"/>
          <w:lang w:val="es-ES" w:eastAsia="es-ES"/>
        </w:rPr>
        <w:t xml:space="preserve"> 2021, esta Legislatura sancionó la Ley 6.510, con miras a proteger a las librerías</w:t>
      </w:r>
      <w:r w:rsidR="000F76C0">
        <w:rPr>
          <w:rFonts w:ascii="Times New Roman" w:eastAsia="Times New Roman" w:hAnsi="Times New Roman" w:cs="Times New Roman"/>
          <w:color w:val="000000"/>
          <w:lang w:val="es-ES" w:eastAsia="es-ES"/>
        </w:rPr>
        <w:t>.</w:t>
      </w:r>
    </w:p>
    <w:p w:rsidR="00CB2109" w:rsidRPr="00CB2109" w:rsidRDefault="00CB2109" w:rsidP="00CB2109">
      <w:pPr>
        <w:spacing w:after="0" w:line="240" w:lineRule="auto"/>
        <w:rPr>
          <w:rFonts w:ascii="Times New Roman" w:eastAsia="Times New Roman" w:hAnsi="Times New Roman" w:cs="Times New Roman"/>
          <w:sz w:val="24"/>
          <w:szCs w:val="24"/>
          <w:lang w:val="es-ES" w:eastAsia="es-ES"/>
        </w:rPr>
      </w:pPr>
    </w:p>
    <w:p w:rsidR="00CB2109" w:rsidRDefault="00CB2109" w:rsidP="00CB2109">
      <w:pPr>
        <w:spacing w:after="0" w:line="240" w:lineRule="auto"/>
        <w:ind w:firstLine="720"/>
        <w:jc w:val="both"/>
        <w:rPr>
          <w:rFonts w:ascii="Times New Roman" w:eastAsia="Times New Roman" w:hAnsi="Times New Roman" w:cs="Times New Roman"/>
          <w:color w:val="000000"/>
          <w:lang w:val="es-ES" w:eastAsia="es-ES"/>
        </w:rPr>
      </w:pPr>
      <w:r w:rsidRPr="00CB2109">
        <w:rPr>
          <w:rFonts w:ascii="Times New Roman" w:eastAsia="Times New Roman" w:hAnsi="Times New Roman" w:cs="Times New Roman"/>
          <w:color w:val="000000"/>
          <w:lang w:val="es-ES" w:eastAsia="es-ES"/>
        </w:rPr>
        <w:t>Que mediante la creación del Régimen de Promoción y Protección de Librerías Ilustres, aquellas tiendas de libros con un valor cultural y/o histórico específico a partir de ciertos factores como su historia, antigüedad o diseño, pueden incorporarse a este tratamiento preferencial, que ofrece exenciones impositivas, así como también asesorías y acceso a la organización de eventos y actividades.</w:t>
      </w:r>
    </w:p>
    <w:p w:rsidR="00CB2109" w:rsidRPr="00CB2109" w:rsidRDefault="00CB2109" w:rsidP="00CB2109">
      <w:pPr>
        <w:spacing w:after="0" w:line="240" w:lineRule="auto"/>
        <w:ind w:firstLine="720"/>
        <w:jc w:val="both"/>
        <w:rPr>
          <w:rFonts w:ascii="Times New Roman" w:eastAsia="Times New Roman" w:hAnsi="Times New Roman" w:cs="Times New Roman"/>
          <w:sz w:val="24"/>
          <w:szCs w:val="24"/>
          <w:lang w:val="es-ES" w:eastAsia="es-ES"/>
        </w:rPr>
      </w:pPr>
    </w:p>
    <w:p w:rsidR="00CB2109" w:rsidRPr="00CB2109" w:rsidRDefault="00CB2109" w:rsidP="00CB2109">
      <w:pPr>
        <w:spacing w:after="0" w:line="240" w:lineRule="auto"/>
        <w:ind w:firstLine="720"/>
        <w:jc w:val="both"/>
        <w:rPr>
          <w:rFonts w:ascii="Times New Roman" w:eastAsia="Times New Roman" w:hAnsi="Times New Roman" w:cs="Times New Roman"/>
          <w:sz w:val="24"/>
          <w:szCs w:val="24"/>
          <w:lang w:val="es-ES" w:eastAsia="es-ES"/>
        </w:rPr>
      </w:pPr>
      <w:r w:rsidRPr="00CB2109">
        <w:rPr>
          <w:rFonts w:ascii="Times New Roman" w:eastAsia="Times New Roman" w:hAnsi="Times New Roman" w:cs="Times New Roman"/>
          <w:color w:val="000000"/>
          <w:lang w:val="es-ES" w:eastAsia="es-ES"/>
        </w:rPr>
        <w:t xml:space="preserve">Que en ese sentido, </w:t>
      </w:r>
      <w:r>
        <w:rPr>
          <w:rFonts w:ascii="Times New Roman" w:eastAsia="Times New Roman" w:hAnsi="Times New Roman" w:cs="Times New Roman"/>
          <w:color w:val="000000"/>
          <w:lang w:val="es-ES" w:eastAsia="es-ES"/>
        </w:rPr>
        <w:t>la</w:t>
      </w:r>
      <w:r w:rsidRPr="00CB2109">
        <w:rPr>
          <w:rFonts w:ascii="Times New Roman" w:eastAsia="Times New Roman" w:hAnsi="Times New Roman" w:cs="Times New Roman"/>
          <w:color w:val="000000"/>
          <w:lang w:val="es-ES" w:eastAsia="es-ES"/>
        </w:rPr>
        <w:t xml:space="preserve"> propuesta incorpora una modificación a la Ley N° 6.510 para que aquellas que integran el Régimen tengan la exención del pago de la Tasa Retributiva por los Servicios de Alumbrado Barrido y Limpieza, Mantenimiento y Conservación de Sumideros (A.B.L). </w:t>
      </w:r>
    </w:p>
    <w:p w:rsidR="00CB2109" w:rsidRPr="00CB2109" w:rsidRDefault="00CB2109" w:rsidP="00CB2109">
      <w:pPr>
        <w:spacing w:after="0" w:line="240" w:lineRule="auto"/>
        <w:rPr>
          <w:rFonts w:ascii="Times New Roman" w:eastAsia="Times New Roman" w:hAnsi="Times New Roman" w:cs="Times New Roman"/>
          <w:sz w:val="24"/>
          <w:szCs w:val="24"/>
          <w:lang w:val="es-ES" w:eastAsia="es-ES"/>
        </w:rPr>
      </w:pPr>
    </w:p>
    <w:p w:rsidR="00CB2109" w:rsidRPr="00CB2109" w:rsidRDefault="000F76C0" w:rsidP="00CB2109">
      <w:pPr>
        <w:spacing w:after="0" w:line="240" w:lineRule="auto"/>
        <w:ind w:firstLine="720"/>
        <w:jc w:val="both"/>
        <w:rPr>
          <w:rFonts w:ascii="Times New Roman" w:eastAsia="Times New Roman" w:hAnsi="Times New Roman" w:cs="Times New Roman"/>
          <w:sz w:val="24"/>
          <w:szCs w:val="24"/>
          <w:lang w:val="es-ES" w:eastAsia="es-ES"/>
        </w:rPr>
      </w:pPr>
      <w:r>
        <w:rPr>
          <w:rFonts w:ascii="Times New Roman" w:eastAsia="Times New Roman" w:hAnsi="Times New Roman" w:cs="Times New Roman"/>
          <w:color w:val="000000"/>
          <w:lang w:val="es-ES" w:eastAsia="es-ES"/>
        </w:rPr>
        <w:t xml:space="preserve">Que </w:t>
      </w:r>
      <w:r w:rsidR="00CB2109" w:rsidRPr="00CB2109">
        <w:rPr>
          <w:rFonts w:ascii="Times New Roman" w:eastAsia="Times New Roman" w:hAnsi="Times New Roman" w:cs="Times New Roman"/>
          <w:color w:val="000000"/>
          <w:lang w:val="es-ES" w:eastAsia="es-ES"/>
        </w:rPr>
        <w:t>teniendo en cuenta que muchas de las Librerías Ilustres se encuentran en construcciones antiguas que muchas veces tienen que lidiar con problemas edilicios, avanzamos en la adición de un artículo para crear una línea de crédito a tasa preferencial, a cargo del Banco de la Ciudad de Buenos Aires, destinada a la realización de obras de restauración, puesta en valor y reparación de los mismos.   </w:t>
      </w:r>
    </w:p>
    <w:p w:rsidR="00CB2109" w:rsidRPr="00CB2109" w:rsidRDefault="00CB2109" w:rsidP="00CB2109">
      <w:pPr>
        <w:spacing w:after="0" w:line="240" w:lineRule="auto"/>
        <w:rPr>
          <w:rFonts w:ascii="Times New Roman" w:eastAsia="Times New Roman" w:hAnsi="Times New Roman" w:cs="Times New Roman"/>
          <w:sz w:val="24"/>
          <w:szCs w:val="24"/>
          <w:lang w:val="es-ES" w:eastAsia="es-ES"/>
        </w:rPr>
      </w:pPr>
    </w:p>
    <w:p w:rsidR="00CB2109" w:rsidRPr="00CB2109" w:rsidRDefault="00CB2109" w:rsidP="00CB2109">
      <w:pPr>
        <w:spacing w:line="240" w:lineRule="auto"/>
        <w:rPr>
          <w:rFonts w:ascii="Times New Roman" w:eastAsia="Times New Roman" w:hAnsi="Times New Roman" w:cs="Times New Roman"/>
          <w:sz w:val="24"/>
          <w:szCs w:val="24"/>
          <w:lang w:val="es-ES" w:eastAsia="es-ES"/>
        </w:rPr>
      </w:pPr>
      <w:r w:rsidRPr="00CB2109">
        <w:rPr>
          <w:rFonts w:ascii="Times New Roman" w:eastAsia="Times New Roman" w:hAnsi="Times New Roman" w:cs="Times New Roman"/>
          <w:color w:val="000000"/>
          <w:lang w:val="es-ES" w:eastAsia="es-ES"/>
        </w:rPr>
        <w:t>Por todo lo anteriormente expuesto esta Comisión recomienda el tratamiento de la siguiente</w:t>
      </w:r>
    </w:p>
    <w:p w:rsidR="00CB2109" w:rsidRPr="00CB2109" w:rsidRDefault="00CB2109" w:rsidP="00CB2109">
      <w:pPr>
        <w:shd w:val="clear" w:color="auto" w:fill="FFFFFF"/>
        <w:spacing w:after="0" w:line="240" w:lineRule="auto"/>
        <w:jc w:val="center"/>
        <w:rPr>
          <w:rFonts w:ascii="Times New Roman" w:eastAsia="Times New Roman" w:hAnsi="Times New Roman" w:cs="Times New Roman"/>
          <w:sz w:val="24"/>
          <w:szCs w:val="24"/>
          <w:lang w:val="es-ES" w:eastAsia="es-ES"/>
        </w:rPr>
      </w:pPr>
      <w:r w:rsidRPr="00CB2109">
        <w:rPr>
          <w:rFonts w:ascii="Times New Roman" w:eastAsia="Times New Roman" w:hAnsi="Times New Roman" w:cs="Times New Roman"/>
          <w:b/>
          <w:bCs/>
          <w:color w:val="000000"/>
          <w:lang w:val="es-ES" w:eastAsia="es-ES"/>
        </w:rPr>
        <w:t>LEY</w:t>
      </w:r>
    </w:p>
    <w:p w:rsidR="001A3AE3" w:rsidRDefault="001A3AE3" w:rsidP="00DD5A6B">
      <w:pPr>
        <w:spacing w:after="0" w:line="240" w:lineRule="auto"/>
        <w:jc w:val="both"/>
        <w:rPr>
          <w:rFonts w:ascii="Times New Roman" w:eastAsia="Times New Roman" w:hAnsi="Times New Roman" w:cs="Times New Roman"/>
          <w:lang w:eastAsia="es-AR"/>
        </w:rPr>
      </w:pPr>
    </w:p>
    <w:p w:rsidR="00CB2109" w:rsidRPr="00CB2109" w:rsidRDefault="00CB2109" w:rsidP="00CB2109">
      <w:pPr>
        <w:spacing w:after="0" w:line="240" w:lineRule="auto"/>
        <w:jc w:val="both"/>
        <w:rPr>
          <w:rFonts w:ascii="Times New Roman" w:eastAsia="Times New Roman" w:hAnsi="Times New Roman" w:cs="Times New Roman"/>
          <w:lang w:eastAsia="es-AR"/>
        </w:rPr>
      </w:pPr>
      <w:r w:rsidRPr="00CB2109">
        <w:rPr>
          <w:rFonts w:ascii="Times New Roman" w:eastAsia="Times New Roman" w:hAnsi="Times New Roman" w:cs="Times New Roman"/>
          <w:lang w:eastAsia="es-AR"/>
        </w:rPr>
        <w:t>Artículo 1°.- Modifíquese el artículo 6° de la Ley 6.510, el que quedará redactado de la siguiente manera:</w:t>
      </w:r>
    </w:p>
    <w:p w:rsidR="00CB2109" w:rsidRPr="00CB2109" w:rsidRDefault="00CB2109" w:rsidP="00CB2109">
      <w:pPr>
        <w:spacing w:after="0" w:line="240" w:lineRule="auto"/>
        <w:jc w:val="both"/>
        <w:rPr>
          <w:rFonts w:ascii="Times New Roman" w:eastAsia="Times New Roman" w:hAnsi="Times New Roman" w:cs="Times New Roman"/>
          <w:lang w:eastAsia="es-AR"/>
        </w:rPr>
      </w:pPr>
    </w:p>
    <w:p w:rsidR="00CB2109" w:rsidRPr="00CB2109" w:rsidRDefault="00CB2109" w:rsidP="00CB2109">
      <w:pPr>
        <w:spacing w:after="0" w:line="240" w:lineRule="auto"/>
        <w:jc w:val="both"/>
        <w:rPr>
          <w:rFonts w:ascii="Times New Roman" w:eastAsia="Times New Roman" w:hAnsi="Times New Roman" w:cs="Times New Roman"/>
          <w:lang w:eastAsia="es-AR"/>
        </w:rPr>
      </w:pPr>
      <w:r w:rsidRPr="00CB2109">
        <w:rPr>
          <w:rFonts w:ascii="Times New Roman" w:eastAsia="Times New Roman" w:hAnsi="Times New Roman" w:cs="Times New Roman"/>
          <w:lang w:eastAsia="es-AR"/>
        </w:rPr>
        <w:t>“Art</w:t>
      </w:r>
      <w:r>
        <w:rPr>
          <w:rFonts w:ascii="Times New Roman" w:eastAsia="Times New Roman" w:hAnsi="Times New Roman" w:cs="Times New Roman"/>
          <w:lang w:eastAsia="es-AR"/>
        </w:rPr>
        <w:t>iculo</w:t>
      </w:r>
      <w:r w:rsidRPr="00CB2109">
        <w:rPr>
          <w:rFonts w:ascii="Times New Roman" w:eastAsia="Times New Roman" w:hAnsi="Times New Roman" w:cs="Times New Roman"/>
          <w:lang w:eastAsia="es-AR"/>
        </w:rPr>
        <w:t xml:space="preserve"> 6°.- Como parte del Régimen, las Librerías Ilustres Inscriptas están exentas del pago de la Tasa Retributiva por los Servicios de Alumbrado Barrido y Limpieza, Mantenimiento y Conservación de Sumideros (A.B.L).</w:t>
      </w:r>
    </w:p>
    <w:p w:rsidR="00CB2109" w:rsidRPr="00CB2109" w:rsidRDefault="00CB2109" w:rsidP="00CB2109">
      <w:pPr>
        <w:spacing w:after="0" w:line="240" w:lineRule="auto"/>
        <w:jc w:val="both"/>
        <w:rPr>
          <w:rFonts w:ascii="Times New Roman" w:eastAsia="Times New Roman" w:hAnsi="Times New Roman" w:cs="Times New Roman"/>
          <w:lang w:eastAsia="es-AR"/>
        </w:rPr>
      </w:pPr>
    </w:p>
    <w:p w:rsidR="00CB2109" w:rsidRPr="00CB2109" w:rsidRDefault="00CB2109" w:rsidP="00CB2109">
      <w:pPr>
        <w:spacing w:after="0" w:line="240" w:lineRule="auto"/>
        <w:jc w:val="both"/>
        <w:rPr>
          <w:rFonts w:ascii="Times New Roman" w:eastAsia="Times New Roman" w:hAnsi="Times New Roman" w:cs="Times New Roman"/>
          <w:lang w:eastAsia="es-AR"/>
        </w:rPr>
      </w:pPr>
      <w:r w:rsidRPr="00CB2109">
        <w:rPr>
          <w:rFonts w:ascii="Times New Roman" w:eastAsia="Times New Roman" w:hAnsi="Times New Roman" w:cs="Times New Roman"/>
          <w:lang w:eastAsia="es-AR"/>
        </w:rPr>
        <w:t>El mismo rige a partir del mes siguiente a la comprobación por la autoridad de aplicación y se mantiene en la medida en que continúe desarrollando sus actividades y de cumplimiento a las exigencias establecidas en la presente ley</w:t>
      </w:r>
      <w:r w:rsidR="000E751F">
        <w:rPr>
          <w:rFonts w:ascii="Times New Roman" w:eastAsia="Times New Roman" w:hAnsi="Times New Roman" w:cs="Times New Roman"/>
          <w:lang w:eastAsia="es-AR"/>
        </w:rPr>
        <w:t>.</w:t>
      </w:r>
      <w:r w:rsidRPr="00CB2109">
        <w:rPr>
          <w:rFonts w:ascii="Times New Roman" w:eastAsia="Times New Roman" w:hAnsi="Times New Roman" w:cs="Times New Roman"/>
          <w:lang w:eastAsia="es-AR"/>
        </w:rPr>
        <w:t>”</w:t>
      </w:r>
    </w:p>
    <w:p w:rsidR="00CB2109" w:rsidRPr="00CB2109" w:rsidRDefault="00CB2109" w:rsidP="00CB2109">
      <w:pPr>
        <w:spacing w:after="0" w:line="240" w:lineRule="auto"/>
        <w:jc w:val="both"/>
        <w:rPr>
          <w:rFonts w:ascii="Times New Roman" w:eastAsia="Times New Roman" w:hAnsi="Times New Roman" w:cs="Times New Roman"/>
          <w:lang w:eastAsia="es-AR"/>
        </w:rPr>
      </w:pPr>
    </w:p>
    <w:p w:rsidR="00CB2109" w:rsidRPr="00CB2109" w:rsidRDefault="00CB2109" w:rsidP="00CB2109">
      <w:pPr>
        <w:spacing w:after="0" w:line="240" w:lineRule="auto"/>
        <w:jc w:val="both"/>
        <w:rPr>
          <w:rFonts w:ascii="Times New Roman" w:eastAsia="Times New Roman" w:hAnsi="Times New Roman" w:cs="Times New Roman"/>
          <w:lang w:eastAsia="es-AR"/>
        </w:rPr>
      </w:pPr>
      <w:r w:rsidRPr="00CB2109">
        <w:rPr>
          <w:rFonts w:ascii="Times New Roman" w:eastAsia="Times New Roman" w:hAnsi="Times New Roman" w:cs="Times New Roman"/>
          <w:lang w:eastAsia="es-AR"/>
        </w:rPr>
        <w:t>Artículo 2°.- Incorpórase el artículo 11° a la Ley 6.510, el que quedará redactado de la siguiente manera:</w:t>
      </w:r>
    </w:p>
    <w:p w:rsidR="00CB2109" w:rsidRPr="00CB2109" w:rsidRDefault="00CB2109" w:rsidP="00CB2109">
      <w:pPr>
        <w:spacing w:after="0" w:line="240" w:lineRule="auto"/>
        <w:jc w:val="both"/>
        <w:rPr>
          <w:rFonts w:ascii="Times New Roman" w:eastAsia="Times New Roman" w:hAnsi="Times New Roman" w:cs="Times New Roman"/>
          <w:lang w:eastAsia="es-AR"/>
        </w:rPr>
      </w:pPr>
    </w:p>
    <w:p w:rsidR="00CB2109" w:rsidRPr="00CB2109" w:rsidRDefault="00CB2109" w:rsidP="00CB2109">
      <w:pPr>
        <w:spacing w:after="0" w:line="240" w:lineRule="auto"/>
        <w:jc w:val="both"/>
        <w:rPr>
          <w:rFonts w:ascii="Times New Roman" w:eastAsia="Times New Roman" w:hAnsi="Times New Roman" w:cs="Times New Roman"/>
          <w:lang w:eastAsia="es-AR"/>
        </w:rPr>
      </w:pPr>
      <w:r>
        <w:rPr>
          <w:rFonts w:ascii="Times New Roman" w:eastAsia="Times New Roman" w:hAnsi="Times New Roman" w:cs="Times New Roman"/>
          <w:lang w:eastAsia="es-AR"/>
        </w:rPr>
        <w:t>“Articulo 11</w:t>
      </w:r>
      <w:r w:rsidRPr="00CB2109">
        <w:rPr>
          <w:rFonts w:ascii="Times New Roman" w:eastAsia="Times New Roman" w:hAnsi="Times New Roman" w:cs="Times New Roman"/>
          <w:lang w:eastAsia="es-AR"/>
        </w:rPr>
        <w:t>°.- Establézcase la creación de una línea de créditos específicos a tasas preferenciales, cuya implementación se coordinará con el Banco de la Ciudad de Buenos Aires. La misma será destinada a la realización de obras de restauración, puesta en valor y reparación de los locales que se encuentren alcanzados por el Régimen</w:t>
      </w:r>
      <w:r w:rsidR="000E751F">
        <w:rPr>
          <w:rFonts w:ascii="Times New Roman" w:eastAsia="Times New Roman" w:hAnsi="Times New Roman" w:cs="Times New Roman"/>
          <w:lang w:eastAsia="es-AR"/>
        </w:rPr>
        <w:t>.</w:t>
      </w:r>
      <w:r w:rsidRPr="00CB2109">
        <w:rPr>
          <w:rFonts w:ascii="Times New Roman" w:eastAsia="Times New Roman" w:hAnsi="Times New Roman" w:cs="Times New Roman"/>
          <w:lang w:eastAsia="es-AR"/>
        </w:rPr>
        <w:t>”</w:t>
      </w:r>
    </w:p>
    <w:p w:rsidR="00CB2109" w:rsidRPr="00CB2109" w:rsidRDefault="00CB2109" w:rsidP="00CB2109">
      <w:pPr>
        <w:spacing w:after="0" w:line="240" w:lineRule="auto"/>
        <w:jc w:val="both"/>
        <w:rPr>
          <w:rFonts w:ascii="Times New Roman" w:eastAsia="Times New Roman" w:hAnsi="Times New Roman" w:cs="Times New Roman"/>
          <w:lang w:eastAsia="es-AR"/>
        </w:rPr>
      </w:pPr>
    </w:p>
    <w:p w:rsidR="00CB2109" w:rsidRDefault="00CB2109" w:rsidP="00CB2109">
      <w:pPr>
        <w:spacing w:after="0" w:line="240" w:lineRule="auto"/>
        <w:jc w:val="both"/>
        <w:rPr>
          <w:rFonts w:ascii="Times New Roman" w:eastAsia="Times New Roman" w:hAnsi="Times New Roman" w:cs="Times New Roman"/>
          <w:lang w:eastAsia="es-AR"/>
        </w:rPr>
      </w:pPr>
      <w:r>
        <w:rPr>
          <w:rFonts w:ascii="Times New Roman" w:eastAsia="Times New Roman" w:hAnsi="Times New Roman" w:cs="Times New Roman"/>
          <w:lang w:eastAsia="es-AR"/>
        </w:rPr>
        <w:t>Artículo 3</w:t>
      </w:r>
      <w:r w:rsidRPr="00CB2109">
        <w:rPr>
          <w:rFonts w:ascii="Times New Roman" w:eastAsia="Times New Roman" w:hAnsi="Times New Roman" w:cs="Times New Roman"/>
          <w:lang w:eastAsia="es-AR"/>
        </w:rPr>
        <w:t>°.- Comuníquese, etc.</w:t>
      </w:r>
    </w:p>
    <w:p w:rsidR="00CB2109" w:rsidRDefault="00CB2109" w:rsidP="00DD5A6B">
      <w:pPr>
        <w:spacing w:after="0" w:line="240" w:lineRule="auto"/>
        <w:jc w:val="both"/>
        <w:rPr>
          <w:rFonts w:ascii="Times New Roman" w:eastAsia="Times New Roman" w:hAnsi="Times New Roman" w:cs="Times New Roman"/>
          <w:lang w:eastAsia="es-AR"/>
        </w:rPr>
      </w:pPr>
    </w:p>
    <w:p w:rsidR="005C3222" w:rsidRDefault="00DF4CBE" w:rsidP="00F66171">
      <w:pPr>
        <w:spacing w:after="0" w:line="240" w:lineRule="auto"/>
        <w:jc w:val="both"/>
        <w:rPr>
          <w:rFonts w:ascii="Times New Roman" w:eastAsia="Times New Roman" w:hAnsi="Times New Roman" w:cs="Times New Roman"/>
          <w:lang w:eastAsia="es-AR"/>
        </w:rPr>
      </w:pPr>
      <w:r w:rsidRPr="00DF4CBE">
        <w:rPr>
          <w:rFonts w:ascii="Times New Roman" w:eastAsia="Times New Roman" w:hAnsi="Times New Roman" w:cs="Times New Roman"/>
          <w:lang w:eastAsia="es-AR"/>
        </w:rPr>
        <w:t>Sala de Comisión, 17 de octubre de 2022.</w:t>
      </w:r>
    </w:p>
    <w:p w:rsidR="00F66171" w:rsidRDefault="00F66171" w:rsidP="00F66171">
      <w:pPr>
        <w:spacing w:after="0" w:line="240" w:lineRule="auto"/>
        <w:jc w:val="both"/>
        <w:rPr>
          <w:rFonts w:ascii="Times New Roman" w:eastAsia="Times New Roman" w:hAnsi="Times New Roman" w:cs="Times New Roman"/>
          <w:lang w:eastAsia="es-AR"/>
        </w:rPr>
      </w:pPr>
    </w:p>
    <w:p w:rsidR="00F66171" w:rsidRDefault="00F66171" w:rsidP="00F66171">
      <w:pPr>
        <w:spacing w:after="0" w:line="240" w:lineRule="auto"/>
        <w:jc w:val="both"/>
        <w:rPr>
          <w:rFonts w:ascii="Times New Roman" w:eastAsia="Times New Roman" w:hAnsi="Times New Roman" w:cs="Times New Roman"/>
          <w:lang w:eastAsia="es-AR"/>
        </w:rPr>
      </w:pPr>
    </w:p>
    <w:p w:rsidR="0082503A" w:rsidRDefault="0082503A" w:rsidP="004D4950">
      <w:pPr>
        <w:spacing w:after="0" w:line="240" w:lineRule="auto"/>
        <w:rPr>
          <w:rFonts w:ascii="Times New Roman" w:eastAsia="Times New Roman" w:hAnsi="Times New Roman" w:cs="Times New Roman"/>
          <w:lang w:eastAsia="es-AR"/>
        </w:rPr>
      </w:pPr>
    </w:p>
    <w:p w:rsidR="004D4950" w:rsidRPr="001D5241" w:rsidRDefault="004D4950" w:rsidP="004D4950">
      <w:pPr>
        <w:spacing w:after="0" w:line="240" w:lineRule="auto"/>
        <w:jc w:val="both"/>
        <w:rPr>
          <w:rFonts w:ascii="Times New Roman" w:eastAsia="Times New Roman" w:hAnsi="Times New Roman" w:cs="Times New Roman"/>
          <w:lang w:eastAsia="es-AR"/>
        </w:rPr>
      </w:pPr>
      <w:r w:rsidRPr="001D5241">
        <w:rPr>
          <w:rFonts w:ascii="Times New Roman" w:eastAsia="Times New Roman" w:hAnsi="Times New Roman" w:cs="Times New Roman"/>
          <w:color w:val="000000"/>
          <w:lang w:eastAsia="es-AR"/>
        </w:rPr>
        <w:t>  </w:t>
      </w:r>
    </w:p>
    <w:p w:rsidR="00A84D5E" w:rsidRPr="00651755" w:rsidRDefault="00E23B8E" w:rsidP="00E23B8E">
      <w:pPr>
        <w:spacing w:after="0" w:line="240" w:lineRule="auto"/>
        <w:jc w:val="center"/>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ROY CORTINA</w:t>
      </w:r>
    </w:p>
    <w:p w:rsidR="00E23B8E" w:rsidRPr="00651755" w:rsidRDefault="00E23B8E" w:rsidP="00E23B8E">
      <w:pPr>
        <w:spacing w:after="0" w:line="240" w:lineRule="auto"/>
        <w:jc w:val="center"/>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Presidente</w:t>
      </w:r>
    </w:p>
    <w:p w:rsidR="00762788" w:rsidRPr="001D5241" w:rsidRDefault="00762788" w:rsidP="00E23B8E">
      <w:pPr>
        <w:spacing w:after="0" w:line="240" w:lineRule="auto"/>
        <w:jc w:val="center"/>
        <w:rPr>
          <w:rFonts w:ascii="Times New Roman" w:eastAsia="Times New Roman" w:hAnsi="Times New Roman" w:cs="Times New Roman"/>
          <w:color w:val="000000"/>
          <w:lang w:eastAsia="es-AR"/>
        </w:rPr>
      </w:pPr>
    </w:p>
    <w:p w:rsidR="00E23B8E" w:rsidRPr="001D5241" w:rsidRDefault="00E23B8E" w:rsidP="00E23B8E">
      <w:pPr>
        <w:spacing w:after="0" w:line="240" w:lineRule="auto"/>
        <w:jc w:val="both"/>
        <w:rPr>
          <w:rFonts w:ascii="Times New Roman" w:eastAsia="Times New Roman" w:hAnsi="Times New Roman" w:cs="Times New Roman"/>
          <w:color w:val="000000"/>
          <w:lang w:eastAsia="es-AR"/>
        </w:rPr>
      </w:pPr>
    </w:p>
    <w:p w:rsidR="00E23B8E" w:rsidRPr="001D5241" w:rsidRDefault="00E23B8E" w:rsidP="00E23B8E">
      <w:pPr>
        <w:spacing w:after="0" w:line="240" w:lineRule="auto"/>
        <w:jc w:val="both"/>
        <w:rPr>
          <w:rFonts w:ascii="Times New Roman" w:eastAsia="Times New Roman" w:hAnsi="Times New Roman" w:cs="Times New Roman"/>
          <w:color w:val="000000"/>
          <w:lang w:eastAsia="es-AR"/>
        </w:rPr>
      </w:pP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MARIA BIELLI</w:t>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t xml:space="preserve"> MARIA CECILIA FERRERO</w:t>
      </w: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Vicepresidenta I</w:t>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t>Vicepresidenta II</w:t>
      </w: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p>
    <w:p w:rsidR="00E23B8E" w:rsidRPr="001D5241" w:rsidRDefault="00E23B8E" w:rsidP="00E23B8E">
      <w:pPr>
        <w:spacing w:after="0" w:line="240" w:lineRule="auto"/>
        <w:jc w:val="both"/>
        <w:rPr>
          <w:rFonts w:ascii="Times New Roman" w:eastAsia="Times New Roman" w:hAnsi="Times New Roman" w:cs="Times New Roman"/>
          <w:color w:val="000000"/>
          <w:lang w:eastAsia="es-AR"/>
        </w:rPr>
      </w:pPr>
    </w:p>
    <w:p w:rsidR="00E23B8E" w:rsidRPr="001D5241"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762788" w:rsidRPr="001D5241" w:rsidRDefault="00762788" w:rsidP="00E23B8E">
      <w:pPr>
        <w:spacing w:after="0" w:line="240" w:lineRule="auto"/>
        <w:jc w:val="both"/>
        <w:rPr>
          <w:rFonts w:ascii="Times New Roman" w:eastAsia="Times New Roman" w:hAnsi="Times New Roman" w:cs="Times New Roman"/>
          <w:color w:val="000000"/>
          <w:lang w:eastAsia="es-AR"/>
        </w:rPr>
      </w:pPr>
    </w:p>
    <w:p w:rsidR="00E23B8E" w:rsidRPr="001D5241" w:rsidRDefault="00E23B8E" w:rsidP="00E23B8E">
      <w:pPr>
        <w:spacing w:after="0" w:line="240" w:lineRule="auto"/>
        <w:jc w:val="both"/>
        <w:rPr>
          <w:rFonts w:ascii="Times New Roman" w:eastAsia="Times New Roman" w:hAnsi="Times New Roman" w:cs="Times New Roman"/>
          <w:color w:val="000000"/>
          <w:lang w:eastAsia="es-AR"/>
        </w:rPr>
      </w:pP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MARIA LUISA GONZALEZ</w:t>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000B37AA" w:rsidRPr="00651755">
        <w:rPr>
          <w:rFonts w:ascii="Times New Roman" w:eastAsia="Times New Roman" w:hAnsi="Times New Roman" w:cs="Times New Roman"/>
          <w:b/>
          <w:color w:val="000000"/>
          <w:lang w:eastAsia="es-AR"/>
        </w:rPr>
        <w:tab/>
      </w:r>
      <w:r w:rsidR="000B37AA"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NATALIA FIDEL</w:t>
      </w:r>
    </w:p>
    <w:p w:rsidR="00E23B8E" w:rsidRPr="00651755" w:rsidRDefault="000B37AA" w:rsidP="00E23B8E">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 xml:space="preserve">         ESTEVARENA</w:t>
      </w: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p>
    <w:p w:rsidR="00E23B8E" w:rsidRPr="00651755" w:rsidRDefault="000B37AA" w:rsidP="00E23B8E">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MATIAS LOPEZ</w:t>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t xml:space="preserve">    JUAN PABLO </w:t>
      </w:r>
    </w:p>
    <w:p w:rsidR="000B37AA" w:rsidRPr="00651755" w:rsidRDefault="000B37AA" w:rsidP="000B37AA">
      <w:pPr>
        <w:spacing w:after="0" w:line="240" w:lineRule="auto"/>
        <w:ind w:left="6372"/>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 xml:space="preserve">       ARENAZA</w:t>
      </w: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 xml:space="preserve">DARIO NIETO </w:t>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t xml:space="preserve">       EUGENIO CASIELLES</w:t>
      </w: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951A77" w:rsidRPr="00651755" w:rsidRDefault="00951A77" w:rsidP="000B37AA">
      <w:pPr>
        <w:spacing w:after="0" w:line="240" w:lineRule="auto"/>
        <w:jc w:val="both"/>
        <w:rPr>
          <w:rFonts w:ascii="Times New Roman" w:eastAsia="Times New Roman" w:hAnsi="Times New Roman" w:cs="Times New Roman"/>
          <w:b/>
          <w:color w:val="000000"/>
          <w:lang w:eastAsia="es-AR"/>
        </w:rPr>
      </w:pPr>
    </w:p>
    <w:p w:rsidR="00951A77" w:rsidRPr="00651755" w:rsidRDefault="00951A77" w:rsidP="000B37AA">
      <w:pPr>
        <w:spacing w:after="0" w:line="240" w:lineRule="auto"/>
        <w:jc w:val="both"/>
        <w:rPr>
          <w:rFonts w:ascii="Times New Roman" w:eastAsia="Times New Roman" w:hAnsi="Times New Roman" w:cs="Times New Roman"/>
          <w:b/>
          <w:color w:val="000000"/>
          <w:lang w:eastAsia="es-AR"/>
        </w:rPr>
      </w:pPr>
    </w:p>
    <w:p w:rsidR="00951A77" w:rsidRPr="00651755" w:rsidRDefault="00951A77"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MATIAS BARROETAVEÑA</w:t>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t>PATRICIA VISCHI</w:t>
      </w: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JUAN PABLO</w:t>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t>MARIA INES PARRY</w:t>
      </w: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MODARELLI</w:t>
      </w:r>
      <w:r w:rsidRPr="00651755">
        <w:rPr>
          <w:rFonts w:ascii="Times New Roman" w:eastAsia="Times New Roman" w:hAnsi="Times New Roman" w:cs="Times New Roman"/>
          <w:b/>
          <w:color w:val="000000"/>
          <w:lang w:eastAsia="es-AR"/>
        </w:rPr>
        <w:tab/>
      </w:r>
    </w:p>
    <w:p w:rsidR="000B37AA" w:rsidRDefault="000B37AA" w:rsidP="000B37AA">
      <w:pPr>
        <w:spacing w:after="0" w:line="240" w:lineRule="auto"/>
        <w:jc w:val="both"/>
        <w:rPr>
          <w:rFonts w:ascii="Times New Roman" w:eastAsia="Times New Roman" w:hAnsi="Times New Roman" w:cs="Times New Roman"/>
          <w:b/>
          <w:color w:val="000000"/>
          <w:lang w:eastAsia="es-AR"/>
        </w:rPr>
      </w:pPr>
    </w:p>
    <w:p w:rsidR="00875039" w:rsidRDefault="00875039" w:rsidP="000B37AA">
      <w:pPr>
        <w:spacing w:after="0" w:line="240" w:lineRule="auto"/>
        <w:jc w:val="both"/>
        <w:rPr>
          <w:rFonts w:ascii="Times New Roman" w:eastAsia="Times New Roman" w:hAnsi="Times New Roman" w:cs="Times New Roman"/>
          <w:b/>
          <w:color w:val="000000"/>
          <w:lang w:eastAsia="es-AR"/>
        </w:rPr>
      </w:pPr>
    </w:p>
    <w:p w:rsidR="00875039" w:rsidRDefault="00875039" w:rsidP="000B37AA">
      <w:pPr>
        <w:spacing w:after="0" w:line="240" w:lineRule="auto"/>
        <w:jc w:val="both"/>
        <w:rPr>
          <w:rFonts w:ascii="Times New Roman" w:eastAsia="Times New Roman" w:hAnsi="Times New Roman" w:cs="Times New Roman"/>
          <w:b/>
          <w:color w:val="000000"/>
          <w:lang w:eastAsia="es-AR"/>
        </w:rPr>
      </w:pPr>
    </w:p>
    <w:p w:rsidR="00875039" w:rsidRDefault="00875039" w:rsidP="000B37AA">
      <w:pPr>
        <w:spacing w:after="0" w:line="240" w:lineRule="auto"/>
        <w:jc w:val="both"/>
        <w:rPr>
          <w:rFonts w:ascii="Times New Roman" w:eastAsia="Times New Roman" w:hAnsi="Times New Roman" w:cs="Times New Roman"/>
          <w:b/>
          <w:color w:val="000000"/>
          <w:lang w:eastAsia="es-AR"/>
        </w:rPr>
      </w:pPr>
    </w:p>
    <w:p w:rsidR="00875039" w:rsidRDefault="00875039" w:rsidP="000B37AA">
      <w:pPr>
        <w:spacing w:after="0" w:line="240" w:lineRule="auto"/>
        <w:jc w:val="both"/>
        <w:rPr>
          <w:rFonts w:ascii="Times New Roman" w:eastAsia="Times New Roman" w:hAnsi="Times New Roman" w:cs="Times New Roman"/>
          <w:b/>
          <w:color w:val="000000"/>
          <w:lang w:eastAsia="es-AR"/>
        </w:rPr>
      </w:pPr>
    </w:p>
    <w:p w:rsidR="00875039" w:rsidRDefault="00875039" w:rsidP="000B37AA">
      <w:pPr>
        <w:spacing w:after="0" w:line="240" w:lineRule="auto"/>
        <w:jc w:val="both"/>
        <w:rPr>
          <w:rFonts w:ascii="Times New Roman" w:eastAsia="Times New Roman" w:hAnsi="Times New Roman" w:cs="Times New Roman"/>
          <w:b/>
          <w:color w:val="000000"/>
          <w:lang w:eastAsia="es-AR"/>
        </w:rPr>
      </w:pPr>
    </w:p>
    <w:p w:rsidR="005B5794" w:rsidRDefault="005B5794" w:rsidP="000B37AA">
      <w:pPr>
        <w:spacing w:after="0" w:line="240" w:lineRule="auto"/>
        <w:jc w:val="both"/>
        <w:rPr>
          <w:rFonts w:ascii="Times New Roman" w:eastAsia="Times New Roman" w:hAnsi="Times New Roman" w:cs="Times New Roman"/>
          <w:b/>
          <w:color w:val="000000"/>
          <w:lang w:eastAsia="es-AR"/>
        </w:rPr>
      </w:pPr>
    </w:p>
    <w:p w:rsidR="005B5794" w:rsidRDefault="005B5794" w:rsidP="000B37AA">
      <w:pPr>
        <w:spacing w:after="0" w:line="240" w:lineRule="auto"/>
        <w:jc w:val="both"/>
        <w:rPr>
          <w:rFonts w:ascii="Times New Roman" w:eastAsia="Times New Roman" w:hAnsi="Times New Roman" w:cs="Times New Roman"/>
          <w:b/>
          <w:color w:val="000000"/>
          <w:lang w:eastAsia="es-AR"/>
        </w:rPr>
      </w:pPr>
    </w:p>
    <w:p w:rsidR="005B5794" w:rsidRDefault="005B5794" w:rsidP="000B37AA">
      <w:pPr>
        <w:spacing w:after="0" w:line="240" w:lineRule="auto"/>
        <w:jc w:val="both"/>
        <w:rPr>
          <w:rFonts w:ascii="Times New Roman" w:eastAsia="Times New Roman" w:hAnsi="Times New Roman" w:cs="Times New Roman"/>
          <w:b/>
          <w:color w:val="000000"/>
          <w:lang w:eastAsia="es-AR"/>
        </w:rPr>
      </w:pPr>
    </w:p>
    <w:p w:rsidR="00875039" w:rsidRDefault="00875039" w:rsidP="000B37AA">
      <w:pPr>
        <w:spacing w:after="0" w:line="240" w:lineRule="auto"/>
        <w:jc w:val="both"/>
        <w:rPr>
          <w:rFonts w:ascii="Times New Roman" w:eastAsia="Times New Roman" w:hAnsi="Times New Roman" w:cs="Times New Roman"/>
          <w:b/>
          <w:color w:val="000000"/>
          <w:lang w:eastAsia="es-AR"/>
        </w:rPr>
      </w:pPr>
    </w:p>
    <w:p w:rsidR="00875039" w:rsidRDefault="00875039" w:rsidP="000B37AA">
      <w:pPr>
        <w:spacing w:after="0" w:line="240" w:lineRule="auto"/>
        <w:jc w:val="both"/>
        <w:rPr>
          <w:rFonts w:ascii="Times New Roman" w:eastAsia="Times New Roman" w:hAnsi="Times New Roman" w:cs="Times New Roman"/>
          <w:b/>
          <w:color w:val="000000"/>
          <w:lang w:eastAsia="es-AR"/>
        </w:rPr>
      </w:pPr>
    </w:p>
    <w:p w:rsidR="00875039" w:rsidRDefault="00875039" w:rsidP="000B37AA">
      <w:pPr>
        <w:spacing w:after="0" w:line="240" w:lineRule="auto"/>
        <w:jc w:val="both"/>
        <w:rPr>
          <w:rFonts w:ascii="Times New Roman" w:eastAsia="Times New Roman" w:hAnsi="Times New Roman" w:cs="Times New Roman"/>
          <w:b/>
          <w:color w:val="000000"/>
          <w:lang w:eastAsia="es-AR"/>
        </w:rPr>
      </w:pPr>
    </w:p>
    <w:p w:rsidR="00875039" w:rsidRDefault="00875039" w:rsidP="000B37AA">
      <w:pPr>
        <w:spacing w:after="0" w:line="240" w:lineRule="auto"/>
        <w:jc w:val="both"/>
        <w:rPr>
          <w:rFonts w:ascii="Times New Roman" w:eastAsia="Times New Roman" w:hAnsi="Times New Roman" w:cs="Times New Roman"/>
          <w:b/>
          <w:color w:val="000000"/>
          <w:lang w:eastAsia="es-AR"/>
        </w:rPr>
      </w:pPr>
    </w:p>
    <w:p w:rsidR="00875039" w:rsidRDefault="00875039" w:rsidP="00875039">
      <w:pPr>
        <w:spacing w:after="0" w:line="240" w:lineRule="auto"/>
        <w:jc w:val="both"/>
        <w:rPr>
          <w:rFonts w:ascii="Times New Roman" w:eastAsia="Times New Roman" w:hAnsi="Times New Roman" w:cs="Times New Roman"/>
          <w:u w:val="single"/>
          <w:lang w:eastAsia="es-AR"/>
        </w:rPr>
      </w:pPr>
      <w:r>
        <w:rPr>
          <w:rFonts w:ascii="Times New Roman" w:eastAsia="Times New Roman" w:hAnsi="Times New Roman" w:cs="Times New Roman"/>
          <w:u w:val="single"/>
          <w:lang w:eastAsia="es-AR"/>
        </w:rPr>
        <w:t>Comisión de Presupuesto, Hacienda, Administración Financiera y Política Tributaria:</w:t>
      </w:r>
    </w:p>
    <w:p w:rsidR="00875039" w:rsidRDefault="00875039" w:rsidP="00875039">
      <w:pPr>
        <w:spacing w:after="0" w:line="240" w:lineRule="auto"/>
        <w:jc w:val="both"/>
        <w:rPr>
          <w:rFonts w:ascii="Times New Roman" w:eastAsia="Times New Roman" w:hAnsi="Times New Roman" w:cs="Times New Roman"/>
          <w:u w:val="single"/>
          <w:lang w:eastAsia="es-AR"/>
        </w:rPr>
      </w:pPr>
    </w:p>
    <w:p w:rsidR="00875039" w:rsidRDefault="00875039" w:rsidP="00875039">
      <w:pPr>
        <w:spacing w:after="0" w:line="240" w:lineRule="auto"/>
        <w:jc w:val="both"/>
        <w:rPr>
          <w:rFonts w:ascii="Times New Roman" w:eastAsia="Times New Roman" w:hAnsi="Times New Roman" w:cs="Times New Roman"/>
          <w:u w:val="single"/>
          <w:lang w:eastAsia="es-AR"/>
        </w:rPr>
      </w:pPr>
    </w:p>
    <w:p w:rsidR="00875039" w:rsidRDefault="00875039" w:rsidP="00875039">
      <w:pPr>
        <w:spacing w:after="0" w:line="240" w:lineRule="auto"/>
        <w:jc w:val="both"/>
        <w:rPr>
          <w:rFonts w:ascii="Times New Roman" w:eastAsia="Times New Roman" w:hAnsi="Times New Roman" w:cs="Times New Roman"/>
          <w:u w:val="single"/>
          <w:lang w:eastAsia="es-AR"/>
        </w:rPr>
      </w:pPr>
    </w:p>
    <w:p w:rsidR="00875039" w:rsidRDefault="00875039" w:rsidP="00875039">
      <w:pPr>
        <w:spacing w:after="0" w:line="240" w:lineRule="auto"/>
        <w:jc w:val="center"/>
        <w:rPr>
          <w:rFonts w:ascii="Times New Roman" w:eastAsia="Times New Roman" w:hAnsi="Times New Roman" w:cs="Times New Roman"/>
          <w:b/>
          <w:lang w:eastAsia="es-AR"/>
        </w:rPr>
      </w:pPr>
    </w:p>
    <w:p w:rsidR="00875039" w:rsidRDefault="00875039" w:rsidP="00875039">
      <w:pPr>
        <w:spacing w:after="0" w:line="240" w:lineRule="auto"/>
        <w:jc w:val="center"/>
        <w:rPr>
          <w:rFonts w:ascii="Times New Roman" w:eastAsia="Times New Roman" w:hAnsi="Times New Roman" w:cs="Times New Roman"/>
          <w:b/>
          <w:lang w:eastAsia="es-AR"/>
        </w:rPr>
      </w:pPr>
    </w:p>
    <w:p w:rsidR="00875039" w:rsidRDefault="00875039" w:rsidP="00875039">
      <w:pPr>
        <w:spacing w:after="0" w:line="240" w:lineRule="auto"/>
        <w:jc w:val="center"/>
        <w:rPr>
          <w:rFonts w:ascii="Times New Roman" w:eastAsia="Times New Roman" w:hAnsi="Times New Roman" w:cs="Times New Roman"/>
          <w:b/>
          <w:lang w:eastAsia="es-AR"/>
        </w:rPr>
      </w:pPr>
    </w:p>
    <w:p w:rsidR="00875039" w:rsidRDefault="00875039" w:rsidP="00875039">
      <w:pPr>
        <w:spacing w:after="0" w:line="240" w:lineRule="auto"/>
        <w:jc w:val="center"/>
        <w:rPr>
          <w:rFonts w:ascii="Times New Roman" w:eastAsia="Times New Roman" w:hAnsi="Times New Roman" w:cs="Times New Roman"/>
          <w:b/>
          <w:lang w:eastAsia="es-AR"/>
        </w:rPr>
      </w:pPr>
      <w:r>
        <w:rPr>
          <w:rFonts w:ascii="Times New Roman" w:eastAsia="Times New Roman" w:hAnsi="Times New Roman" w:cs="Times New Roman"/>
          <w:b/>
          <w:lang w:eastAsia="es-AR"/>
        </w:rPr>
        <w:t>CLAUDIO ARIEL ROMERO</w:t>
      </w:r>
    </w:p>
    <w:p w:rsidR="00875039" w:rsidRDefault="00875039" w:rsidP="00875039">
      <w:pPr>
        <w:spacing w:after="0" w:line="240" w:lineRule="auto"/>
        <w:jc w:val="center"/>
        <w:rPr>
          <w:rFonts w:ascii="Times New Roman" w:eastAsia="Times New Roman" w:hAnsi="Times New Roman" w:cs="Times New Roman"/>
          <w:b/>
          <w:lang w:eastAsia="es-AR"/>
        </w:rPr>
      </w:pPr>
      <w:r>
        <w:rPr>
          <w:rFonts w:ascii="Times New Roman" w:eastAsia="Times New Roman" w:hAnsi="Times New Roman" w:cs="Times New Roman"/>
          <w:b/>
          <w:lang w:eastAsia="es-AR"/>
        </w:rPr>
        <w:t>Presidente</w:t>
      </w:r>
    </w:p>
    <w:p w:rsidR="00875039" w:rsidRDefault="00875039" w:rsidP="00875039">
      <w:pPr>
        <w:spacing w:after="0" w:line="240" w:lineRule="auto"/>
        <w:jc w:val="both"/>
        <w:rPr>
          <w:rFonts w:ascii="Times New Roman" w:eastAsia="Times New Roman" w:hAnsi="Times New Roman" w:cs="Times New Roman"/>
          <w:b/>
          <w:lang w:eastAsia="es-AR"/>
        </w:rPr>
      </w:pPr>
    </w:p>
    <w:p w:rsidR="00875039" w:rsidRDefault="00875039" w:rsidP="00875039">
      <w:pPr>
        <w:spacing w:after="0" w:line="240" w:lineRule="auto"/>
        <w:jc w:val="both"/>
        <w:rPr>
          <w:rFonts w:ascii="Times New Roman" w:eastAsia="Times New Roman" w:hAnsi="Times New Roman" w:cs="Times New Roman"/>
          <w:b/>
          <w:lang w:eastAsia="es-AR"/>
        </w:rPr>
      </w:pPr>
    </w:p>
    <w:p w:rsidR="00875039" w:rsidRDefault="00875039" w:rsidP="00875039">
      <w:pPr>
        <w:spacing w:after="0" w:line="240" w:lineRule="auto"/>
        <w:jc w:val="both"/>
        <w:rPr>
          <w:rFonts w:ascii="Times New Roman" w:eastAsia="Times New Roman" w:hAnsi="Times New Roman" w:cs="Times New Roman"/>
          <w:b/>
          <w:lang w:eastAsia="es-AR"/>
        </w:rPr>
      </w:pPr>
      <w:r>
        <w:rPr>
          <w:rFonts w:ascii="Times New Roman" w:eastAsia="Times New Roman" w:hAnsi="Times New Roman" w:cs="Times New Roman"/>
          <w:b/>
          <w:lang w:eastAsia="es-AR"/>
        </w:rPr>
        <w:t>AMOR ALEJANDRO</w:t>
      </w:r>
      <w:r>
        <w:rPr>
          <w:rFonts w:ascii="Times New Roman" w:eastAsia="Times New Roman" w:hAnsi="Times New Roman" w:cs="Times New Roman"/>
          <w:b/>
          <w:lang w:eastAsia="es-AR"/>
        </w:rPr>
        <w:tab/>
      </w:r>
      <w:r>
        <w:rPr>
          <w:rFonts w:ascii="Times New Roman" w:eastAsia="Times New Roman" w:hAnsi="Times New Roman" w:cs="Times New Roman"/>
          <w:b/>
          <w:lang w:eastAsia="es-AR"/>
        </w:rPr>
        <w:tab/>
      </w:r>
      <w:r>
        <w:rPr>
          <w:rFonts w:ascii="Times New Roman" w:eastAsia="Times New Roman" w:hAnsi="Times New Roman" w:cs="Times New Roman"/>
          <w:b/>
          <w:lang w:eastAsia="es-AR"/>
        </w:rPr>
        <w:tab/>
      </w:r>
      <w:r>
        <w:rPr>
          <w:rFonts w:ascii="Times New Roman" w:eastAsia="Times New Roman" w:hAnsi="Times New Roman" w:cs="Times New Roman"/>
          <w:b/>
          <w:lang w:eastAsia="es-AR"/>
        </w:rPr>
        <w:tab/>
      </w:r>
      <w:r>
        <w:rPr>
          <w:rFonts w:ascii="Times New Roman" w:eastAsia="Times New Roman" w:hAnsi="Times New Roman" w:cs="Times New Roman"/>
          <w:b/>
          <w:lang w:eastAsia="es-AR"/>
        </w:rPr>
        <w:tab/>
      </w:r>
      <w:r>
        <w:rPr>
          <w:rFonts w:ascii="Times New Roman" w:eastAsia="Times New Roman" w:hAnsi="Times New Roman" w:cs="Times New Roman"/>
          <w:b/>
          <w:lang w:eastAsia="es-AR"/>
        </w:rPr>
        <w:tab/>
        <w:t>GARCIA MORITAN ROBERTO</w:t>
      </w:r>
    </w:p>
    <w:p w:rsidR="00875039" w:rsidRDefault="00875039" w:rsidP="00875039">
      <w:pPr>
        <w:spacing w:after="0" w:line="240" w:lineRule="auto"/>
        <w:jc w:val="both"/>
        <w:rPr>
          <w:rFonts w:ascii="Times New Roman" w:eastAsia="Times New Roman" w:hAnsi="Times New Roman" w:cs="Times New Roman"/>
          <w:b/>
          <w:color w:val="000000"/>
          <w:lang w:eastAsia="es-AR"/>
        </w:rPr>
      </w:pPr>
      <w:r>
        <w:rPr>
          <w:rFonts w:ascii="Times New Roman" w:eastAsia="Times New Roman" w:hAnsi="Times New Roman" w:cs="Times New Roman"/>
          <w:b/>
          <w:color w:val="000000"/>
          <w:lang w:eastAsia="es-AR"/>
        </w:rPr>
        <w:t>Vicepresidente I</w:t>
      </w:r>
      <w:r>
        <w:rPr>
          <w:rFonts w:ascii="Times New Roman" w:eastAsia="Times New Roman" w:hAnsi="Times New Roman" w:cs="Times New Roman"/>
          <w:b/>
          <w:color w:val="000000"/>
          <w:lang w:eastAsia="es-AR"/>
        </w:rPr>
        <w:tab/>
      </w:r>
      <w:r>
        <w:rPr>
          <w:rFonts w:ascii="Times New Roman" w:eastAsia="Times New Roman" w:hAnsi="Times New Roman" w:cs="Times New Roman"/>
          <w:b/>
          <w:color w:val="000000"/>
          <w:lang w:eastAsia="es-AR"/>
        </w:rPr>
        <w:tab/>
      </w:r>
      <w:r>
        <w:rPr>
          <w:rFonts w:ascii="Times New Roman" w:eastAsia="Times New Roman" w:hAnsi="Times New Roman" w:cs="Times New Roman"/>
          <w:b/>
          <w:color w:val="000000"/>
          <w:lang w:eastAsia="es-AR"/>
        </w:rPr>
        <w:tab/>
      </w:r>
      <w:r>
        <w:rPr>
          <w:rFonts w:ascii="Times New Roman" w:eastAsia="Times New Roman" w:hAnsi="Times New Roman" w:cs="Times New Roman"/>
          <w:b/>
          <w:color w:val="000000"/>
          <w:lang w:eastAsia="es-AR"/>
        </w:rPr>
        <w:tab/>
      </w:r>
      <w:r>
        <w:rPr>
          <w:rFonts w:ascii="Times New Roman" w:eastAsia="Times New Roman" w:hAnsi="Times New Roman" w:cs="Times New Roman"/>
          <w:b/>
          <w:color w:val="000000"/>
          <w:lang w:eastAsia="es-AR"/>
        </w:rPr>
        <w:tab/>
      </w:r>
      <w:r>
        <w:rPr>
          <w:rFonts w:ascii="Times New Roman" w:eastAsia="Times New Roman" w:hAnsi="Times New Roman" w:cs="Times New Roman"/>
          <w:b/>
          <w:color w:val="000000"/>
          <w:lang w:eastAsia="es-AR"/>
        </w:rPr>
        <w:tab/>
      </w:r>
      <w:r>
        <w:rPr>
          <w:rFonts w:ascii="Times New Roman" w:eastAsia="Times New Roman" w:hAnsi="Times New Roman" w:cs="Times New Roman"/>
          <w:b/>
          <w:color w:val="000000"/>
          <w:lang w:eastAsia="es-AR"/>
        </w:rPr>
        <w:tab/>
        <w:t>Vicepresidente II</w:t>
      </w:r>
    </w:p>
    <w:p w:rsidR="00875039" w:rsidRDefault="00875039" w:rsidP="00875039">
      <w:pPr>
        <w:spacing w:after="0" w:line="240" w:lineRule="auto"/>
        <w:jc w:val="both"/>
        <w:rPr>
          <w:rFonts w:ascii="Times New Roman" w:eastAsia="Times New Roman" w:hAnsi="Times New Roman" w:cs="Times New Roman"/>
          <w:lang w:eastAsia="es-AR"/>
        </w:rPr>
      </w:pPr>
    </w:p>
    <w:p w:rsidR="00875039" w:rsidRDefault="00875039" w:rsidP="00875039">
      <w:pPr>
        <w:spacing w:after="0" w:line="240" w:lineRule="auto"/>
        <w:jc w:val="both"/>
        <w:rPr>
          <w:rFonts w:ascii="Times New Roman" w:eastAsia="Times New Roman" w:hAnsi="Times New Roman" w:cs="Times New Roman"/>
          <w:lang w:eastAsia="es-AR"/>
        </w:rPr>
      </w:pPr>
    </w:p>
    <w:p w:rsidR="00875039" w:rsidRDefault="00875039" w:rsidP="00875039">
      <w:pPr>
        <w:spacing w:after="0" w:line="240" w:lineRule="auto"/>
        <w:jc w:val="both"/>
        <w:rPr>
          <w:rFonts w:ascii="Times New Roman" w:eastAsia="Times New Roman" w:hAnsi="Times New Roman" w:cs="Times New Roman"/>
          <w:lang w:eastAsia="es-AR"/>
        </w:rPr>
      </w:pPr>
    </w:p>
    <w:p w:rsidR="00875039" w:rsidRDefault="00875039" w:rsidP="00875039">
      <w:pPr>
        <w:spacing w:after="0" w:line="240" w:lineRule="auto"/>
        <w:jc w:val="both"/>
        <w:rPr>
          <w:rFonts w:ascii="Times New Roman" w:eastAsia="Times New Roman" w:hAnsi="Times New Roman" w:cs="Times New Roman"/>
          <w:b/>
          <w:lang w:eastAsia="es-AR"/>
        </w:rPr>
      </w:pPr>
    </w:p>
    <w:p w:rsidR="00875039" w:rsidRDefault="00875039" w:rsidP="00875039">
      <w:pPr>
        <w:spacing w:after="0" w:line="240" w:lineRule="auto"/>
        <w:jc w:val="both"/>
        <w:rPr>
          <w:rFonts w:ascii="Times New Roman" w:eastAsia="Times New Roman" w:hAnsi="Times New Roman" w:cs="Times New Roman"/>
          <w:b/>
          <w:lang w:eastAsia="es-AR"/>
        </w:rPr>
      </w:pPr>
    </w:p>
    <w:p w:rsidR="00875039" w:rsidRDefault="00875039" w:rsidP="00875039">
      <w:pPr>
        <w:spacing w:after="0" w:line="240" w:lineRule="auto"/>
        <w:jc w:val="both"/>
        <w:rPr>
          <w:rFonts w:ascii="Times New Roman" w:eastAsia="Times New Roman" w:hAnsi="Times New Roman" w:cs="Times New Roman"/>
          <w:b/>
          <w:lang w:eastAsia="es-AR"/>
        </w:rPr>
      </w:pPr>
      <w:r>
        <w:rPr>
          <w:rFonts w:ascii="Times New Roman" w:eastAsia="Times New Roman" w:hAnsi="Times New Roman" w:cs="Times New Roman"/>
          <w:b/>
          <w:lang w:eastAsia="es-AR"/>
        </w:rPr>
        <w:t>LAPEÑA LUCIO</w:t>
      </w:r>
      <w:r>
        <w:rPr>
          <w:rFonts w:ascii="Times New Roman" w:eastAsia="Times New Roman" w:hAnsi="Times New Roman" w:cs="Times New Roman"/>
          <w:b/>
          <w:lang w:eastAsia="es-AR"/>
        </w:rPr>
        <w:tab/>
      </w:r>
      <w:r>
        <w:rPr>
          <w:rFonts w:ascii="Times New Roman" w:eastAsia="Times New Roman" w:hAnsi="Times New Roman" w:cs="Times New Roman"/>
          <w:b/>
          <w:lang w:eastAsia="es-AR"/>
        </w:rPr>
        <w:tab/>
      </w:r>
      <w:r>
        <w:rPr>
          <w:rFonts w:ascii="Times New Roman" w:eastAsia="Times New Roman" w:hAnsi="Times New Roman" w:cs="Times New Roman"/>
          <w:b/>
          <w:lang w:eastAsia="es-AR"/>
        </w:rPr>
        <w:tab/>
      </w:r>
      <w:r>
        <w:rPr>
          <w:rFonts w:ascii="Times New Roman" w:eastAsia="Times New Roman" w:hAnsi="Times New Roman" w:cs="Times New Roman"/>
          <w:b/>
          <w:lang w:eastAsia="es-AR"/>
        </w:rPr>
        <w:tab/>
      </w:r>
      <w:r>
        <w:rPr>
          <w:rFonts w:ascii="Times New Roman" w:eastAsia="Times New Roman" w:hAnsi="Times New Roman" w:cs="Times New Roman"/>
          <w:b/>
          <w:lang w:eastAsia="es-AR"/>
        </w:rPr>
        <w:tab/>
      </w:r>
      <w:r>
        <w:rPr>
          <w:rFonts w:ascii="Times New Roman" w:eastAsia="Times New Roman" w:hAnsi="Times New Roman" w:cs="Times New Roman"/>
          <w:b/>
          <w:lang w:eastAsia="es-AR"/>
        </w:rPr>
        <w:tab/>
      </w:r>
      <w:r>
        <w:rPr>
          <w:rFonts w:ascii="Times New Roman" w:eastAsia="Times New Roman" w:hAnsi="Times New Roman" w:cs="Times New Roman"/>
          <w:b/>
          <w:lang w:eastAsia="es-AR"/>
        </w:rPr>
        <w:tab/>
        <w:t xml:space="preserve"> MOLA GUSTAVO</w:t>
      </w:r>
      <w:r>
        <w:rPr>
          <w:rFonts w:ascii="Times New Roman" w:eastAsia="Times New Roman" w:hAnsi="Times New Roman" w:cs="Times New Roman"/>
          <w:b/>
          <w:lang w:eastAsia="es-AR"/>
        </w:rPr>
        <w:tab/>
        <w:t xml:space="preserve"> </w:t>
      </w:r>
    </w:p>
    <w:p w:rsidR="00875039" w:rsidRDefault="00875039" w:rsidP="00875039">
      <w:pPr>
        <w:spacing w:after="0" w:line="240" w:lineRule="auto"/>
        <w:jc w:val="both"/>
        <w:rPr>
          <w:rFonts w:ascii="Times New Roman" w:eastAsia="Times New Roman" w:hAnsi="Times New Roman" w:cs="Times New Roman"/>
          <w:lang w:eastAsia="es-AR"/>
        </w:rPr>
      </w:pPr>
    </w:p>
    <w:p w:rsidR="00875039" w:rsidRDefault="00875039" w:rsidP="00875039">
      <w:pPr>
        <w:spacing w:after="0" w:line="240" w:lineRule="auto"/>
        <w:jc w:val="both"/>
        <w:rPr>
          <w:rFonts w:ascii="Times New Roman" w:eastAsia="Times New Roman" w:hAnsi="Times New Roman" w:cs="Times New Roman"/>
          <w:lang w:eastAsia="es-AR"/>
        </w:rPr>
      </w:pPr>
    </w:p>
    <w:p w:rsidR="00875039" w:rsidRDefault="00875039" w:rsidP="00875039">
      <w:pPr>
        <w:spacing w:after="0" w:line="240" w:lineRule="auto"/>
        <w:jc w:val="both"/>
        <w:rPr>
          <w:rFonts w:ascii="Times New Roman" w:eastAsia="Times New Roman" w:hAnsi="Times New Roman" w:cs="Times New Roman"/>
          <w:lang w:eastAsia="es-AR"/>
        </w:rPr>
      </w:pPr>
    </w:p>
    <w:p w:rsidR="00875039" w:rsidRDefault="00875039" w:rsidP="00875039">
      <w:pPr>
        <w:spacing w:after="0" w:line="240" w:lineRule="auto"/>
        <w:jc w:val="both"/>
        <w:rPr>
          <w:rFonts w:ascii="Times New Roman" w:eastAsia="Times New Roman" w:hAnsi="Times New Roman" w:cs="Times New Roman"/>
          <w:lang w:eastAsia="es-AR"/>
        </w:rPr>
      </w:pPr>
    </w:p>
    <w:p w:rsidR="00875039" w:rsidRDefault="00875039" w:rsidP="00875039">
      <w:pPr>
        <w:spacing w:after="0" w:line="240" w:lineRule="auto"/>
        <w:jc w:val="both"/>
        <w:rPr>
          <w:rFonts w:ascii="Times New Roman" w:eastAsia="Times New Roman" w:hAnsi="Times New Roman" w:cs="Times New Roman"/>
          <w:lang w:eastAsia="es-AR"/>
        </w:rPr>
      </w:pPr>
      <w:r>
        <w:rPr>
          <w:rFonts w:ascii="Times New Roman" w:eastAsia="Times New Roman" w:hAnsi="Times New Roman" w:cs="Times New Roman"/>
          <w:lang w:eastAsia="es-AR"/>
        </w:rPr>
        <w:tab/>
      </w:r>
    </w:p>
    <w:p w:rsidR="00875039" w:rsidRDefault="00875039" w:rsidP="00875039">
      <w:pPr>
        <w:spacing w:after="0" w:line="240" w:lineRule="auto"/>
        <w:jc w:val="both"/>
        <w:rPr>
          <w:rFonts w:ascii="Times New Roman" w:eastAsia="Times New Roman" w:hAnsi="Times New Roman" w:cs="Times New Roman"/>
          <w:b/>
          <w:lang w:eastAsia="es-AR"/>
        </w:rPr>
      </w:pPr>
      <w:r>
        <w:rPr>
          <w:rFonts w:ascii="Times New Roman" w:eastAsia="Times New Roman" w:hAnsi="Times New Roman" w:cs="Times New Roman"/>
          <w:b/>
          <w:lang w:eastAsia="es-AR"/>
        </w:rPr>
        <w:t xml:space="preserve">VITALI FRANCO  </w:t>
      </w:r>
      <w:r>
        <w:rPr>
          <w:rFonts w:ascii="Times New Roman" w:eastAsia="Times New Roman" w:hAnsi="Times New Roman" w:cs="Times New Roman"/>
          <w:b/>
          <w:lang w:eastAsia="es-AR"/>
        </w:rPr>
        <w:tab/>
      </w:r>
      <w:r>
        <w:rPr>
          <w:rFonts w:ascii="Times New Roman" w:eastAsia="Times New Roman" w:hAnsi="Times New Roman" w:cs="Times New Roman"/>
          <w:b/>
          <w:lang w:eastAsia="es-AR"/>
        </w:rPr>
        <w:tab/>
      </w:r>
      <w:r>
        <w:rPr>
          <w:rFonts w:ascii="Times New Roman" w:eastAsia="Times New Roman" w:hAnsi="Times New Roman" w:cs="Times New Roman"/>
          <w:b/>
          <w:lang w:eastAsia="es-AR"/>
        </w:rPr>
        <w:tab/>
      </w:r>
      <w:r>
        <w:rPr>
          <w:rFonts w:ascii="Times New Roman" w:eastAsia="Times New Roman" w:hAnsi="Times New Roman" w:cs="Times New Roman"/>
          <w:b/>
          <w:lang w:eastAsia="es-AR"/>
        </w:rPr>
        <w:tab/>
      </w:r>
      <w:r>
        <w:rPr>
          <w:rFonts w:ascii="Times New Roman" w:eastAsia="Times New Roman" w:hAnsi="Times New Roman" w:cs="Times New Roman"/>
          <w:b/>
          <w:lang w:eastAsia="es-AR"/>
        </w:rPr>
        <w:tab/>
      </w:r>
      <w:r>
        <w:rPr>
          <w:rFonts w:ascii="Times New Roman" w:eastAsia="Times New Roman" w:hAnsi="Times New Roman" w:cs="Times New Roman"/>
          <w:b/>
          <w:lang w:eastAsia="es-AR"/>
        </w:rPr>
        <w:tab/>
      </w:r>
      <w:r>
        <w:rPr>
          <w:rFonts w:ascii="Times New Roman" w:eastAsia="Times New Roman" w:hAnsi="Times New Roman" w:cs="Times New Roman"/>
          <w:b/>
          <w:lang w:eastAsia="es-AR"/>
        </w:rPr>
        <w:tab/>
        <w:t xml:space="preserve">  MARRA RAMIRO</w:t>
      </w:r>
      <w:r>
        <w:rPr>
          <w:rFonts w:ascii="Times New Roman" w:eastAsia="Times New Roman" w:hAnsi="Times New Roman" w:cs="Times New Roman"/>
          <w:b/>
          <w:lang w:eastAsia="es-AR"/>
        </w:rPr>
        <w:tab/>
      </w:r>
    </w:p>
    <w:p w:rsidR="00875039" w:rsidRDefault="00875039" w:rsidP="00875039">
      <w:pPr>
        <w:spacing w:after="0" w:line="240" w:lineRule="auto"/>
        <w:jc w:val="both"/>
        <w:rPr>
          <w:rFonts w:ascii="Times New Roman" w:eastAsia="Times New Roman" w:hAnsi="Times New Roman" w:cs="Times New Roman"/>
          <w:lang w:eastAsia="es-AR"/>
        </w:rPr>
      </w:pPr>
    </w:p>
    <w:p w:rsidR="00875039" w:rsidRDefault="00875039" w:rsidP="00875039">
      <w:pPr>
        <w:spacing w:after="0" w:line="240" w:lineRule="auto"/>
        <w:jc w:val="both"/>
        <w:rPr>
          <w:rFonts w:ascii="Times New Roman" w:eastAsia="Times New Roman" w:hAnsi="Times New Roman" w:cs="Times New Roman"/>
          <w:b/>
          <w:lang w:eastAsia="es-AR"/>
        </w:rPr>
      </w:pPr>
    </w:p>
    <w:p w:rsidR="00875039" w:rsidRDefault="00875039" w:rsidP="00875039">
      <w:pPr>
        <w:spacing w:after="0" w:line="240" w:lineRule="auto"/>
        <w:jc w:val="both"/>
        <w:rPr>
          <w:rFonts w:ascii="Times New Roman" w:eastAsia="Times New Roman" w:hAnsi="Times New Roman" w:cs="Times New Roman"/>
          <w:b/>
          <w:lang w:eastAsia="es-AR"/>
        </w:rPr>
      </w:pPr>
    </w:p>
    <w:p w:rsidR="00875039" w:rsidRDefault="00875039" w:rsidP="00875039">
      <w:pPr>
        <w:spacing w:after="0" w:line="240" w:lineRule="auto"/>
        <w:jc w:val="both"/>
        <w:rPr>
          <w:rFonts w:ascii="Times New Roman" w:eastAsia="Times New Roman" w:hAnsi="Times New Roman" w:cs="Times New Roman"/>
          <w:b/>
          <w:lang w:eastAsia="es-AR"/>
        </w:rPr>
      </w:pPr>
    </w:p>
    <w:p w:rsidR="00875039" w:rsidRDefault="00875039" w:rsidP="00875039">
      <w:pPr>
        <w:spacing w:after="0" w:line="240" w:lineRule="auto"/>
        <w:jc w:val="both"/>
        <w:rPr>
          <w:rFonts w:ascii="Times New Roman" w:eastAsia="Times New Roman" w:hAnsi="Times New Roman" w:cs="Times New Roman"/>
          <w:b/>
          <w:lang w:eastAsia="es-AR"/>
        </w:rPr>
      </w:pPr>
    </w:p>
    <w:p w:rsidR="00875039" w:rsidRDefault="00875039" w:rsidP="00875039">
      <w:pPr>
        <w:spacing w:after="0" w:line="240" w:lineRule="auto"/>
        <w:jc w:val="both"/>
        <w:rPr>
          <w:rFonts w:ascii="Times New Roman" w:eastAsia="Times New Roman" w:hAnsi="Times New Roman" w:cs="Times New Roman"/>
          <w:b/>
          <w:lang w:eastAsia="es-AR"/>
        </w:rPr>
      </w:pPr>
    </w:p>
    <w:p w:rsidR="00875039" w:rsidRDefault="00875039" w:rsidP="00875039">
      <w:pPr>
        <w:spacing w:after="0" w:line="240" w:lineRule="auto"/>
        <w:jc w:val="both"/>
        <w:rPr>
          <w:rFonts w:ascii="Times New Roman" w:eastAsia="Times New Roman" w:hAnsi="Times New Roman" w:cs="Times New Roman"/>
          <w:b/>
          <w:lang w:eastAsia="es-AR"/>
        </w:rPr>
      </w:pPr>
      <w:r>
        <w:rPr>
          <w:rFonts w:ascii="Times New Roman" w:eastAsia="Times New Roman" w:hAnsi="Times New Roman" w:cs="Times New Roman"/>
          <w:b/>
          <w:lang w:eastAsia="es-AR"/>
        </w:rPr>
        <w:t xml:space="preserve">GUOUMAN MARCELO ALEJANDRO  </w:t>
      </w:r>
      <w:r>
        <w:rPr>
          <w:rFonts w:ascii="Times New Roman" w:eastAsia="Times New Roman" w:hAnsi="Times New Roman" w:cs="Times New Roman"/>
          <w:b/>
          <w:lang w:eastAsia="es-AR"/>
        </w:rPr>
        <w:tab/>
      </w:r>
      <w:r>
        <w:rPr>
          <w:rFonts w:ascii="Times New Roman" w:eastAsia="Times New Roman" w:hAnsi="Times New Roman" w:cs="Times New Roman"/>
          <w:b/>
          <w:lang w:eastAsia="es-AR"/>
        </w:rPr>
        <w:tab/>
      </w:r>
      <w:r>
        <w:rPr>
          <w:rFonts w:ascii="Times New Roman" w:eastAsia="Times New Roman" w:hAnsi="Times New Roman" w:cs="Times New Roman"/>
          <w:b/>
          <w:lang w:eastAsia="es-AR"/>
        </w:rPr>
        <w:tab/>
      </w:r>
      <w:r>
        <w:rPr>
          <w:rFonts w:ascii="Times New Roman" w:eastAsia="Times New Roman" w:hAnsi="Times New Roman" w:cs="Times New Roman"/>
          <w:b/>
          <w:lang w:eastAsia="es-AR"/>
        </w:rPr>
        <w:tab/>
        <w:t>ANDRADE JAVIER</w:t>
      </w:r>
    </w:p>
    <w:p w:rsidR="00875039" w:rsidRDefault="00875039" w:rsidP="00875039">
      <w:pPr>
        <w:spacing w:after="0" w:line="240" w:lineRule="auto"/>
        <w:jc w:val="both"/>
        <w:rPr>
          <w:rFonts w:ascii="Times New Roman" w:eastAsia="Times New Roman" w:hAnsi="Times New Roman" w:cs="Times New Roman"/>
          <w:lang w:eastAsia="es-AR"/>
        </w:rPr>
      </w:pPr>
      <w:r>
        <w:rPr>
          <w:rFonts w:ascii="Times New Roman" w:eastAsia="Times New Roman" w:hAnsi="Times New Roman" w:cs="Times New Roman"/>
          <w:lang w:eastAsia="es-AR"/>
        </w:rPr>
        <w:tab/>
      </w:r>
    </w:p>
    <w:p w:rsidR="00875039" w:rsidRDefault="00875039" w:rsidP="00875039">
      <w:pPr>
        <w:spacing w:after="0" w:line="240" w:lineRule="auto"/>
        <w:jc w:val="both"/>
        <w:rPr>
          <w:rFonts w:ascii="Times New Roman" w:eastAsia="Times New Roman" w:hAnsi="Times New Roman" w:cs="Times New Roman"/>
          <w:lang w:eastAsia="es-AR"/>
        </w:rPr>
      </w:pPr>
    </w:p>
    <w:p w:rsidR="00875039" w:rsidRDefault="00875039" w:rsidP="00875039">
      <w:pPr>
        <w:spacing w:after="0" w:line="240" w:lineRule="auto"/>
        <w:jc w:val="both"/>
        <w:rPr>
          <w:rFonts w:ascii="Times New Roman" w:eastAsia="Times New Roman" w:hAnsi="Times New Roman" w:cs="Times New Roman"/>
          <w:lang w:eastAsia="es-AR"/>
        </w:rPr>
      </w:pPr>
    </w:p>
    <w:p w:rsidR="00875039" w:rsidRDefault="00875039" w:rsidP="00875039">
      <w:pPr>
        <w:spacing w:after="0" w:line="240" w:lineRule="auto"/>
        <w:jc w:val="both"/>
        <w:rPr>
          <w:rFonts w:ascii="Times New Roman" w:eastAsia="Times New Roman" w:hAnsi="Times New Roman" w:cs="Times New Roman"/>
          <w:lang w:eastAsia="es-AR"/>
        </w:rPr>
      </w:pPr>
    </w:p>
    <w:p w:rsidR="00875039" w:rsidRDefault="00875039" w:rsidP="00875039">
      <w:pPr>
        <w:spacing w:after="0" w:line="240" w:lineRule="auto"/>
        <w:jc w:val="both"/>
        <w:rPr>
          <w:rFonts w:ascii="Times New Roman" w:eastAsia="Times New Roman" w:hAnsi="Times New Roman" w:cs="Times New Roman"/>
          <w:lang w:eastAsia="es-AR"/>
        </w:rPr>
      </w:pPr>
    </w:p>
    <w:p w:rsidR="00875039" w:rsidRDefault="00875039" w:rsidP="00875039">
      <w:pPr>
        <w:spacing w:after="0" w:line="240" w:lineRule="auto"/>
        <w:jc w:val="both"/>
        <w:rPr>
          <w:rFonts w:ascii="Times New Roman" w:eastAsia="Times New Roman" w:hAnsi="Times New Roman" w:cs="Times New Roman"/>
          <w:b/>
          <w:lang w:eastAsia="es-AR"/>
        </w:rPr>
      </w:pPr>
    </w:p>
    <w:p w:rsidR="00875039" w:rsidRDefault="00875039" w:rsidP="00875039">
      <w:pPr>
        <w:spacing w:after="0" w:line="240" w:lineRule="auto"/>
        <w:jc w:val="both"/>
        <w:rPr>
          <w:rFonts w:ascii="Times New Roman" w:eastAsia="Times New Roman" w:hAnsi="Times New Roman" w:cs="Times New Roman"/>
          <w:b/>
          <w:lang w:eastAsia="es-AR"/>
        </w:rPr>
      </w:pPr>
      <w:r>
        <w:rPr>
          <w:rFonts w:ascii="Times New Roman" w:eastAsia="Times New Roman" w:hAnsi="Times New Roman" w:cs="Times New Roman"/>
          <w:b/>
          <w:lang w:eastAsia="es-AR"/>
        </w:rPr>
        <w:t xml:space="preserve">FERREÑO CLAUDIO AMERICO  </w:t>
      </w:r>
      <w:r>
        <w:rPr>
          <w:rFonts w:ascii="Times New Roman" w:eastAsia="Times New Roman" w:hAnsi="Times New Roman" w:cs="Times New Roman"/>
          <w:b/>
          <w:lang w:eastAsia="es-AR"/>
        </w:rPr>
        <w:tab/>
      </w:r>
      <w:r>
        <w:rPr>
          <w:rFonts w:ascii="Times New Roman" w:eastAsia="Times New Roman" w:hAnsi="Times New Roman" w:cs="Times New Roman"/>
          <w:b/>
          <w:lang w:eastAsia="es-AR"/>
        </w:rPr>
        <w:tab/>
      </w:r>
      <w:r>
        <w:rPr>
          <w:rFonts w:ascii="Times New Roman" w:eastAsia="Times New Roman" w:hAnsi="Times New Roman" w:cs="Times New Roman"/>
          <w:b/>
          <w:lang w:eastAsia="es-AR"/>
        </w:rPr>
        <w:tab/>
      </w:r>
      <w:r>
        <w:rPr>
          <w:rFonts w:ascii="Times New Roman" w:eastAsia="Times New Roman" w:hAnsi="Times New Roman" w:cs="Times New Roman"/>
          <w:b/>
          <w:lang w:eastAsia="es-AR"/>
        </w:rPr>
        <w:tab/>
      </w:r>
      <w:r>
        <w:rPr>
          <w:rFonts w:ascii="Times New Roman" w:eastAsia="Times New Roman" w:hAnsi="Times New Roman" w:cs="Times New Roman"/>
          <w:b/>
          <w:lang w:eastAsia="es-AR"/>
        </w:rPr>
        <w:tab/>
        <w:t xml:space="preserve">NEIRA CLAUDIA </w:t>
      </w:r>
    </w:p>
    <w:p w:rsidR="00875039" w:rsidRDefault="00875039" w:rsidP="00875039">
      <w:pPr>
        <w:spacing w:after="0" w:line="240" w:lineRule="auto"/>
        <w:jc w:val="both"/>
        <w:rPr>
          <w:rFonts w:ascii="Times New Roman" w:eastAsia="Times New Roman" w:hAnsi="Times New Roman" w:cs="Times New Roman"/>
          <w:lang w:eastAsia="es-AR"/>
        </w:rPr>
      </w:pPr>
    </w:p>
    <w:p w:rsidR="00875039" w:rsidRDefault="00875039" w:rsidP="00875039">
      <w:pPr>
        <w:spacing w:after="0" w:line="240" w:lineRule="auto"/>
        <w:jc w:val="both"/>
        <w:rPr>
          <w:rFonts w:ascii="Times New Roman" w:eastAsia="Times New Roman" w:hAnsi="Times New Roman" w:cs="Times New Roman"/>
          <w:b/>
          <w:lang w:eastAsia="es-AR"/>
        </w:rPr>
      </w:pPr>
    </w:p>
    <w:p w:rsidR="00875039" w:rsidRDefault="00875039" w:rsidP="00875039">
      <w:pPr>
        <w:spacing w:after="0" w:line="240" w:lineRule="auto"/>
        <w:jc w:val="both"/>
        <w:rPr>
          <w:rFonts w:ascii="Times New Roman" w:eastAsia="Times New Roman" w:hAnsi="Times New Roman" w:cs="Times New Roman"/>
          <w:b/>
          <w:lang w:eastAsia="es-AR"/>
        </w:rPr>
      </w:pPr>
    </w:p>
    <w:p w:rsidR="00875039" w:rsidRDefault="00875039" w:rsidP="00875039">
      <w:pPr>
        <w:spacing w:after="0" w:line="240" w:lineRule="auto"/>
        <w:jc w:val="both"/>
        <w:rPr>
          <w:rFonts w:ascii="Times New Roman" w:eastAsia="Times New Roman" w:hAnsi="Times New Roman" w:cs="Times New Roman"/>
          <w:b/>
          <w:lang w:eastAsia="es-AR"/>
        </w:rPr>
      </w:pPr>
    </w:p>
    <w:p w:rsidR="00875039" w:rsidRDefault="00875039" w:rsidP="00875039">
      <w:pPr>
        <w:spacing w:after="0" w:line="240" w:lineRule="auto"/>
        <w:jc w:val="both"/>
        <w:rPr>
          <w:rFonts w:ascii="Times New Roman" w:eastAsia="Times New Roman" w:hAnsi="Times New Roman" w:cs="Times New Roman"/>
          <w:b/>
          <w:lang w:eastAsia="es-AR"/>
        </w:rPr>
      </w:pPr>
    </w:p>
    <w:p w:rsidR="00875039" w:rsidRDefault="00875039" w:rsidP="00875039">
      <w:pPr>
        <w:spacing w:after="0" w:line="240" w:lineRule="auto"/>
        <w:jc w:val="both"/>
        <w:rPr>
          <w:rFonts w:ascii="Times New Roman" w:eastAsia="Times New Roman" w:hAnsi="Times New Roman" w:cs="Times New Roman"/>
          <w:b/>
          <w:lang w:eastAsia="es-AR"/>
        </w:rPr>
      </w:pPr>
    </w:p>
    <w:p w:rsidR="00875039" w:rsidRDefault="00875039" w:rsidP="00875039">
      <w:pPr>
        <w:spacing w:after="0" w:line="240" w:lineRule="auto"/>
        <w:jc w:val="both"/>
        <w:rPr>
          <w:rFonts w:ascii="Times New Roman" w:eastAsia="Times New Roman" w:hAnsi="Times New Roman" w:cs="Times New Roman"/>
          <w:b/>
          <w:lang w:eastAsia="es-AR"/>
        </w:rPr>
      </w:pPr>
    </w:p>
    <w:p w:rsidR="00875039" w:rsidRDefault="00875039" w:rsidP="00875039">
      <w:pPr>
        <w:spacing w:after="0" w:line="240" w:lineRule="auto"/>
        <w:jc w:val="both"/>
        <w:rPr>
          <w:rFonts w:ascii="Times New Roman" w:eastAsia="Times New Roman" w:hAnsi="Times New Roman" w:cs="Times New Roman"/>
          <w:b/>
          <w:lang w:eastAsia="es-AR"/>
        </w:rPr>
      </w:pPr>
      <w:r>
        <w:rPr>
          <w:rFonts w:ascii="Times New Roman" w:eastAsia="Times New Roman" w:hAnsi="Times New Roman" w:cs="Times New Roman"/>
          <w:b/>
          <w:lang w:eastAsia="es-AR"/>
        </w:rPr>
        <w:t xml:space="preserve">MICHIELOTTO PAOLA VANESA </w:t>
      </w:r>
      <w:r>
        <w:rPr>
          <w:rFonts w:ascii="Times New Roman" w:eastAsia="Times New Roman" w:hAnsi="Times New Roman" w:cs="Times New Roman"/>
          <w:b/>
          <w:lang w:eastAsia="es-AR"/>
        </w:rPr>
        <w:tab/>
      </w:r>
      <w:r>
        <w:rPr>
          <w:rFonts w:ascii="Times New Roman" w:eastAsia="Times New Roman" w:hAnsi="Times New Roman" w:cs="Times New Roman"/>
          <w:b/>
          <w:lang w:eastAsia="es-AR"/>
        </w:rPr>
        <w:tab/>
      </w:r>
      <w:r>
        <w:rPr>
          <w:rFonts w:ascii="Times New Roman" w:eastAsia="Times New Roman" w:hAnsi="Times New Roman" w:cs="Times New Roman"/>
          <w:b/>
          <w:lang w:eastAsia="es-AR"/>
        </w:rPr>
        <w:tab/>
      </w:r>
      <w:r>
        <w:rPr>
          <w:rFonts w:ascii="Times New Roman" w:eastAsia="Times New Roman" w:hAnsi="Times New Roman" w:cs="Times New Roman"/>
          <w:b/>
          <w:lang w:eastAsia="es-AR"/>
        </w:rPr>
        <w:tab/>
        <w:t>DEL GAISO JUAN FACUNDO</w:t>
      </w:r>
      <w:r>
        <w:rPr>
          <w:rFonts w:ascii="Times New Roman" w:eastAsia="Times New Roman" w:hAnsi="Times New Roman" w:cs="Times New Roman"/>
          <w:b/>
          <w:lang w:eastAsia="es-AR"/>
        </w:rPr>
        <w:tab/>
        <w:t xml:space="preserve">   </w:t>
      </w:r>
    </w:p>
    <w:p w:rsidR="00875039" w:rsidRDefault="00875039" w:rsidP="00875039">
      <w:pPr>
        <w:spacing w:after="0" w:line="240" w:lineRule="auto"/>
        <w:jc w:val="both"/>
        <w:rPr>
          <w:rFonts w:ascii="Times New Roman" w:eastAsia="Times New Roman" w:hAnsi="Times New Roman" w:cs="Times New Roman"/>
          <w:lang w:eastAsia="es-AR"/>
        </w:rPr>
      </w:pPr>
      <w:r>
        <w:rPr>
          <w:rFonts w:ascii="Times New Roman" w:eastAsia="Times New Roman" w:hAnsi="Times New Roman" w:cs="Times New Roman"/>
          <w:lang w:eastAsia="es-AR"/>
        </w:rPr>
        <w:tab/>
      </w:r>
    </w:p>
    <w:p w:rsidR="00875039" w:rsidRDefault="00875039" w:rsidP="00875039">
      <w:pPr>
        <w:spacing w:after="0" w:line="240" w:lineRule="auto"/>
        <w:jc w:val="both"/>
        <w:rPr>
          <w:rFonts w:ascii="Times New Roman" w:eastAsia="Times New Roman" w:hAnsi="Times New Roman" w:cs="Times New Roman"/>
          <w:b/>
          <w:lang w:eastAsia="es-AR"/>
        </w:rPr>
      </w:pPr>
      <w:r>
        <w:rPr>
          <w:rFonts w:ascii="Times New Roman" w:eastAsia="Times New Roman" w:hAnsi="Times New Roman" w:cs="Times New Roman"/>
          <w:lang w:eastAsia="es-AR"/>
        </w:rPr>
        <w:tab/>
      </w:r>
    </w:p>
    <w:p w:rsidR="00875039" w:rsidRDefault="00875039" w:rsidP="00875039">
      <w:pPr>
        <w:spacing w:after="0" w:line="240" w:lineRule="auto"/>
        <w:jc w:val="both"/>
        <w:rPr>
          <w:rFonts w:ascii="Times New Roman" w:eastAsia="Times New Roman" w:hAnsi="Times New Roman" w:cs="Times New Roman"/>
          <w:b/>
          <w:lang w:eastAsia="es-AR"/>
        </w:rPr>
      </w:pPr>
    </w:p>
    <w:p w:rsidR="00875039" w:rsidRDefault="00875039" w:rsidP="00875039">
      <w:pPr>
        <w:spacing w:after="0" w:line="240" w:lineRule="auto"/>
        <w:jc w:val="both"/>
        <w:rPr>
          <w:rFonts w:ascii="Times New Roman" w:eastAsia="Times New Roman" w:hAnsi="Times New Roman" w:cs="Times New Roman"/>
          <w:b/>
          <w:lang w:eastAsia="es-AR"/>
        </w:rPr>
      </w:pPr>
    </w:p>
    <w:p w:rsidR="00875039" w:rsidRDefault="00875039" w:rsidP="00875039">
      <w:pPr>
        <w:spacing w:after="0" w:line="240" w:lineRule="auto"/>
        <w:jc w:val="both"/>
        <w:rPr>
          <w:rFonts w:ascii="Times New Roman" w:eastAsia="Times New Roman" w:hAnsi="Times New Roman" w:cs="Times New Roman"/>
          <w:b/>
          <w:lang w:eastAsia="es-AR"/>
        </w:rPr>
      </w:pPr>
    </w:p>
    <w:p w:rsidR="00875039" w:rsidRDefault="00875039" w:rsidP="00875039">
      <w:pPr>
        <w:spacing w:after="0" w:line="240" w:lineRule="auto"/>
        <w:jc w:val="both"/>
        <w:rPr>
          <w:rFonts w:ascii="Times New Roman" w:eastAsia="Times New Roman" w:hAnsi="Times New Roman" w:cs="Times New Roman"/>
          <w:b/>
          <w:lang w:eastAsia="es-AR"/>
        </w:rPr>
      </w:pPr>
    </w:p>
    <w:p w:rsidR="00875039" w:rsidRDefault="00875039" w:rsidP="00875039">
      <w:pPr>
        <w:spacing w:after="0" w:line="240" w:lineRule="auto"/>
        <w:jc w:val="both"/>
        <w:rPr>
          <w:rFonts w:ascii="Times New Roman" w:eastAsia="Times New Roman" w:hAnsi="Times New Roman" w:cs="Times New Roman"/>
          <w:b/>
          <w:lang w:eastAsia="es-AR"/>
        </w:rPr>
      </w:pPr>
    </w:p>
    <w:p w:rsidR="00875039" w:rsidRDefault="00875039" w:rsidP="00875039">
      <w:pPr>
        <w:spacing w:after="0" w:line="240" w:lineRule="auto"/>
        <w:jc w:val="both"/>
        <w:rPr>
          <w:rFonts w:ascii="Times New Roman" w:eastAsia="Times New Roman" w:hAnsi="Times New Roman" w:cs="Times New Roman"/>
          <w:lang w:eastAsia="es-AR"/>
        </w:rPr>
      </w:pPr>
      <w:r>
        <w:rPr>
          <w:rFonts w:ascii="Times New Roman" w:eastAsia="Times New Roman" w:hAnsi="Times New Roman" w:cs="Times New Roman"/>
          <w:b/>
          <w:lang w:eastAsia="es-AR"/>
        </w:rPr>
        <w:t>GARRIDO ESTEBAN</w:t>
      </w:r>
      <w:r>
        <w:rPr>
          <w:rFonts w:ascii="Times New Roman" w:eastAsia="Times New Roman" w:hAnsi="Times New Roman" w:cs="Times New Roman"/>
          <w:b/>
          <w:lang w:eastAsia="es-AR"/>
        </w:rPr>
        <w:tab/>
      </w:r>
      <w:r>
        <w:rPr>
          <w:rFonts w:ascii="Times New Roman" w:eastAsia="Times New Roman" w:hAnsi="Times New Roman" w:cs="Times New Roman"/>
          <w:b/>
          <w:lang w:eastAsia="es-AR"/>
        </w:rPr>
        <w:tab/>
      </w:r>
      <w:r>
        <w:rPr>
          <w:rFonts w:ascii="Times New Roman" w:eastAsia="Times New Roman" w:hAnsi="Times New Roman" w:cs="Times New Roman"/>
          <w:b/>
          <w:lang w:eastAsia="es-AR"/>
        </w:rPr>
        <w:tab/>
      </w:r>
      <w:r>
        <w:rPr>
          <w:rFonts w:ascii="Times New Roman" w:eastAsia="Times New Roman" w:hAnsi="Times New Roman" w:cs="Times New Roman"/>
          <w:b/>
          <w:lang w:eastAsia="es-AR"/>
        </w:rPr>
        <w:tab/>
      </w:r>
      <w:r>
        <w:rPr>
          <w:rFonts w:ascii="Times New Roman" w:eastAsia="Times New Roman" w:hAnsi="Times New Roman" w:cs="Times New Roman"/>
          <w:b/>
          <w:lang w:eastAsia="es-AR"/>
        </w:rPr>
        <w:tab/>
      </w:r>
      <w:r>
        <w:rPr>
          <w:rFonts w:ascii="Times New Roman" w:eastAsia="Times New Roman" w:hAnsi="Times New Roman" w:cs="Times New Roman"/>
          <w:b/>
          <w:lang w:eastAsia="es-AR"/>
        </w:rPr>
        <w:tab/>
        <w:t xml:space="preserve">  ROMANO LUCIA</w:t>
      </w:r>
      <w:r>
        <w:rPr>
          <w:rFonts w:ascii="Times New Roman" w:eastAsia="Times New Roman" w:hAnsi="Times New Roman" w:cs="Times New Roman"/>
          <w:lang w:eastAsia="es-AR"/>
        </w:rPr>
        <w:tab/>
      </w:r>
    </w:p>
    <w:p w:rsidR="00875039" w:rsidRDefault="00875039" w:rsidP="00875039">
      <w:pPr>
        <w:spacing w:after="0" w:line="240" w:lineRule="auto"/>
        <w:jc w:val="both"/>
        <w:rPr>
          <w:rFonts w:ascii="Times New Roman" w:eastAsia="Times New Roman" w:hAnsi="Times New Roman" w:cs="Times New Roman"/>
          <w:lang w:eastAsia="es-AR"/>
        </w:rPr>
      </w:pPr>
    </w:p>
    <w:p w:rsidR="00875039" w:rsidRDefault="00875039" w:rsidP="00875039">
      <w:pPr>
        <w:spacing w:after="0" w:line="240" w:lineRule="auto"/>
        <w:jc w:val="both"/>
        <w:rPr>
          <w:rFonts w:ascii="Times New Roman" w:eastAsia="Times New Roman" w:hAnsi="Times New Roman" w:cs="Times New Roman"/>
          <w:lang w:eastAsia="es-AR"/>
        </w:rPr>
      </w:pPr>
    </w:p>
    <w:p w:rsidR="00875039" w:rsidRDefault="00875039" w:rsidP="00875039">
      <w:pPr>
        <w:spacing w:after="0" w:line="240" w:lineRule="auto"/>
        <w:jc w:val="both"/>
        <w:rPr>
          <w:rFonts w:ascii="Times New Roman" w:eastAsia="Times New Roman" w:hAnsi="Times New Roman" w:cs="Times New Roman"/>
          <w:lang w:eastAsia="es-AR"/>
        </w:rPr>
      </w:pPr>
    </w:p>
    <w:p w:rsidR="00875039" w:rsidRDefault="00875039" w:rsidP="00875039">
      <w:pPr>
        <w:spacing w:after="0" w:line="240" w:lineRule="auto"/>
        <w:jc w:val="both"/>
        <w:rPr>
          <w:rFonts w:ascii="Times New Roman" w:eastAsia="Times New Roman" w:hAnsi="Times New Roman" w:cs="Times New Roman"/>
          <w:lang w:eastAsia="es-AR"/>
        </w:rPr>
      </w:pPr>
    </w:p>
    <w:p w:rsidR="00875039" w:rsidRDefault="00875039" w:rsidP="00875039">
      <w:pPr>
        <w:spacing w:after="0" w:line="240" w:lineRule="auto"/>
        <w:jc w:val="both"/>
        <w:rPr>
          <w:rFonts w:ascii="Times New Roman" w:eastAsia="Times New Roman" w:hAnsi="Times New Roman" w:cs="Times New Roman"/>
          <w:lang w:eastAsia="es-AR"/>
        </w:rPr>
      </w:pPr>
    </w:p>
    <w:p w:rsidR="00875039" w:rsidRDefault="00875039" w:rsidP="00875039">
      <w:pPr>
        <w:spacing w:after="0" w:line="240" w:lineRule="auto"/>
        <w:jc w:val="both"/>
        <w:rPr>
          <w:rFonts w:ascii="Times New Roman" w:eastAsia="Times New Roman" w:hAnsi="Times New Roman" w:cs="Times New Roman"/>
          <w:lang w:eastAsia="es-AR"/>
        </w:rPr>
      </w:pPr>
    </w:p>
    <w:p w:rsidR="00875039" w:rsidRDefault="00875039" w:rsidP="00875039">
      <w:pPr>
        <w:spacing w:after="0" w:line="240" w:lineRule="auto"/>
        <w:jc w:val="both"/>
        <w:rPr>
          <w:rFonts w:ascii="Times New Roman" w:eastAsia="Times New Roman" w:hAnsi="Times New Roman" w:cs="Times New Roman"/>
          <w:b/>
          <w:lang w:eastAsia="es-AR"/>
        </w:rPr>
      </w:pPr>
      <w:r>
        <w:rPr>
          <w:rFonts w:ascii="Times New Roman" w:eastAsia="Times New Roman" w:hAnsi="Times New Roman" w:cs="Times New Roman"/>
          <w:b/>
          <w:lang w:eastAsia="es-AR"/>
        </w:rPr>
        <w:t xml:space="preserve">VILLAFRUELA GIMENA   </w:t>
      </w:r>
      <w:r>
        <w:rPr>
          <w:rFonts w:ascii="Times New Roman" w:eastAsia="Times New Roman" w:hAnsi="Times New Roman" w:cs="Times New Roman"/>
          <w:b/>
          <w:lang w:eastAsia="es-AR"/>
        </w:rPr>
        <w:tab/>
      </w:r>
      <w:r>
        <w:rPr>
          <w:rFonts w:ascii="Times New Roman" w:eastAsia="Times New Roman" w:hAnsi="Times New Roman" w:cs="Times New Roman"/>
          <w:b/>
          <w:lang w:eastAsia="es-AR"/>
        </w:rPr>
        <w:tab/>
      </w:r>
      <w:r>
        <w:rPr>
          <w:rFonts w:ascii="Times New Roman" w:eastAsia="Times New Roman" w:hAnsi="Times New Roman" w:cs="Times New Roman"/>
          <w:b/>
          <w:lang w:eastAsia="es-AR"/>
        </w:rPr>
        <w:tab/>
      </w:r>
      <w:r>
        <w:rPr>
          <w:rFonts w:ascii="Times New Roman" w:eastAsia="Times New Roman" w:hAnsi="Times New Roman" w:cs="Times New Roman"/>
          <w:b/>
          <w:lang w:eastAsia="es-AR"/>
        </w:rPr>
        <w:tab/>
      </w:r>
      <w:r>
        <w:rPr>
          <w:rFonts w:ascii="Times New Roman" w:eastAsia="Times New Roman" w:hAnsi="Times New Roman" w:cs="Times New Roman"/>
          <w:b/>
          <w:lang w:eastAsia="es-AR"/>
        </w:rPr>
        <w:tab/>
      </w:r>
      <w:r>
        <w:rPr>
          <w:rFonts w:ascii="Times New Roman" w:eastAsia="Times New Roman" w:hAnsi="Times New Roman" w:cs="Times New Roman"/>
          <w:b/>
          <w:lang w:eastAsia="es-AR"/>
        </w:rPr>
        <w:tab/>
        <w:t xml:space="preserve">      WECK DIEGO</w:t>
      </w:r>
    </w:p>
    <w:p w:rsidR="00875039" w:rsidRDefault="00875039" w:rsidP="00875039">
      <w:pPr>
        <w:spacing w:after="0" w:line="240" w:lineRule="auto"/>
        <w:jc w:val="both"/>
        <w:rPr>
          <w:rFonts w:ascii="Times New Roman" w:eastAsia="Times New Roman" w:hAnsi="Times New Roman" w:cs="Times New Roman"/>
          <w:lang w:eastAsia="es-AR"/>
        </w:rPr>
      </w:pPr>
      <w:r>
        <w:rPr>
          <w:rFonts w:ascii="Times New Roman" w:eastAsia="Times New Roman" w:hAnsi="Times New Roman" w:cs="Times New Roman"/>
          <w:lang w:eastAsia="es-AR"/>
        </w:rPr>
        <w:tab/>
      </w:r>
    </w:p>
    <w:p w:rsidR="00875039" w:rsidRDefault="00875039" w:rsidP="00875039">
      <w:pPr>
        <w:spacing w:after="0" w:line="240" w:lineRule="auto"/>
        <w:jc w:val="both"/>
        <w:rPr>
          <w:rFonts w:ascii="Times New Roman" w:eastAsia="Times New Roman" w:hAnsi="Times New Roman" w:cs="Times New Roman"/>
          <w:lang w:eastAsia="es-AR"/>
        </w:rPr>
      </w:pPr>
    </w:p>
    <w:p w:rsidR="00875039" w:rsidRDefault="00875039" w:rsidP="00875039">
      <w:pPr>
        <w:spacing w:after="0" w:line="240" w:lineRule="auto"/>
        <w:jc w:val="both"/>
        <w:rPr>
          <w:rFonts w:ascii="Times New Roman" w:eastAsia="Times New Roman" w:hAnsi="Times New Roman" w:cs="Times New Roman"/>
          <w:lang w:eastAsia="es-AR"/>
        </w:rPr>
      </w:pPr>
    </w:p>
    <w:p w:rsidR="00875039" w:rsidRDefault="00875039" w:rsidP="00875039">
      <w:pPr>
        <w:spacing w:after="0" w:line="240" w:lineRule="auto"/>
        <w:jc w:val="both"/>
        <w:rPr>
          <w:rFonts w:ascii="Times New Roman" w:eastAsia="Times New Roman" w:hAnsi="Times New Roman" w:cs="Times New Roman"/>
          <w:lang w:eastAsia="es-AR"/>
        </w:rPr>
      </w:pPr>
    </w:p>
    <w:p w:rsidR="00875039" w:rsidRDefault="00875039" w:rsidP="00875039">
      <w:pPr>
        <w:spacing w:after="0" w:line="240" w:lineRule="auto"/>
        <w:jc w:val="both"/>
        <w:rPr>
          <w:rFonts w:ascii="Times New Roman" w:eastAsia="Times New Roman" w:hAnsi="Times New Roman" w:cs="Times New Roman"/>
          <w:lang w:eastAsia="es-AR"/>
        </w:rPr>
      </w:pPr>
    </w:p>
    <w:p w:rsidR="00875039" w:rsidRDefault="00875039" w:rsidP="00875039">
      <w:pPr>
        <w:spacing w:after="0" w:line="240" w:lineRule="auto"/>
        <w:jc w:val="both"/>
        <w:rPr>
          <w:rFonts w:ascii="Times New Roman" w:eastAsia="Times New Roman" w:hAnsi="Times New Roman" w:cs="Times New Roman"/>
          <w:lang w:eastAsia="es-AR"/>
        </w:rPr>
      </w:pPr>
    </w:p>
    <w:p w:rsidR="00875039" w:rsidRDefault="00875039" w:rsidP="00875039">
      <w:pPr>
        <w:spacing w:after="0" w:line="240" w:lineRule="auto"/>
        <w:jc w:val="both"/>
        <w:rPr>
          <w:rFonts w:ascii="Times New Roman" w:eastAsia="Times New Roman" w:hAnsi="Times New Roman" w:cs="Times New Roman"/>
          <w:lang w:eastAsia="es-AR"/>
        </w:rPr>
      </w:pPr>
    </w:p>
    <w:p w:rsidR="00875039" w:rsidRDefault="00875039" w:rsidP="00875039">
      <w:pPr>
        <w:spacing w:after="0" w:line="240" w:lineRule="auto"/>
        <w:jc w:val="both"/>
        <w:rPr>
          <w:rFonts w:ascii="Times New Roman" w:eastAsia="Times New Roman" w:hAnsi="Times New Roman" w:cs="Times New Roman"/>
          <w:lang w:eastAsia="es-AR"/>
        </w:rPr>
      </w:pPr>
    </w:p>
    <w:p w:rsidR="00875039" w:rsidRDefault="00875039" w:rsidP="00875039">
      <w:pPr>
        <w:spacing w:after="0" w:line="240" w:lineRule="auto"/>
        <w:jc w:val="both"/>
        <w:rPr>
          <w:rFonts w:ascii="Times New Roman" w:eastAsia="Times New Roman" w:hAnsi="Times New Roman" w:cs="Times New Roman"/>
          <w:b/>
          <w:lang w:eastAsia="es-AR"/>
        </w:rPr>
      </w:pPr>
      <w:r>
        <w:rPr>
          <w:rFonts w:ascii="Times New Roman" w:eastAsia="Times New Roman" w:hAnsi="Times New Roman" w:cs="Times New Roman"/>
          <w:b/>
          <w:lang w:eastAsia="es-AR"/>
        </w:rPr>
        <w:t>FERRARIO EMMANUEL</w:t>
      </w:r>
    </w:p>
    <w:p w:rsidR="00875039" w:rsidRPr="00651755" w:rsidRDefault="00875039" w:rsidP="000B37AA">
      <w:pPr>
        <w:spacing w:after="0" w:line="240" w:lineRule="auto"/>
        <w:jc w:val="both"/>
        <w:rPr>
          <w:rFonts w:ascii="Times New Roman" w:eastAsia="Times New Roman" w:hAnsi="Times New Roman" w:cs="Times New Roman"/>
          <w:b/>
          <w:color w:val="000000"/>
          <w:lang w:eastAsia="es-AR"/>
        </w:rPr>
      </w:pPr>
    </w:p>
    <w:sectPr w:rsidR="00875039" w:rsidRPr="00651755" w:rsidSect="00C53D61">
      <w:headerReference w:type="default" r:id="rId7"/>
      <w:footerReference w:type="default" r:id="rId8"/>
      <w:pgSz w:w="12240" w:h="20160" w:code="5"/>
      <w:pgMar w:top="2977" w:right="851" w:bottom="1418" w:left="2268"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A7552" w:rsidRDefault="007A7552">
      <w:r>
        <w:separator/>
      </w:r>
    </w:p>
  </w:endnote>
  <w:endnote w:type="continuationSeparator" w:id="1">
    <w:p w:rsidR="007A7552" w:rsidRDefault="007A755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8C2959" w:rsidRPr="008C2959">
        <w:rPr>
          <w:noProof/>
          <w:color w:val="333333"/>
          <w:sz w:val="20"/>
        </w:rPr>
        <w:t>14/10/2022 12:47:00</w:t>
      </w:r>
    </w:fldSimple>
    <w:r w:rsidRPr="001C19C4">
      <w:rPr>
        <w:color w:val="333333"/>
        <w:sz w:val="20"/>
      </w:rPr>
      <w:t xml:space="preserve">  -  Cantidad de caracteres: </w:t>
    </w:r>
    <w:fldSimple w:instr=" NUMCHARS  \* MERGEFORMAT ">
      <w:r w:rsidR="008C2959" w:rsidRPr="008C2959">
        <w:rPr>
          <w:noProof/>
          <w:color w:val="333333"/>
          <w:sz w:val="20"/>
        </w:rPr>
        <w:t>3344</w:t>
      </w:r>
    </w:fldSimple>
    <w:r w:rsidRPr="001C19C4">
      <w:rPr>
        <w:color w:val="333333"/>
        <w:sz w:val="20"/>
      </w:rPr>
      <w:t xml:space="preserve"> - Cantidad de palabras: </w:t>
    </w:r>
    <w:fldSimple w:instr=" NUMWORDS  \* MERGEFORMAT ">
      <w:r w:rsidR="008C2959" w:rsidRPr="008C2959">
        <w:rPr>
          <w:noProof/>
          <w:color w:val="333333"/>
          <w:sz w:val="20"/>
        </w:rPr>
        <w:t>606</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0430BA" w:rsidRPr="001C19C4">
      <w:rPr>
        <w:rStyle w:val="Nmerodepgina"/>
        <w:color w:val="333333"/>
      </w:rPr>
      <w:fldChar w:fldCharType="begin"/>
    </w:r>
    <w:r w:rsidRPr="001C19C4">
      <w:rPr>
        <w:rStyle w:val="Nmerodepgina"/>
        <w:color w:val="333333"/>
      </w:rPr>
      <w:instrText xml:space="preserve"> PAGE </w:instrText>
    </w:r>
    <w:r w:rsidR="000430BA" w:rsidRPr="001C19C4">
      <w:rPr>
        <w:rStyle w:val="Nmerodepgina"/>
        <w:color w:val="333333"/>
      </w:rPr>
      <w:fldChar w:fldCharType="separate"/>
    </w:r>
    <w:r w:rsidR="008C2959">
      <w:rPr>
        <w:rStyle w:val="Nmerodepgina"/>
        <w:noProof/>
        <w:color w:val="333333"/>
      </w:rPr>
      <w:t>2</w:t>
    </w:r>
    <w:r w:rsidR="000430BA" w:rsidRPr="001C19C4">
      <w:rPr>
        <w:rStyle w:val="Nmerodepgina"/>
        <w:color w:val="333333"/>
      </w:rPr>
      <w:fldChar w:fldCharType="end"/>
    </w:r>
    <w:r w:rsidRPr="001C19C4">
      <w:rPr>
        <w:rStyle w:val="Nmerodepgina"/>
        <w:color w:val="333333"/>
      </w:rPr>
      <w:t>/</w:t>
    </w:r>
    <w:fldSimple w:instr=" NUMPAGES  \* MERGEFORMAT ">
      <w:r w:rsidR="008C2959" w:rsidRPr="008C2959">
        <w:rPr>
          <w:rStyle w:val="Nmerodepgina"/>
          <w:noProof/>
          <w:color w:val="333333"/>
        </w:rPr>
        <w:t>4</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A7552" w:rsidRDefault="007A7552">
      <w:r>
        <w:separator/>
      </w:r>
    </w:p>
  </w:footnote>
  <w:footnote w:type="continuationSeparator" w:id="1">
    <w:p w:rsidR="007A7552" w:rsidRDefault="007A755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132097"/>
  </w:hdrShapeDefaults>
  <w:footnotePr>
    <w:footnote w:id="0"/>
    <w:footnote w:id="1"/>
  </w:footnotePr>
  <w:endnotePr>
    <w:endnote w:id="0"/>
    <w:endnote w:id="1"/>
  </w:endnotePr>
  <w:compat/>
  <w:rsids>
    <w:rsidRoot w:val="00A84D5E"/>
    <w:rsid w:val="000248A5"/>
    <w:rsid w:val="00026430"/>
    <w:rsid w:val="00030DF5"/>
    <w:rsid w:val="0003615C"/>
    <w:rsid w:val="000376AB"/>
    <w:rsid w:val="000430BA"/>
    <w:rsid w:val="00043882"/>
    <w:rsid w:val="00062864"/>
    <w:rsid w:val="00064FDE"/>
    <w:rsid w:val="00067370"/>
    <w:rsid w:val="00067E3C"/>
    <w:rsid w:val="000705C6"/>
    <w:rsid w:val="000713D7"/>
    <w:rsid w:val="00071CFB"/>
    <w:rsid w:val="00077DAC"/>
    <w:rsid w:val="00080837"/>
    <w:rsid w:val="00081FFF"/>
    <w:rsid w:val="00085D07"/>
    <w:rsid w:val="000B2290"/>
    <w:rsid w:val="000B37AA"/>
    <w:rsid w:val="000C5659"/>
    <w:rsid w:val="000D1497"/>
    <w:rsid w:val="000D2860"/>
    <w:rsid w:val="000D2D48"/>
    <w:rsid w:val="000D308B"/>
    <w:rsid w:val="000D6C54"/>
    <w:rsid w:val="000E3949"/>
    <w:rsid w:val="000E751F"/>
    <w:rsid w:val="000F74CB"/>
    <w:rsid w:val="000F76C0"/>
    <w:rsid w:val="000F7E30"/>
    <w:rsid w:val="00102E73"/>
    <w:rsid w:val="00103C6B"/>
    <w:rsid w:val="00104335"/>
    <w:rsid w:val="00127D10"/>
    <w:rsid w:val="00136787"/>
    <w:rsid w:val="00142125"/>
    <w:rsid w:val="00145948"/>
    <w:rsid w:val="00155C7C"/>
    <w:rsid w:val="00156416"/>
    <w:rsid w:val="00160A2A"/>
    <w:rsid w:val="001614A7"/>
    <w:rsid w:val="0018428A"/>
    <w:rsid w:val="0019414B"/>
    <w:rsid w:val="001A3AE3"/>
    <w:rsid w:val="001B770D"/>
    <w:rsid w:val="001C18CC"/>
    <w:rsid w:val="001C19C4"/>
    <w:rsid w:val="001C7BB7"/>
    <w:rsid w:val="001D4728"/>
    <w:rsid w:val="001D480C"/>
    <w:rsid w:val="001D4C0A"/>
    <w:rsid w:val="001D5241"/>
    <w:rsid w:val="001E0E01"/>
    <w:rsid w:val="001E224F"/>
    <w:rsid w:val="001E5394"/>
    <w:rsid w:val="001F2924"/>
    <w:rsid w:val="001F3AFD"/>
    <w:rsid w:val="002055AB"/>
    <w:rsid w:val="00205802"/>
    <w:rsid w:val="00205DAD"/>
    <w:rsid w:val="0021474A"/>
    <w:rsid w:val="00223436"/>
    <w:rsid w:val="002327DE"/>
    <w:rsid w:val="00245AA8"/>
    <w:rsid w:val="00246DF0"/>
    <w:rsid w:val="00252081"/>
    <w:rsid w:val="0026220D"/>
    <w:rsid w:val="00265972"/>
    <w:rsid w:val="0027148D"/>
    <w:rsid w:val="0027263C"/>
    <w:rsid w:val="00275865"/>
    <w:rsid w:val="00276A7E"/>
    <w:rsid w:val="00296815"/>
    <w:rsid w:val="002971A4"/>
    <w:rsid w:val="002B2772"/>
    <w:rsid w:val="002B47D0"/>
    <w:rsid w:val="002C768C"/>
    <w:rsid w:val="002D05E9"/>
    <w:rsid w:val="002D3336"/>
    <w:rsid w:val="002D533A"/>
    <w:rsid w:val="002D778C"/>
    <w:rsid w:val="002E38C3"/>
    <w:rsid w:val="002F7961"/>
    <w:rsid w:val="00301E51"/>
    <w:rsid w:val="00302300"/>
    <w:rsid w:val="00305DD1"/>
    <w:rsid w:val="003145ED"/>
    <w:rsid w:val="00315C77"/>
    <w:rsid w:val="003312CB"/>
    <w:rsid w:val="0033168A"/>
    <w:rsid w:val="00335CD9"/>
    <w:rsid w:val="00340F54"/>
    <w:rsid w:val="0035681D"/>
    <w:rsid w:val="003578BA"/>
    <w:rsid w:val="00361201"/>
    <w:rsid w:val="003617B1"/>
    <w:rsid w:val="00363ACB"/>
    <w:rsid w:val="00367A59"/>
    <w:rsid w:val="00374EAE"/>
    <w:rsid w:val="0039418E"/>
    <w:rsid w:val="00395843"/>
    <w:rsid w:val="003A7311"/>
    <w:rsid w:val="003B4298"/>
    <w:rsid w:val="003B471C"/>
    <w:rsid w:val="003B79BC"/>
    <w:rsid w:val="003D10AB"/>
    <w:rsid w:val="003D4000"/>
    <w:rsid w:val="003E6AD9"/>
    <w:rsid w:val="003E6C5A"/>
    <w:rsid w:val="003E6E05"/>
    <w:rsid w:val="003E7C49"/>
    <w:rsid w:val="003F1EFD"/>
    <w:rsid w:val="003F4249"/>
    <w:rsid w:val="00401C75"/>
    <w:rsid w:val="0040761B"/>
    <w:rsid w:val="00416E9B"/>
    <w:rsid w:val="00422C3F"/>
    <w:rsid w:val="004354AC"/>
    <w:rsid w:val="00446E1A"/>
    <w:rsid w:val="00453BB4"/>
    <w:rsid w:val="004562A3"/>
    <w:rsid w:val="00464AC6"/>
    <w:rsid w:val="004847CA"/>
    <w:rsid w:val="004905F3"/>
    <w:rsid w:val="004B7714"/>
    <w:rsid w:val="004C4B76"/>
    <w:rsid w:val="004D2D62"/>
    <w:rsid w:val="004D30D5"/>
    <w:rsid w:val="004D438B"/>
    <w:rsid w:val="004D4950"/>
    <w:rsid w:val="004E235F"/>
    <w:rsid w:val="004F5EAD"/>
    <w:rsid w:val="0051012E"/>
    <w:rsid w:val="005142E6"/>
    <w:rsid w:val="00516DB1"/>
    <w:rsid w:val="00522C71"/>
    <w:rsid w:val="005241CE"/>
    <w:rsid w:val="00534552"/>
    <w:rsid w:val="0053714E"/>
    <w:rsid w:val="00540D49"/>
    <w:rsid w:val="00540E5C"/>
    <w:rsid w:val="0054531B"/>
    <w:rsid w:val="00550A79"/>
    <w:rsid w:val="00551DE0"/>
    <w:rsid w:val="00555CC7"/>
    <w:rsid w:val="0056221B"/>
    <w:rsid w:val="0057409D"/>
    <w:rsid w:val="005769D4"/>
    <w:rsid w:val="00584777"/>
    <w:rsid w:val="00587242"/>
    <w:rsid w:val="005A1232"/>
    <w:rsid w:val="005A32ED"/>
    <w:rsid w:val="005A3AA1"/>
    <w:rsid w:val="005A3DA3"/>
    <w:rsid w:val="005A4D27"/>
    <w:rsid w:val="005B0FAF"/>
    <w:rsid w:val="005B14CE"/>
    <w:rsid w:val="005B5794"/>
    <w:rsid w:val="005B6538"/>
    <w:rsid w:val="005C3222"/>
    <w:rsid w:val="005C37AB"/>
    <w:rsid w:val="005C42CD"/>
    <w:rsid w:val="005E3C49"/>
    <w:rsid w:val="005F35E2"/>
    <w:rsid w:val="00601A75"/>
    <w:rsid w:val="00611A1E"/>
    <w:rsid w:val="00616F70"/>
    <w:rsid w:val="00622DE5"/>
    <w:rsid w:val="0062646B"/>
    <w:rsid w:val="00636BE0"/>
    <w:rsid w:val="0064363E"/>
    <w:rsid w:val="00651755"/>
    <w:rsid w:val="00673331"/>
    <w:rsid w:val="006811D6"/>
    <w:rsid w:val="00690392"/>
    <w:rsid w:val="00692E7F"/>
    <w:rsid w:val="00697F98"/>
    <w:rsid w:val="006B1AAB"/>
    <w:rsid w:val="006C326A"/>
    <w:rsid w:val="006C4023"/>
    <w:rsid w:val="006C40E9"/>
    <w:rsid w:val="006D3303"/>
    <w:rsid w:val="006D5CB7"/>
    <w:rsid w:val="006E2737"/>
    <w:rsid w:val="006E2C03"/>
    <w:rsid w:val="006E3675"/>
    <w:rsid w:val="006F5C81"/>
    <w:rsid w:val="00706B8E"/>
    <w:rsid w:val="007124B1"/>
    <w:rsid w:val="00715AF3"/>
    <w:rsid w:val="00720C1E"/>
    <w:rsid w:val="00734F30"/>
    <w:rsid w:val="007410E7"/>
    <w:rsid w:val="007420D8"/>
    <w:rsid w:val="00762788"/>
    <w:rsid w:val="00762C9A"/>
    <w:rsid w:val="00771B54"/>
    <w:rsid w:val="007728C1"/>
    <w:rsid w:val="00777916"/>
    <w:rsid w:val="00780167"/>
    <w:rsid w:val="00782561"/>
    <w:rsid w:val="00785D3C"/>
    <w:rsid w:val="007908D2"/>
    <w:rsid w:val="00795E19"/>
    <w:rsid w:val="007A7552"/>
    <w:rsid w:val="007B0FD7"/>
    <w:rsid w:val="007B3715"/>
    <w:rsid w:val="007B6DE7"/>
    <w:rsid w:val="007B707F"/>
    <w:rsid w:val="007C0373"/>
    <w:rsid w:val="007C0CF9"/>
    <w:rsid w:val="007D2459"/>
    <w:rsid w:val="007E2AB2"/>
    <w:rsid w:val="007E3534"/>
    <w:rsid w:val="007E3572"/>
    <w:rsid w:val="007E36D1"/>
    <w:rsid w:val="008019FD"/>
    <w:rsid w:val="008034F8"/>
    <w:rsid w:val="00812683"/>
    <w:rsid w:val="00813B43"/>
    <w:rsid w:val="008160C8"/>
    <w:rsid w:val="00820A3A"/>
    <w:rsid w:val="0082503A"/>
    <w:rsid w:val="00827228"/>
    <w:rsid w:val="008433E2"/>
    <w:rsid w:val="00845200"/>
    <w:rsid w:val="00846702"/>
    <w:rsid w:val="00852F38"/>
    <w:rsid w:val="0085306A"/>
    <w:rsid w:val="008553EB"/>
    <w:rsid w:val="0086333F"/>
    <w:rsid w:val="00870A2D"/>
    <w:rsid w:val="00870C4B"/>
    <w:rsid w:val="00875039"/>
    <w:rsid w:val="008844BF"/>
    <w:rsid w:val="0088546A"/>
    <w:rsid w:val="00890C59"/>
    <w:rsid w:val="00890E2F"/>
    <w:rsid w:val="008938E5"/>
    <w:rsid w:val="008B4536"/>
    <w:rsid w:val="008C2959"/>
    <w:rsid w:val="008C4AC3"/>
    <w:rsid w:val="008E171E"/>
    <w:rsid w:val="008F1725"/>
    <w:rsid w:val="00906685"/>
    <w:rsid w:val="00910E0F"/>
    <w:rsid w:val="0091690E"/>
    <w:rsid w:val="00935490"/>
    <w:rsid w:val="00940420"/>
    <w:rsid w:val="00947238"/>
    <w:rsid w:val="00951A77"/>
    <w:rsid w:val="00956621"/>
    <w:rsid w:val="009624FC"/>
    <w:rsid w:val="0096461D"/>
    <w:rsid w:val="00973EC5"/>
    <w:rsid w:val="00987EB5"/>
    <w:rsid w:val="00991B95"/>
    <w:rsid w:val="009953AF"/>
    <w:rsid w:val="00996E34"/>
    <w:rsid w:val="009A6E2B"/>
    <w:rsid w:val="009B0657"/>
    <w:rsid w:val="009B1362"/>
    <w:rsid w:val="009B4FAC"/>
    <w:rsid w:val="009C20D3"/>
    <w:rsid w:val="009D3D34"/>
    <w:rsid w:val="009D44F0"/>
    <w:rsid w:val="009E5835"/>
    <w:rsid w:val="009F4E01"/>
    <w:rsid w:val="00A05EA2"/>
    <w:rsid w:val="00A06A2B"/>
    <w:rsid w:val="00A07090"/>
    <w:rsid w:val="00A11AD7"/>
    <w:rsid w:val="00A1286B"/>
    <w:rsid w:val="00A240CA"/>
    <w:rsid w:val="00A37C1D"/>
    <w:rsid w:val="00A40725"/>
    <w:rsid w:val="00A40D86"/>
    <w:rsid w:val="00A43208"/>
    <w:rsid w:val="00A47920"/>
    <w:rsid w:val="00A502EF"/>
    <w:rsid w:val="00A55E61"/>
    <w:rsid w:val="00A642A1"/>
    <w:rsid w:val="00A66804"/>
    <w:rsid w:val="00A75EED"/>
    <w:rsid w:val="00A7779B"/>
    <w:rsid w:val="00A84D5E"/>
    <w:rsid w:val="00A878E2"/>
    <w:rsid w:val="00A962A7"/>
    <w:rsid w:val="00A96F27"/>
    <w:rsid w:val="00AA08DB"/>
    <w:rsid w:val="00AA2FEA"/>
    <w:rsid w:val="00AA7C22"/>
    <w:rsid w:val="00AB0A73"/>
    <w:rsid w:val="00AB5EB2"/>
    <w:rsid w:val="00AC3839"/>
    <w:rsid w:val="00AC793B"/>
    <w:rsid w:val="00AE2E8F"/>
    <w:rsid w:val="00AF0DDE"/>
    <w:rsid w:val="00AF5760"/>
    <w:rsid w:val="00AF6352"/>
    <w:rsid w:val="00B05649"/>
    <w:rsid w:val="00B11AB4"/>
    <w:rsid w:val="00B1723C"/>
    <w:rsid w:val="00B177FE"/>
    <w:rsid w:val="00B2047A"/>
    <w:rsid w:val="00B264C1"/>
    <w:rsid w:val="00B31B65"/>
    <w:rsid w:val="00B36178"/>
    <w:rsid w:val="00B4532F"/>
    <w:rsid w:val="00B46232"/>
    <w:rsid w:val="00B85EE2"/>
    <w:rsid w:val="00B87C49"/>
    <w:rsid w:val="00BA56D3"/>
    <w:rsid w:val="00BE13C7"/>
    <w:rsid w:val="00BE1E37"/>
    <w:rsid w:val="00BF2B7B"/>
    <w:rsid w:val="00BF71C2"/>
    <w:rsid w:val="00C0415C"/>
    <w:rsid w:val="00C26F53"/>
    <w:rsid w:val="00C330CB"/>
    <w:rsid w:val="00C3675D"/>
    <w:rsid w:val="00C419C1"/>
    <w:rsid w:val="00C51E49"/>
    <w:rsid w:val="00C521F9"/>
    <w:rsid w:val="00C53D61"/>
    <w:rsid w:val="00C63351"/>
    <w:rsid w:val="00C7063B"/>
    <w:rsid w:val="00C709D8"/>
    <w:rsid w:val="00C71253"/>
    <w:rsid w:val="00C7329C"/>
    <w:rsid w:val="00C734F9"/>
    <w:rsid w:val="00C755A6"/>
    <w:rsid w:val="00C87365"/>
    <w:rsid w:val="00C93FF6"/>
    <w:rsid w:val="00C9738F"/>
    <w:rsid w:val="00CB2109"/>
    <w:rsid w:val="00CC20B0"/>
    <w:rsid w:val="00CD2BCC"/>
    <w:rsid w:val="00CE036D"/>
    <w:rsid w:val="00CE163F"/>
    <w:rsid w:val="00D03EBB"/>
    <w:rsid w:val="00D04F17"/>
    <w:rsid w:val="00D16484"/>
    <w:rsid w:val="00D21279"/>
    <w:rsid w:val="00D355C6"/>
    <w:rsid w:val="00D42260"/>
    <w:rsid w:val="00D43AA2"/>
    <w:rsid w:val="00D518DB"/>
    <w:rsid w:val="00D54165"/>
    <w:rsid w:val="00D55ECB"/>
    <w:rsid w:val="00D67721"/>
    <w:rsid w:val="00D758CE"/>
    <w:rsid w:val="00D76A86"/>
    <w:rsid w:val="00D82DCD"/>
    <w:rsid w:val="00D927D4"/>
    <w:rsid w:val="00D96B41"/>
    <w:rsid w:val="00DC7732"/>
    <w:rsid w:val="00DD2795"/>
    <w:rsid w:val="00DD4DE2"/>
    <w:rsid w:val="00DD520D"/>
    <w:rsid w:val="00DD5A6B"/>
    <w:rsid w:val="00DE484A"/>
    <w:rsid w:val="00DF0164"/>
    <w:rsid w:val="00DF14A9"/>
    <w:rsid w:val="00DF4CBE"/>
    <w:rsid w:val="00DF54AA"/>
    <w:rsid w:val="00DF6ED8"/>
    <w:rsid w:val="00E01B2F"/>
    <w:rsid w:val="00E07D33"/>
    <w:rsid w:val="00E12909"/>
    <w:rsid w:val="00E12DDE"/>
    <w:rsid w:val="00E143B6"/>
    <w:rsid w:val="00E1677F"/>
    <w:rsid w:val="00E17F5C"/>
    <w:rsid w:val="00E23B8E"/>
    <w:rsid w:val="00E30CFF"/>
    <w:rsid w:val="00E505E0"/>
    <w:rsid w:val="00E55186"/>
    <w:rsid w:val="00E5658D"/>
    <w:rsid w:val="00E615F1"/>
    <w:rsid w:val="00E63146"/>
    <w:rsid w:val="00E64A1D"/>
    <w:rsid w:val="00E70F76"/>
    <w:rsid w:val="00E74920"/>
    <w:rsid w:val="00E81EE5"/>
    <w:rsid w:val="00E91F21"/>
    <w:rsid w:val="00E943C2"/>
    <w:rsid w:val="00EB6956"/>
    <w:rsid w:val="00EC555A"/>
    <w:rsid w:val="00EE33E2"/>
    <w:rsid w:val="00EE6672"/>
    <w:rsid w:val="00EF0D22"/>
    <w:rsid w:val="00EF7456"/>
    <w:rsid w:val="00F05089"/>
    <w:rsid w:val="00F1107F"/>
    <w:rsid w:val="00F13C69"/>
    <w:rsid w:val="00F41DF6"/>
    <w:rsid w:val="00F422C8"/>
    <w:rsid w:val="00F52245"/>
    <w:rsid w:val="00F5569F"/>
    <w:rsid w:val="00F60308"/>
    <w:rsid w:val="00F640D0"/>
    <w:rsid w:val="00F66171"/>
    <w:rsid w:val="00F75389"/>
    <w:rsid w:val="00F86FFD"/>
    <w:rsid w:val="00F873C4"/>
    <w:rsid w:val="00F903E8"/>
    <w:rsid w:val="00FA0C8C"/>
    <w:rsid w:val="00FB4F49"/>
    <w:rsid w:val="00FD07F5"/>
    <w:rsid w:val="00FF40FC"/>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2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 w:type="character" w:styleId="Hipervnculo">
    <w:name w:val="Hyperlink"/>
    <w:basedOn w:val="Fuentedeprrafopredeter"/>
    <w:uiPriority w:val="99"/>
    <w:unhideWhenUsed/>
    <w:rsid w:val="002D3336"/>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50931983">
      <w:bodyDiv w:val="1"/>
      <w:marLeft w:val="0"/>
      <w:marRight w:val="0"/>
      <w:marTop w:val="0"/>
      <w:marBottom w:val="0"/>
      <w:divBdr>
        <w:top w:val="none" w:sz="0" w:space="0" w:color="auto"/>
        <w:left w:val="none" w:sz="0" w:space="0" w:color="auto"/>
        <w:bottom w:val="none" w:sz="0" w:space="0" w:color="auto"/>
        <w:right w:val="none" w:sz="0" w:space="0" w:color="auto"/>
      </w:divBdr>
    </w:div>
    <w:div w:id="112939831">
      <w:bodyDiv w:val="1"/>
      <w:marLeft w:val="0"/>
      <w:marRight w:val="0"/>
      <w:marTop w:val="0"/>
      <w:marBottom w:val="0"/>
      <w:divBdr>
        <w:top w:val="none" w:sz="0" w:space="0" w:color="auto"/>
        <w:left w:val="none" w:sz="0" w:space="0" w:color="auto"/>
        <w:bottom w:val="none" w:sz="0" w:space="0" w:color="auto"/>
        <w:right w:val="none" w:sz="0" w:space="0" w:color="auto"/>
      </w:divBdr>
    </w:div>
    <w:div w:id="152263608">
      <w:bodyDiv w:val="1"/>
      <w:marLeft w:val="0"/>
      <w:marRight w:val="0"/>
      <w:marTop w:val="0"/>
      <w:marBottom w:val="0"/>
      <w:divBdr>
        <w:top w:val="none" w:sz="0" w:space="0" w:color="auto"/>
        <w:left w:val="none" w:sz="0" w:space="0" w:color="auto"/>
        <w:bottom w:val="none" w:sz="0" w:space="0" w:color="auto"/>
        <w:right w:val="none" w:sz="0" w:space="0" w:color="auto"/>
      </w:divBdr>
    </w:div>
    <w:div w:id="181626503">
      <w:bodyDiv w:val="1"/>
      <w:marLeft w:val="0"/>
      <w:marRight w:val="0"/>
      <w:marTop w:val="0"/>
      <w:marBottom w:val="0"/>
      <w:divBdr>
        <w:top w:val="none" w:sz="0" w:space="0" w:color="auto"/>
        <w:left w:val="none" w:sz="0" w:space="0" w:color="auto"/>
        <w:bottom w:val="none" w:sz="0" w:space="0" w:color="auto"/>
        <w:right w:val="none" w:sz="0" w:space="0" w:color="auto"/>
      </w:divBdr>
    </w:div>
    <w:div w:id="258148520">
      <w:bodyDiv w:val="1"/>
      <w:marLeft w:val="0"/>
      <w:marRight w:val="0"/>
      <w:marTop w:val="0"/>
      <w:marBottom w:val="0"/>
      <w:divBdr>
        <w:top w:val="none" w:sz="0" w:space="0" w:color="auto"/>
        <w:left w:val="none" w:sz="0" w:space="0" w:color="auto"/>
        <w:bottom w:val="none" w:sz="0" w:space="0" w:color="auto"/>
        <w:right w:val="none" w:sz="0" w:space="0" w:color="auto"/>
      </w:divBdr>
    </w:div>
    <w:div w:id="318923429">
      <w:bodyDiv w:val="1"/>
      <w:marLeft w:val="0"/>
      <w:marRight w:val="0"/>
      <w:marTop w:val="0"/>
      <w:marBottom w:val="0"/>
      <w:divBdr>
        <w:top w:val="none" w:sz="0" w:space="0" w:color="auto"/>
        <w:left w:val="none" w:sz="0" w:space="0" w:color="auto"/>
        <w:bottom w:val="none" w:sz="0" w:space="0" w:color="auto"/>
        <w:right w:val="none" w:sz="0" w:space="0" w:color="auto"/>
      </w:divBdr>
    </w:div>
    <w:div w:id="351759560">
      <w:bodyDiv w:val="1"/>
      <w:marLeft w:val="0"/>
      <w:marRight w:val="0"/>
      <w:marTop w:val="0"/>
      <w:marBottom w:val="0"/>
      <w:divBdr>
        <w:top w:val="none" w:sz="0" w:space="0" w:color="auto"/>
        <w:left w:val="none" w:sz="0" w:space="0" w:color="auto"/>
        <w:bottom w:val="none" w:sz="0" w:space="0" w:color="auto"/>
        <w:right w:val="none" w:sz="0" w:space="0" w:color="auto"/>
      </w:divBdr>
    </w:div>
    <w:div w:id="447118825">
      <w:bodyDiv w:val="1"/>
      <w:marLeft w:val="0"/>
      <w:marRight w:val="0"/>
      <w:marTop w:val="0"/>
      <w:marBottom w:val="0"/>
      <w:divBdr>
        <w:top w:val="none" w:sz="0" w:space="0" w:color="auto"/>
        <w:left w:val="none" w:sz="0" w:space="0" w:color="auto"/>
        <w:bottom w:val="none" w:sz="0" w:space="0" w:color="auto"/>
        <w:right w:val="none" w:sz="0" w:space="0" w:color="auto"/>
      </w:divBdr>
    </w:div>
    <w:div w:id="485903430">
      <w:bodyDiv w:val="1"/>
      <w:marLeft w:val="0"/>
      <w:marRight w:val="0"/>
      <w:marTop w:val="0"/>
      <w:marBottom w:val="0"/>
      <w:divBdr>
        <w:top w:val="none" w:sz="0" w:space="0" w:color="auto"/>
        <w:left w:val="none" w:sz="0" w:space="0" w:color="auto"/>
        <w:bottom w:val="none" w:sz="0" w:space="0" w:color="auto"/>
        <w:right w:val="none" w:sz="0" w:space="0" w:color="auto"/>
      </w:divBdr>
    </w:div>
    <w:div w:id="599223172">
      <w:bodyDiv w:val="1"/>
      <w:marLeft w:val="0"/>
      <w:marRight w:val="0"/>
      <w:marTop w:val="0"/>
      <w:marBottom w:val="0"/>
      <w:divBdr>
        <w:top w:val="none" w:sz="0" w:space="0" w:color="auto"/>
        <w:left w:val="none" w:sz="0" w:space="0" w:color="auto"/>
        <w:bottom w:val="none" w:sz="0" w:space="0" w:color="auto"/>
        <w:right w:val="none" w:sz="0" w:space="0" w:color="auto"/>
      </w:divBdr>
    </w:div>
    <w:div w:id="714088977">
      <w:bodyDiv w:val="1"/>
      <w:marLeft w:val="0"/>
      <w:marRight w:val="0"/>
      <w:marTop w:val="0"/>
      <w:marBottom w:val="0"/>
      <w:divBdr>
        <w:top w:val="none" w:sz="0" w:space="0" w:color="auto"/>
        <w:left w:val="none" w:sz="0" w:space="0" w:color="auto"/>
        <w:bottom w:val="none" w:sz="0" w:space="0" w:color="auto"/>
        <w:right w:val="none" w:sz="0" w:space="0" w:color="auto"/>
      </w:divBdr>
    </w:div>
    <w:div w:id="753547434">
      <w:bodyDiv w:val="1"/>
      <w:marLeft w:val="0"/>
      <w:marRight w:val="0"/>
      <w:marTop w:val="0"/>
      <w:marBottom w:val="0"/>
      <w:divBdr>
        <w:top w:val="none" w:sz="0" w:space="0" w:color="auto"/>
        <w:left w:val="none" w:sz="0" w:space="0" w:color="auto"/>
        <w:bottom w:val="none" w:sz="0" w:space="0" w:color="auto"/>
        <w:right w:val="none" w:sz="0" w:space="0" w:color="auto"/>
      </w:divBdr>
    </w:div>
    <w:div w:id="829565197">
      <w:bodyDiv w:val="1"/>
      <w:marLeft w:val="0"/>
      <w:marRight w:val="0"/>
      <w:marTop w:val="0"/>
      <w:marBottom w:val="0"/>
      <w:divBdr>
        <w:top w:val="none" w:sz="0" w:space="0" w:color="auto"/>
        <w:left w:val="none" w:sz="0" w:space="0" w:color="auto"/>
        <w:bottom w:val="none" w:sz="0" w:space="0" w:color="auto"/>
        <w:right w:val="none" w:sz="0" w:space="0" w:color="auto"/>
      </w:divBdr>
    </w:div>
    <w:div w:id="838161370">
      <w:bodyDiv w:val="1"/>
      <w:marLeft w:val="0"/>
      <w:marRight w:val="0"/>
      <w:marTop w:val="0"/>
      <w:marBottom w:val="0"/>
      <w:divBdr>
        <w:top w:val="none" w:sz="0" w:space="0" w:color="auto"/>
        <w:left w:val="none" w:sz="0" w:space="0" w:color="auto"/>
        <w:bottom w:val="none" w:sz="0" w:space="0" w:color="auto"/>
        <w:right w:val="none" w:sz="0" w:space="0" w:color="auto"/>
      </w:divBdr>
    </w:div>
    <w:div w:id="1267884663">
      <w:bodyDiv w:val="1"/>
      <w:marLeft w:val="0"/>
      <w:marRight w:val="0"/>
      <w:marTop w:val="0"/>
      <w:marBottom w:val="0"/>
      <w:divBdr>
        <w:top w:val="none" w:sz="0" w:space="0" w:color="auto"/>
        <w:left w:val="none" w:sz="0" w:space="0" w:color="auto"/>
        <w:bottom w:val="none" w:sz="0" w:space="0" w:color="auto"/>
        <w:right w:val="none" w:sz="0" w:space="0" w:color="auto"/>
      </w:divBdr>
    </w:div>
    <w:div w:id="1397165829">
      <w:bodyDiv w:val="1"/>
      <w:marLeft w:val="0"/>
      <w:marRight w:val="0"/>
      <w:marTop w:val="0"/>
      <w:marBottom w:val="0"/>
      <w:divBdr>
        <w:top w:val="none" w:sz="0" w:space="0" w:color="auto"/>
        <w:left w:val="none" w:sz="0" w:space="0" w:color="auto"/>
        <w:bottom w:val="none" w:sz="0" w:space="0" w:color="auto"/>
        <w:right w:val="none" w:sz="0" w:space="0" w:color="auto"/>
      </w:divBdr>
    </w:div>
    <w:div w:id="1427505467">
      <w:bodyDiv w:val="1"/>
      <w:marLeft w:val="0"/>
      <w:marRight w:val="0"/>
      <w:marTop w:val="0"/>
      <w:marBottom w:val="0"/>
      <w:divBdr>
        <w:top w:val="none" w:sz="0" w:space="0" w:color="auto"/>
        <w:left w:val="none" w:sz="0" w:space="0" w:color="auto"/>
        <w:bottom w:val="none" w:sz="0" w:space="0" w:color="auto"/>
        <w:right w:val="none" w:sz="0" w:space="0" w:color="auto"/>
      </w:divBdr>
    </w:div>
    <w:div w:id="1444376315">
      <w:bodyDiv w:val="1"/>
      <w:marLeft w:val="0"/>
      <w:marRight w:val="0"/>
      <w:marTop w:val="0"/>
      <w:marBottom w:val="0"/>
      <w:divBdr>
        <w:top w:val="none" w:sz="0" w:space="0" w:color="auto"/>
        <w:left w:val="none" w:sz="0" w:space="0" w:color="auto"/>
        <w:bottom w:val="none" w:sz="0" w:space="0" w:color="auto"/>
        <w:right w:val="none" w:sz="0" w:space="0" w:color="auto"/>
      </w:divBdr>
    </w:div>
    <w:div w:id="1464495005">
      <w:bodyDiv w:val="1"/>
      <w:marLeft w:val="0"/>
      <w:marRight w:val="0"/>
      <w:marTop w:val="0"/>
      <w:marBottom w:val="0"/>
      <w:divBdr>
        <w:top w:val="none" w:sz="0" w:space="0" w:color="auto"/>
        <w:left w:val="none" w:sz="0" w:space="0" w:color="auto"/>
        <w:bottom w:val="none" w:sz="0" w:space="0" w:color="auto"/>
        <w:right w:val="none" w:sz="0" w:space="0" w:color="auto"/>
      </w:divBdr>
    </w:div>
    <w:div w:id="1544830915">
      <w:bodyDiv w:val="1"/>
      <w:marLeft w:val="0"/>
      <w:marRight w:val="0"/>
      <w:marTop w:val="0"/>
      <w:marBottom w:val="0"/>
      <w:divBdr>
        <w:top w:val="none" w:sz="0" w:space="0" w:color="auto"/>
        <w:left w:val="none" w:sz="0" w:space="0" w:color="auto"/>
        <w:bottom w:val="none" w:sz="0" w:space="0" w:color="auto"/>
        <w:right w:val="none" w:sz="0" w:space="0" w:color="auto"/>
      </w:divBdr>
    </w:div>
    <w:div w:id="1579248086">
      <w:bodyDiv w:val="1"/>
      <w:marLeft w:val="0"/>
      <w:marRight w:val="0"/>
      <w:marTop w:val="0"/>
      <w:marBottom w:val="0"/>
      <w:divBdr>
        <w:top w:val="none" w:sz="0" w:space="0" w:color="auto"/>
        <w:left w:val="none" w:sz="0" w:space="0" w:color="auto"/>
        <w:bottom w:val="none" w:sz="0" w:space="0" w:color="auto"/>
        <w:right w:val="none" w:sz="0" w:space="0" w:color="auto"/>
      </w:divBdr>
    </w:div>
    <w:div w:id="1636522005">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348</TotalTime>
  <Pages>4</Pages>
  <Words>606</Words>
  <Characters>3344</Characters>
  <Application>Microsoft Office Word</Application>
  <DocSecurity>0</DocSecurity>
  <Lines>193</Lines>
  <Paragraphs>42</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4065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mabelloso</cp:lastModifiedBy>
  <cp:revision>59</cp:revision>
  <cp:lastPrinted>2022-10-14T19:23:00Z</cp:lastPrinted>
  <dcterms:created xsi:type="dcterms:W3CDTF">2022-06-27T17:26:00Z</dcterms:created>
  <dcterms:modified xsi:type="dcterms:W3CDTF">2022-10-14T19:23:00Z</dcterms:modified>
</cp:coreProperties>
</file>