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4CBE" w:rsidRPr="00DF4CBE" w:rsidRDefault="00DF4CBE" w:rsidP="00DF4CBE">
      <w:pPr>
        <w:spacing w:after="0" w:line="240" w:lineRule="auto"/>
        <w:jc w:val="right"/>
        <w:rPr>
          <w:rFonts w:ascii="Times New Roman" w:eastAsia="Times New Roman" w:hAnsi="Times New Roman" w:cs="Times New Roman"/>
          <w:lang w:eastAsia="es-AR"/>
        </w:rPr>
      </w:pPr>
      <w:r w:rsidRPr="00DF4CBE">
        <w:rPr>
          <w:rFonts w:ascii="Times New Roman" w:eastAsia="Times New Roman" w:hAnsi="Times New Roman" w:cs="Times New Roman"/>
          <w:lang w:eastAsia="es-AR"/>
        </w:rPr>
        <w:t>Expediente 2900-D-2021</w:t>
      </w:r>
    </w:p>
    <w:p w:rsidR="00DF4CBE" w:rsidRPr="00DF4CBE" w:rsidRDefault="00DF4CBE" w:rsidP="00DF4CBE">
      <w:pPr>
        <w:spacing w:after="0" w:line="240" w:lineRule="auto"/>
        <w:rPr>
          <w:rFonts w:ascii="Times New Roman" w:eastAsia="Times New Roman" w:hAnsi="Times New Roman" w:cs="Times New Roman"/>
          <w:lang w:eastAsia="es-AR"/>
        </w:rPr>
      </w:pPr>
    </w:p>
    <w:p w:rsidR="00DF4CBE" w:rsidRPr="00DF4CBE" w:rsidRDefault="00DF4CBE" w:rsidP="00DF4CBE">
      <w:pPr>
        <w:spacing w:after="0" w:line="240" w:lineRule="auto"/>
        <w:rPr>
          <w:rFonts w:ascii="Times New Roman" w:eastAsia="Times New Roman" w:hAnsi="Times New Roman" w:cs="Times New Roman"/>
          <w:lang w:eastAsia="es-AR"/>
        </w:rPr>
      </w:pPr>
      <w:r w:rsidRPr="00DF4CBE">
        <w:rPr>
          <w:rFonts w:ascii="Times New Roman" w:eastAsia="Times New Roman" w:hAnsi="Times New Roman" w:cs="Times New Roman"/>
          <w:lang w:eastAsia="es-AR"/>
        </w:rPr>
        <w:t>Comisión de Cultura de la Legislatura de la Ciudad Autónoma de Buenos Aires</w:t>
      </w:r>
      <w:r w:rsidR="00D56BFE">
        <w:rPr>
          <w:rFonts w:ascii="Times New Roman" w:eastAsia="Times New Roman" w:hAnsi="Times New Roman" w:cs="Times New Roman"/>
          <w:lang w:eastAsia="es-AR"/>
        </w:rPr>
        <w:t>.</w:t>
      </w:r>
    </w:p>
    <w:p w:rsidR="00DF4CBE" w:rsidRPr="00DF4CBE" w:rsidRDefault="00DF4CBE" w:rsidP="00DF4CBE">
      <w:pPr>
        <w:spacing w:after="0" w:line="240" w:lineRule="auto"/>
        <w:rPr>
          <w:rFonts w:ascii="Times New Roman" w:eastAsia="Times New Roman" w:hAnsi="Times New Roman" w:cs="Times New Roman"/>
          <w:lang w:eastAsia="es-AR"/>
        </w:rPr>
      </w:pPr>
    </w:p>
    <w:p w:rsidR="00DF4CBE" w:rsidRPr="00DF4CBE" w:rsidRDefault="00DF4CBE" w:rsidP="00DF4CBE">
      <w:pPr>
        <w:spacing w:after="0" w:line="240" w:lineRule="auto"/>
        <w:jc w:val="both"/>
        <w:rPr>
          <w:rFonts w:ascii="Times New Roman" w:eastAsia="Times New Roman" w:hAnsi="Times New Roman" w:cs="Times New Roman"/>
          <w:lang w:eastAsia="es-AR"/>
        </w:rPr>
      </w:pPr>
      <w:r w:rsidRPr="00DF4CBE">
        <w:rPr>
          <w:rFonts w:ascii="Times New Roman" w:eastAsia="Times New Roman" w:hAnsi="Times New Roman" w:cs="Times New Roman"/>
          <w:lang w:eastAsia="es-AR"/>
        </w:rPr>
        <w:t xml:space="preserve">Visto: el expediente 2900-D-2021 presentado por el Diputado Matías Barroetaveña quien solicita se declare patrimonio cultural de la Ciudad Autónoma de Buenos Aires al Polo Cultural Saldias y, </w:t>
      </w:r>
    </w:p>
    <w:p w:rsidR="00DF4CBE" w:rsidRPr="00DF4CBE" w:rsidRDefault="00DF4CBE" w:rsidP="00DF4CBE">
      <w:pPr>
        <w:spacing w:after="0" w:line="240" w:lineRule="auto"/>
        <w:jc w:val="both"/>
        <w:rPr>
          <w:rFonts w:ascii="Times New Roman" w:eastAsia="Times New Roman" w:hAnsi="Times New Roman" w:cs="Times New Roman"/>
          <w:lang w:eastAsia="es-AR"/>
        </w:rPr>
      </w:pPr>
    </w:p>
    <w:p w:rsidR="00DF4CBE" w:rsidRPr="00DF4CBE" w:rsidRDefault="00DF4CBE" w:rsidP="00DF4CBE">
      <w:pPr>
        <w:spacing w:after="0" w:line="240" w:lineRule="auto"/>
        <w:jc w:val="both"/>
        <w:rPr>
          <w:rFonts w:ascii="Times New Roman" w:eastAsia="Times New Roman" w:hAnsi="Times New Roman" w:cs="Times New Roman"/>
          <w:lang w:eastAsia="es-AR"/>
        </w:rPr>
      </w:pPr>
      <w:r w:rsidRPr="00DF4CBE">
        <w:rPr>
          <w:rFonts w:ascii="Times New Roman" w:eastAsia="Times New Roman" w:hAnsi="Times New Roman" w:cs="Times New Roman"/>
          <w:lang w:eastAsia="es-AR"/>
        </w:rPr>
        <w:t xml:space="preserve">Considerando:  </w:t>
      </w:r>
    </w:p>
    <w:p w:rsidR="00DF4CBE" w:rsidRPr="00DF4CBE" w:rsidRDefault="00DF4CBE" w:rsidP="00DF4CBE">
      <w:pPr>
        <w:spacing w:after="0" w:line="240" w:lineRule="auto"/>
        <w:jc w:val="both"/>
        <w:rPr>
          <w:rFonts w:ascii="Times New Roman" w:eastAsia="Times New Roman" w:hAnsi="Times New Roman" w:cs="Times New Roman"/>
          <w:lang w:eastAsia="es-AR"/>
        </w:rPr>
      </w:pPr>
      <w:r w:rsidRPr="00DF4CBE">
        <w:rPr>
          <w:rFonts w:ascii="Times New Roman" w:eastAsia="Times New Roman" w:hAnsi="Times New Roman" w:cs="Times New Roman"/>
          <w:lang w:eastAsia="es-AR"/>
        </w:rPr>
        <w:t xml:space="preserve"> </w:t>
      </w:r>
    </w:p>
    <w:p w:rsidR="00DF4CBE" w:rsidRPr="00DF4CBE" w:rsidRDefault="00DF4CBE" w:rsidP="00DF4CBE">
      <w:pPr>
        <w:spacing w:after="0" w:line="240" w:lineRule="auto"/>
        <w:ind w:firstLine="708"/>
        <w:jc w:val="both"/>
        <w:rPr>
          <w:rFonts w:ascii="Times New Roman" w:eastAsia="Times New Roman" w:hAnsi="Times New Roman" w:cs="Times New Roman"/>
          <w:lang w:eastAsia="es-AR"/>
        </w:rPr>
      </w:pPr>
      <w:r w:rsidRPr="00DF4CBE">
        <w:rPr>
          <w:rFonts w:ascii="Times New Roman" w:eastAsia="Times New Roman" w:hAnsi="Times New Roman" w:cs="Times New Roman"/>
          <w:lang w:eastAsia="es-AR"/>
        </w:rPr>
        <w:t xml:space="preserve">Que desde hace más de una década funciona en un edificio cercano al asentamiento homónimo, el Polo Cultural Saldias, donde tienen la posibilidad de ensayar y desarrollar su labor más de 600 artistas de nuestra Ciudad. En esta edificación funcionó en la década de 1960 un mercado de fruta y hortalizas creado por productores del rubro, el cual, junto a los mercados del Abasto y Avellaneda </w:t>
      </w:r>
      <w:r>
        <w:rPr>
          <w:rFonts w:ascii="Times New Roman" w:eastAsia="Times New Roman" w:hAnsi="Times New Roman" w:cs="Times New Roman"/>
          <w:lang w:eastAsia="es-AR"/>
        </w:rPr>
        <w:t xml:space="preserve">distribuían </w:t>
      </w:r>
      <w:r w:rsidRPr="00DF4CBE">
        <w:rPr>
          <w:rFonts w:ascii="Times New Roman" w:eastAsia="Times New Roman" w:hAnsi="Times New Roman" w:cs="Times New Roman"/>
          <w:lang w:eastAsia="es-AR"/>
        </w:rPr>
        <w:t xml:space="preserve">frutas y verduras para comercios minoristas de la zona. El edificio fue intervenido por artistas, arquitectos y diseñadores que supieron reconvertir las más de 60 oficinas en salas de ensayo, galerías de arte, espacios comunes, y sitios de recreación al aire libre. </w:t>
      </w:r>
    </w:p>
    <w:p w:rsidR="00DF4CBE" w:rsidRPr="00DF4CBE" w:rsidRDefault="00DF4CBE" w:rsidP="00DF4CBE">
      <w:pPr>
        <w:spacing w:after="0" w:line="240" w:lineRule="auto"/>
        <w:jc w:val="both"/>
        <w:rPr>
          <w:rFonts w:ascii="Times New Roman" w:eastAsia="Times New Roman" w:hAnsi="Times New Roman" w:cs="Times New Roman"/>
          <w:lang w:eastAsia="es-AR"/>
        </w:rPr>
      </w:pPr>
    </w:p>
    <w:p w:rsidR="00DF4CBE" w:rsidRPr="00DF4CBE" w:rsidRDefault="00DF4CBE" w:rsidP="00DF4CBE">
      <w:pPr>
        <w:spacing w:after="0" w:line="240" w:lineRule="auto"/>
        <w:ind w:firstLine="708"/>
        <w:jc w:val="both"/>
        <w:rPr>
          <w:rFonts w:ascii="Times New Roman" w:eastAsia="Times New Roman" w:hAnsi="Times New Roman" w:cs="Times New Roman"/>
          <w:lang w:eastAsia="es-AR"/>
        </w:rPr>
      </w:pPr>
      <w:r w:rsidRPr="00DF4CBE">
        <w:rPr>
          <w:rFonts w:ascii="Times New Roman" w:eastAsia="Times New Roman" w:hAnsi="Times New Roman" w:cs="Times New Roman"/>
          <w:lang w:eastAsia="es-AR"/>
        </w:rPr>
        <w:t xml:space="preserve">Que el predio fue utilizado por el músico Luis Alberto Spinetta en el año 2009 para ensayar previo al histórico show que llevó adelante en el estadio de Vélez Sarsfield. Grandes nombres de nuestra música lo han utilizado, como Charly Garcia, Fito Paez, Gustavo Cerati, Leon Gieco, Ricardo Mollo y Perdo Aznar. Pero nuevos valores como Los Cafres, Joaquin Levinton, Bandalos Chinos y Conociendo Rusia entre otros. </w:t>
      </w:r>
    </w:p>
    <w:p w:rsidR="00DF4CBE" w:rsidRPr="00DF4CBE" w:rsidRDefault="00DF4CBE" w:rsidP="00DF4CBE">
      <w:pPr>
        <w:spacing w:after="0" w:line="240" w:lineRule="auto"/>
        <w:jc w:val="both"/>
        <w:rPr>
          <w:rFonts w:ascii="Times New Roman" w:eastAsia="Times New Roman" w:hAnsi="Times New Roman" w:cs="Times New Roman"/>
          <w:lang w:eastAsia="es-AR"/>
        </w:rPr>
      </w:pPr>
    </w:p>
    <w:p w:rsidR="00DF4CBE" w:rsidRPr="00DF4CBE" w:rsidRDefault="00DF4CBE" w:rsidP="00DF4CBE">
      <w:pPr>
        <w:spacing w:after="0" w:line="240" w:lineRule="auto"/>
        <w:ind w:firstLine="708"/>
        <w:jc w:val="both"/>
        <w:rPr>
          <w:rFonts w:ascii="Times New Roman" w:eastAsia="Times New Roman" w:hAnsi="Times New Roman" w:cs="Times New Roman"/>
          <w:lang w:eastAsia="es-AR"/>
        </w:rPr>
      </w:pPr>
      <w:r w:rsidRPr="00DF4CBE">
        <w:rPr>
          <w:rFonts w:ascii="Times New Roman" w:eastAsia="Times New Roman" w:hAnsi="Times New Roman" w:cs="Times New Roman"/>
          <w:lang w:eastAsia="es-AR"/>
        </w:rPr>
        <w:t xml:space="preserve">Que el polo cultural no solamente es habitado por músicos, sino que también se desarrollan festivales culturales, muestras de muralismo, actividades audiovisuales, obras de teatro, exposiciones de cuadros y fotos entre otras. Cuenta con una Asociación Civil, que es conducida por una comisión directiva, en el cual son socios las más de 600 bandas, artistas plásticos y pintores que desarrollan su arte en este lugar. </w:t>
      </w:r>
    </w:p>
    <w:p w:rsidR="00DF4CBE" w:rsidRPr="00DF4CBE" w:rsidRDefault="00DF4CBE" w:rsidP="00DF4CBE">
      <w:pPr>
        <w:spacing w:after="0" w:line="240" w:lineRule="auto"/>
        <w:jc w:val="both"/>
        <w:rPr>
          <w:rFonts w:ascii="Times New Roman" w:eastAsia="Times New Roman" w:hAnsi="Times New Roman" w:cs="Times New Roman"/>
          <w:lang w:eastAsia="es-AR"/>
        </w:rPr>
      </w:pPr>
    </w:p>
    <w:p w:rsidR="00DF4CBE" w:rsidRPr="00DF4CBE" w:rsidRDefault="00DF4CBE" w:rsidP="00DF4CBE">
      <w:pPr>
        <w:spacing w:after="0" w:line="240" w:lineRule="auto"/>
        <w:jc w:val="both"/>
        <w:rPr>
          <w:rFonts w:ascii="Times New Roman" w:eastAsia="Times New Roman" w:hAnsi="Times New Roman" w:cs="Times New Roman"/>
          <w:lang w:eastAsia="es-AR"/>
        </w:rPr>
      </w:pPr>
      <w:r w:rsidRPr="00DF4CBE">
        <w:rPr>
          <w:rFonts w:ascii="Times New Roman" w:eastAsia="Times New Roman" w:hAnsi="Times New Roman" w:cs="Times New Roman"/>
          <w:lang w:eastAsia="es-AR"/>
        </w:rPr>
        <w:t xml:space="preserve">Por todo lo anteriormente expuesto esta Comisión recomienda el tratamiento de la siguiente: </w:t>
      </w:r>
    </w:p>
    <w:p w:rsidR="00DF4CBE" w:rsidRDefault="00DF4CBE" w:rsidP="00DF4CBE">
      <w:pPr>
        <w:spacing w:after="0" w:line="240" w:lineRule="auto"/>
        <w:jc w:val="center"/>
        <w:rPr>
          <w:rFonts w:ascii="Times New Roman" w:eastAsia="Times New Roman" w:hAnsi="Times New Roman" w:cs="Times New Roman"/>
          <w:b/>
          <w:lang w:eastAsia="es-AR"/>
        </w:rPr>
      </w:pPr>
    </w:p>
    <w:p w:rsidR="00DF4CBE" w:rsidRDefault="00DF4CBE" w:rsidP="00DF4CBE">
      <w:pPr>
        <w:spacing w:after="0" w:line="240" w:lineRule="auto"/>
        <w:jc w:val="center"/>
        <w:rPr>
          <w:rFonts w:ascii="Times New Roman" w:eastAsia="Times New Roman" w:hAnsi="Times New Roman" w:cs="Times New Roman"/>
          <w:b/>
          <w:lang w:eastAsia="es-AR"/>
        </w:rPr>
      </w:pPr>
      <w:r w:rsidRPr="00DF4CBE">
        <w:rPr>
          <w:rFonts w:ascii="Times New Roman" w:eastAsia="Times New Roman" w:hAnsi="Times New Roman" w:cs="Times New Roman"/>
          <w:b/>
          <w:lang w:eastAsia="es-AR"/>
        </w:rPr>
        <w:t>LEY</w:t>
      </w:r>
    </w:p>
    <w:p w:rsidR="00DF4CBE" w:rsidRPr="00DF4CBE" w:rsidRDefault="00DF4CBE" w:rsidP="00DF4CBE">
      <w:pPr>
        <w:spacing w:after="0" w:line="240" w:lineRule="auto"/>
        <w:jc w:val="center"/>
        <w:rPr>
          <w:rFonts w:ascii="Times New Roman" w:eastAsia="Times New Roman" w:hAnsi="Times New Roman" w:cs="Times New Roman"/>
          <w:b/>
          <w:lang w:eastAsia="es-AR"/>
        </w:rPr>
      </w:pPr>
    </w:p>
    <w:p w:rsidR="00DF4CBE" w:rsidRPr="00DF4CBE" w:rsidRDefault="00DF4CBE" w:rsidP="00DF4CBE">
      <w:pPr>
        <w:spacing w:after="0" w:line="240" w:lineRule="auto"/>
        <w:jc w:val="both"/>
        <w:rPr>
          <w:rFonts w:ascii="Times New Roman" w:eastAsia="Times New Roman" w:hAnsi="Times New Roman" w:cs="Times New Roman"/>
          <w:lang w:eastAsia="es-AR"/>
        </w:rPr>
      </w:pPr>
      <w:r w:rsidRPr="00DF4CBE">
        <w:rPr>
          <w:rFonts w:ascii="Times New Roman" w:eastAsia="Times New Roman" w:hAnsi="Times New Roman" w:cs="Times New Roman"/>
          <w:lang w:eastAsia="es-AR"/>
        </w:rPr>
        <w:t>Artículo 1°.- Declárase al Polo Cultural Saldías, ubicado en calle no oficial San Pedro de Jujuy N°101, inserto en la denominación catastral, Sección 015, Manzana 162D parcela 001, Patrimonio Cultural de la Ciudad Autónoma de Buenos Aires en el marco de la Ley Nº 1227, Artículo 4º, inciso “J”.</w:t>
      </w:r>
    </w:p>
    <w:p w:rsidR="00DF4CBE" w:rsidRDefault="00DF4CBE" w:rsidP="00DF4CBE">
      <w:pPr>
        <w:spacing w:after="0" w:line="240" w:lineRule="auto"/>
        <w:jc w:val="both"/>
        <w:rPr>
          <w:rFonts w:ascii="Times New Roman" w:eastAsia="Times New Roman" w:hAnsi="Times New Roman" w:cs="Times New Roman"/>
          <w:lang w:eastAsia="es-AR"/>
        </w:rPr>
      </w:pPr>
    </w:p>
    <w:p w:rsidR="00DF4CBE" w:rsidRPr="00DF4CBE" w:rsidRDefault="00DF4CBE" w:rsidP="00DF4CBE">
      <w:pPr>
        <w:spacing w:after="0" w:line="240" w:lineRule="auto"/>
        <w:jc w:val="both"/>
        <w:rPr>
          <w:rFonts w:ascii="Times New Roman" w:eastAsia="Times New Roman" w:hAnsi="Times New Roman" w:cs="Times New Roman"/>
          <w:lang w:eastAsia="es-AR"/>
        </w:rPr>
      </w:pPr>
      <w:r w:rsidRPr="00DF4CBE">
        <w:rPr>
          <w:rFonts w:ascii="Times New Roman" w:eastAsia="Times New Roman" w:hAnsi="Times New Roman" w:cs="Times New Roman"/>
          <w:lang w:eastAsia="es-AR"/>
        </w:rPr>
        <w:t>Artículo 2°.- Comuníquese, etc.</w:t>
      </w:r>
    </w:p>
    <w:p w:rsidR="00DF4CBE" w:rsidRDefault="00DF4CBE" w:rsidP="00DF4CBE">
      <w:pPr>
        <w:spacing w:after="0" w:line="240" w:lineRule="auto"/>
        <w:jc w:val="both"/>
        <w:rPr>
          <w:rFonts w:ascii="Times New Roman" w:eastAsia="Times New Roman" w:hAnsi="Times New Roman" w:cs="Times New Roman"/>
          <w:lang w:eastAsia="es-AR"/>
        </w:rPr>
      </w:pPr>
    </w:p>
    <w:p w:rsidR="00DF4CBE" w:rsidRPr="00DF4CBE" w:rsidRDefault="00DF4CBE" w:rsidP="00DF4CBE">
      <w:pPr>
        <w:spacing w:after="0" w:line="240" w:lineRule="auto"/>
        <w:jc w:val="both"/>
        <w:rPr>
          <w:rFonts w:ascii="Times New Roman" w:eastAsia="Times New Roman" w:hAnsi="Times New Roman" w:cs="Times New Roman"/>
          <w:lang w:eastAsia="es-AR"/>
        </w:rPr>
      </w:pPr>
      <w:r w:rsidRPr="00DF4CBE">
        <w:rPr>
          <w:rFonts w:ascii="Times New Roman" w:eastAsia="Times New Roman" w:hAnsi="Times New Roman" w:cs="Times New Roman"/>
          <w:lang w:eastAsia="es-AR"/>
        </w:rPr>
        <w:t>Sala de Comisión, 17 de octubre de 2022.</w:t>
      </w:r>
    </w:p>
    <w:p w:rsidR="001D5241" w:rsidRDefault="001D5241" w:rsidP="004D4950">
      <w:pPr>
        <w:spacing w:after="0" w:line="240" w:lineRule="auto"/>
        <w:rPr>
          <w:rFonts w:ascii="Times New Roman" w:eastAsia="Times New Roman" w:hAnsi="Times New Roman" w:cs="Times New Roman"/>
          <w:lang w:eastAsia="es-AR"/>
        </w:rPr>
      </w:pPr>
    </w:p>
    <w:p w:rsidR="00651755" w:rsidRDefault="00651755" w:rsidP="004D4950">
      <w:pPr>
        <w:spacing w:after="0" w:line="240" w:lineRule="auto"/>
        <w:rPr>
          <w:rFonts w:ascii="Times New Roman" w:eastAsia="Times New Roman" w:hAnsi="Times New Roman" w:cs="Times New Roman"/>
          <w:lang w:eastAsia="es-AR"/>
        </w:rPr>
      </w:pPr>
    </w:p>
    <w:p w:rsidR="004F61DD" w:rsidRDefault="004F61DD" w:rsidP="004D4950">
      <w:pPr>
        <w:spacing w:after="0" w:line="240" w:lineRule="auto"/>
        <w:rPr>
          <w:rFonts w:ascii="Times New Roman" w:eastAsia="Times New Roman" w:hAnsi="Times New Roman" w:cs="Times New Roman"/>
          <w:lang w:eastAsia="es-AR"/>
        </w:rPr>
      </w:pPr>
    </w:p>
    <w:p w:rsidR="004F61DD" w:rsidRDefault="004F61DD" w:rsidP="004D4950">
      <w:pPr>
        <w:spacing w:after="0" w:line="240" w:lineRule="auto"/>
        <w:rPr>
          <w:rFonts w:ascii="Times New Roman" w:eastAsia="Times New Roman" w:hAnsi="Times New Roman" w:cs="Times New Roman"/>
          <w:lang w:eastAsia="es-AR"/>
        </w:rPr>
      </w:pPr>
    </w:p>
    <w:p w:rsidR="004F61DD" w:rsidRDefault="004F61DD" w:rsidP="004D4950">
      <w:pPr>
        <w:spacing w:after="0" w:line="240" w:lineRule="auto"/>
        <w:rPr>
          <w:rFonts w:ascii="Times New Roman" w:eastAsia="Times New Roman" w:hAnsi="Times New Roman" w:cs="Times New Roman"/>
          <w:lang w:eastAsia="es-AR"/>
        </w:rPr>
      </w:pPr>
    </w:p>
    <w:p w:rsidR="004F61DD" w:rsidRDefault="004F61DD" w:rsidP="004D4950">
      <w:pPr>
        <w:spacing w:after="0" w:line="240" w:lineRule="auto"/>
        <w:rPr>
          <w:rFonts w:ascii="Times New Roman" w:eastAsia="Times New Roman" w:hAnsi="Times New Roman" w:cs="Times New Roman"/>
          <w:lang w:eastAsia="es-AR"/>
        </w:rPr>
      </w:pPr>
    </w:p>
    <w:p w:rsidR="004F61DD" w:rsidRDefault="004F61DD" w:rsidP="004D4950">
      <w:pPr>
        <w:spacing w:after="0" w:line="240" w:lineRule="auto"/>
        <w:rPr>
          <w:rFonts w:ascii="Times New Roman" w:eastAsia="Times New Roman" w:hAnsi="Times New Roman" w:cs="Times New Roman"/>
          <w:lang w:eastAsia="es-AR"/>
        </w:rPr>
      </w:pPr>
    </w:p>
    <w:p w:rsidR="004F61DD" w:rsidRDefault="004F61DD" w:rsidP="004D4950">
      <w:pPr>
        <w:spacing w:after="0" w:line="240" w:lineRule="auto"/>
        <w:rPr>
          <w:rFonts w:ascii="Times New Roman" w:eastAsia="Times New Roman" w:hAnsi="Times New Roman" w:cs="Times New Roman"/>
          <w:lang w:eastAsia="es-AR"/>
        </w:rPr>
      </w:pPr>
    </w:p>
    <w:p w:rsidR="004F61DD" w:rsidRDefault="004F61DD" w:rsidP="004D4950">
      <w:pPr>
        <w:spacing w:after="0" w:line="240" w:lineRule="auto"/>
        <w:rPr>
          <w:rFonts w:ascii="Times New Roman" w:eastAsia="Times New Roman" w:hAnsi="Times New Roman" w:cs="Times New Roman"/>
          <w:lang w:eastAsia="es-AR"/>
        </w:rPr>
      </w:pPr>
    </w:p>
    <w:p w:rsidR="004F61DD" w:rsidRDefault="004F61DD" w:rsidP="004D4950">
      <w:pPr>
        <w:spacing w:after="0" w:line="240" w:lineRule="auto"/>
        <w:rPr>
          <w:rFonts w:ascii="Times New Roman" w:eastAsia="Times New Roman" w:hAnsi="Times New Roman" w:cs="Times New Roman"/>
          <w:lang w:eastAsia="es-AR"/>
        </w:rPr>
      </w:pPr>
    </w:p>
    <w:p w:rsidR="00651755" w:rsidRDefault="00651755" w:rsidP="004D4950">
      <w:pPr>
        <w:spacing w:after="0" w:line="240" w:lineRule="auto"/>
        <w:rPr>
          <w:rFonts w:ascii="Times New Roman" w:eastAsia="Times New Roman" w:hAnsi="Times New Roman" w:cs="Times New Roman"/>
          <w:lang w:eastAsia="es-AR"/>
        </w:rPr>
      </w:pPr>
    </w:p>
    <w:p w:rsidR="004D4950" w:rsidRPr="001D5241" w:rsidRDefault="004D4950" w:rsidP="004D4950">
      <w:pPr>
        <w:spacing w:after="0" w:line="240" w:lineRule="auto"/>
        <w:jc w:val="both"/>
        <w:rPr>
          <w:rFonts w:ascii="Times New Roman" w:eastAsia="Times New Roman" w:hAnsi="Times New Roman" w:cs="Times New Roman"/>
          <w:lang w:eastAsia="es-AR"/>
        </w:rPr>
      </w:pPr>
      <w:r w:rsidRPr="001D5241">
        <w:rPr>
          <w:rFonts w:ascii="Times New Roman" w:eastAsia="Times New Roman" w:hAnsi="Times New Roman" w:cs="Times New Roman"/>
          <w:color w:val="000000"/>
          <w:lang w:eastAsia="es-AR"/>
        </w:rPr>
        <w:t>  </w:t>
      </w:r>
    </w:p>
    <w:p w:rsidR="00A84D5E" w:rsidRPr="00651755" w:rsidRDefault="00E23B8E" w:rsidP="00E23B8E">
      <w:pPr>
        <w:spacing w:after="0" w:line="240" w:lineRule="auto"/>
        <w:jc w:val="center"/>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ROY CORTINA</w:t>
      </w:r>
    </w:p>
    <w:p w:rsidR="00E23B8E" w:rsidRPr="00651755" w:rsidRDefault="00E23B8E" w:rsidP="00E23B8E">
      <w:pPr>
        <w:spacing w:after="0" w:line="240" w:lineRule="auto"/>
        <w:jc w:val="center"/>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Presidente</w:t>
      </w:r>
    </w:p>
    <w:p w:rsidR="00762788" w:rsidRPr="001D5241" w:rsidRDefault="00762788" w:rsidP="00E23B8E">
      <w:pPr>
        <w:spacing w:after="0" w:line="240" w:lineRule="auto"/>
        <w:jc w:val="center"/>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MARIA BIELLI</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 xml:space="preserve"> MARIA CECILIA FERRERO</w:t>
      </w: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Vicepresidenta I</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Vicepresidenta II</w:t>
      </w: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762788" w:rsidRPr="001D5241" w:rsidRDefault="00762788"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MARIA LUISA GONZALEZ</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000B37AA" w:rsidRPr="00651755">
        <w:rPr>
          <w:rFonts w:ascii="Times New Roman" w:eastAsia="Times New Roman" w:hAnsi="Times New Roman" w:cs="Times New Roman"/>
          <w:b/>
          <w:color w:val="000000"/>
          <w:lang w:eastAsia="es-AR"/>
        </w:rPr>
        <w:tab/>
      </w:r>
      <w:r w:rsidR="000B37AA"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NATALIA FIDEL</w:t>
      </w:r>
    </w:p>
    <w:p w:rsidR="00E23B8E" w:rsidRPr="00651755" w:rsidRDefault="000B37AA"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 xml:space="preserve">         ESTEVARENA</w:t>
      </w: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0B37AA"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MATIAS LOPEZ</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 xml:space="preserve">    JUAN PABLO </w:t>
      </w:r>
    </w:p>
    <w:p w:rsidR="000B37AA" w:rsidRPr="00651755" w:rsidRDefault="000B37AA" w:rsidP="000B37AA">
      <w:pPr>
        <w:spacing w:after="0" w:line="240" w:lineRule="auto"/>
        <w:ind w:left="6372"/>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 xml:space="preserve">       ARENAZA</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 xml:space="preserve">DARIO NIETO </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 xml:space="preserve">       EUGENIO CASIELLES</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951A77" w:rsidRPr="00651755" w:rsidRDefault="00951A77" w:rsidP="000B37AA">
      <w:pPr>
        <w:spacing w:after="0" w:line="240" w:lineRule="auto"/>
        <w:jc w:val="both"/>
        <w:rPr>
          <w:rFonts w:ascii="Times New Roman" w:eastAsia="Times New Roman" w:hAnsi="Times New Roman" w:cs="Times New Roman"/>
          <w:b/>
          <w:color w:val="000000"/>
          <w:lang w:eastAsia="es-AR"/>
        </w:rPr>
      </w:pPr>
    </w:p>
    <w:p w:rsidR="00951A77" w:rsidRPr="00651755" w:rsidRDefault="00951A77" w:rsidP="000B37AA">
      <w:pPr>
        <w:spacing w:after="0" w:line="240" w:lineRule="auto"/>
        <w:jc w:val="both"/>
        <w:rPr>
          <w:rFonts w:ascii="Times New Roman" w:eastAsia="Times New Roman" w:hAnsi="Times New Roman" w:cs="Times New Roman"/>
          <w:b/>
          <w:color w:val="000000"/>
          <w:lang w:eastAsia="es-AR"/>
        </w:rPr>
      </w:pPr>
    </w:p>
    <w:p w:rsidR="00951A77" w:rsidRPr="00651755" w:rsidRDefault="00951A77"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MATIAS BARROETAVEÑA</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PATRICIA VISCHI</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JUAN PABLO</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MARIA INES PARRY</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MODARELLI</w:t>
      </w:r>
      <w:r w:rsidRPr="00651755">
        <w:rPr>
          <w:rFonts w:ascii="Times New Roman" w:eastAsia="Times New Roman" w:hAnsi="Times New Roman" w:cs="Times New Roman"/>
          <w:b/>
          <w:color w:val="000000"/>
          <w:lang w:eastAsia="es-AR"/>
        </w:rPr>
        <w:tab/>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sectPr w:rsidR="000B37AA" w:rsidRPr="00651755" w:rsidSect="00C53D61">
      <w:headerReference w:type="default" r:id="rId7"/>
      <w:footerReference w:type="default" r:id="rId8"/>
      <w:pgSz w:w="12240" w:h="20160" w:code="5"/>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246D" w:rsidRDefault="0057246D">
      <w:r>
        <w:separator/>
      </w:r>
    </w:p>
  </w:endnote>
  <w:endnote w:type="continuationSeparator" w:id="1">
    <w:p w:rsidR="0057246D" w:rsidRDefault="005724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56BFE" w:rsidRPr="00D56BFE">
        <w:rPr>
          <w:noProof/>
          <w:color w:val="333333"/>
          <w:sz w:val="20"/>
        </w:rPr>
        <w:t>13/10/2022 17:11:00</w:t>
      </w:r>
    </w:fldSimple>
    <w:r w:rsidRPr="001C19C4">
      <w:rPr>
        <w:color w:val="333333"/>
        <w:sz w:val="20"/>
      </w:rPr>
      <w:t xml:space="preserve">  -  Cantidad de caracteres: </w:t>
    </w:r>
    <w:fldSimple w:instr=" NUMCHARS  \* MERGEFORMAT ">
      <w:r w:rsidR="00D56BFE" w:rsidRPr="00D56BFE">
        <w:rPr>
          <w:noProof/>
          <w:color w:val="333333"/>
          <w:sz w:val="20"/>
        </w:rPr>
        <w:t>2146</w:t>
      </w:r>
    </w:fldSimple>
    <w:r w:rsidRPr="001C19C4">
      <w:rPr>
        <w:color w:val="333333"/>
        <w:sz w:val="20"/>
      </w:rPr>
      <w:t xml:space="preserve"> - Cantidad de palabras: </w:t>
    </w:r>
    <w:fldSimple w:instr=" NUMWORDS  \* MERGEFORMAT ">
      <w:r w:rsidR="00D56BFE" w:rsidRPr="00D56BFE">
        <w:rPr>
          <w:noProof/>
          <w:color w:val="333333"/>
          <w:sz w:val="20"/>
        </w:rPr>
        <w:t>397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FB6FD7" w:rsidRPr="001C19C4">
      <w:rPr>
        <w:rStyle w:val="Nmerodepgina"/>
        <w:color w:val="333333"/>
      </w:rPr>
      <w:fldChar w:fldCharType="begin"/>
    </w:r>
    <w:r w:rsidRPr="001C19C4">
      <w:rPr>
        <w:rStyle w:val="Nmerodepgina"/>
        <w:color w:val="333333"/>
      </w:rPr>
      <w:instrText xml:space="preserve"> PAGE </w:instrText>
    </w:r>
    <w:r w:rsidR="00FB6FD7" w:rsidRPr="001C19C4">
      <w:rPr>
        <w:rStyle w:val="Nmerodepgina"/>
        <w:color w:val="333333"/>
      </w:rPr>
      <w:fldChar w:fldCharType="separate"/>
    </w:r>
    <w:r w:rsidR="00D56BFE">
      <w:rPr>
        <w:rStyle w:val="Nmerodepgina"/>
        <w:noProof/>
        <w:color w:val="333333"/>
      </w:rPr>
      <w:t>2</w:t>
    </w:r>
    <w:r w:rsidR="00FB6FD7" w:rsidRPr="001C19C4">
      <w:rPr>
        <w:rStyle w:val="Nmerodepgina"/>
        <w:color w:val="333333"/>
      </w:rPr>
      <w:fldChar w:fldCharType="end"/>
    </w:r>
    <w:r w:rsidRPr="001C19C4">
      <w:rPr>
        <w:rStyle w:val="Nmerodepgina"/>
        <w:color w:val="333333"/>
      </w:rPr>
      <w:t>/</w:t>
    </w:r>
    <w:fldSimple w:instr=" NUMPAGES  \* MERGEFORMAT ">
      <w:r w:rsidR="00D56BFE" w:rsidRPr="00D56BFE">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246D" w:rsidRDefault="0057246D">
      <w:r>
        <w:separator/>
      </w:r>
    </w:p>
  </w:footnote>
  <w:footnote w:type="continuationSeparator" w:id="1">
    <w:p w:rsidR="0057246D" w:rsidRDefault="005724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74753"/>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05C6"/>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6787"/>
    <w:rsid w:val="00142125"/>
    <w:rsid w:val="0014563C"/>
    <w:rsid w:val="00145948"/>
    <w:rsid w:val="00155C7C"/>
    <w:rsid w:val="00156416"/>
    <w:rsid w:val="00160A2A"/>
    <w:rsid w:val="001614A7"/>
    <w:rsid w:val="0019414B"/>
    <w:rsid w:val="001B770D"/>
    <w:rsid w:val="001C18CC"/>
    <w:rsid w:val="001C19C4"/>
    <w:rsid w:val="001C7BB7"/>
    <w:rsid w:val="001D4728"/>
    <w:rsid w:val="001D480C"/>
    <w:rsid w:val="001D4C0A"/>
    <w:rsid w:val="001D5241"/>
    <w:rsid w:val="001E0E01"/>
    <w:rsid w:val="001E5394"/>
    <w:rsid w:val="001F2924"/>
    <w:rsid w:val="001F3AFD"/>
    <w:rsid w:val="00205802"/>
    <w:rsid w:val="00205DAD"/>
    <w:rsid w:val="00223436"/>
    <w:rsid w:val="002327DE"/>
    <w:rsid w:val="00246DF0"/>
    <w:rsid w:val="00252081"/>
    <w:rsid w:val="0026220D"/>
    <w:rsid w:val="00265972"/>
    <w:rsid w:val="0027148D"/>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17B1"/>
    <w:rsid w:val="00363ACB"/>
    <w:rsid w:val="00374EAE"/>
    <w:rsid w:val="00395843"/>
    <w:rsid w:val="003A7311"/>
    <w:rsid w:val="003B4298"/>
    <w:rsid w:val="003B471C"/>
    <w:rsid w:val="003D10AB"/>
    <w:rsid w:val="003D4000"/>
    <w:rsid w:val="003E7C49"/>
    <w:rsid w:val="003F1EFD"/>
    <w:rsid w:val="003F4249"/>
    <w:rsid w:val="00401C75"/>
    <w:rsid w:val="0040761B"/>
    <w:rsid w:val="00422C3F"/>
    <w:rsid w:val="004354AC"/>
    <w:rsid w:val="00446E1A"/>
    <w:rsid w:val="00453BB4"/>
    <w:rsid w:val="00464AC6"/>
    <w:rsid w:val="004847CA"/>
    <w:rsid w:val="004905F3"/>
    <w:rsid w:val="004B7714"/>
    <w:rsid w:val="004C4B76"/>
    <w:rsid w:val="004D2D62"/>
    <w:rsid w:val="004D30D5"/>
    <w:rsid w:val="004D438B"/>
    <w:rsid w:val="004D4950"/>
    <w:rsid w:val="004E235F"/>
    <w:rsid w:val="004F61DD"/>
    <w:rsid w:val="0051012E"/>
    <w:rsid w:val="005142E6"/>
    <w:rsid w:val="00522C71"/>
    <w:rsid w:val="005241CE"/>
    <w:rsid w:val="00534552"/>
    <w:rsid w:val="0053714E"/>
    <w:rsid w:val="00540D49"/>
    <w:rsid w:val="00540E5C"/>
    <w:rsid w:val="00550A79"/>
    <w:rsid w:val="00551DE0"/>
    <w:rsid w:val="0057246D"/>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6F70"/>
    <w:rsid w:val="00622DE5"/>
    <w:rsid w:val="00636BE0"/>
    <w:rsid w:val="0064363E"/>
    <w:rsid w:val="00651755"/>
    <w:rsid w:val="006811D6"/>
    <w:rsid w:val="00690392"/>
    <w:rsid w:val="00692E7F"/>
    <w:rsid w:val="00697F98"/>
    <w:rsid w:val="006C326A"/>
    <w:rsid w:val="006C4023"/>
    <w:rsid w:val="006C40E9"/>
    <w:rsid w:val="006D3303"/>
    <w:rsid w:val="006D5CB7"/>
    <w:rsid w:val="006E2737"/>
    <w:rsid w:val="006E3675"/>
    <w:rsid w:val="006F5C81"/>
    <w:rsid w:val="00706B8E"/>
    <w:rsid w:val="007124B1"/>
    <w:rsid w:val="00715AF3"/>
    <w:rsid w:val="00720C1E"/>
    <w:rsid w:val="00734F30"/>
    <w:rsid w:val="007410E7"/>
    <w:rsid w:val="007420D8"/>
    <w:rsid w:val="00762788"/>
    <w:rsid w:val="00762C9A"/>
    <w:rsid w:val="00771B54"/>
    <w:rsid w:val="007728C1"/>
    <w:rsid w:val="00777916"/>
    <w:rsid w:val="00780167"/>
    <w:rsid w:val="007908D2"/>
    <w:rsid w:val="00795E19"/>
    <w:rsid w:val="007B0FD7"/>
    <w:rsid w:val="007B3715"/>
    <w:rsid w:val="007B6DE7"/>
    <w:rsid w:val="007C0373"/>
    <w:rsid w:val="007C0CF9"/>
    <w:rsid w:val="007D2459"/>
    <w:rsid w:val="007E2AB2"/>
    <w:rsid w:val="007E3534"/>
    <w:rsid w:val="007E3572"/>
    <w:rsid w:val="007E36D1"/>
    <w:rsid w:val="008019FD"/>
    <w:rsid w:val="008034F8"/>
    <w:rsid w:val="00812683"/>
    <w:rsid w:val="00813B43"/>
    <w:rsid w:val="008160C8"/>
    <w:rsid w:val="00820A3A"/>
    <w:rsid w:val="00827228"/>
    <w:rsid w:val="008433E2"/>
    <w:rsid w:val="00845200"/>
    <w:rsid w:val="00846702"/>
    <w:rsid w:val="008553EB"/>
    <w:rsid w:val="0086333F"/>
    <w:rsid w:val="00870A2D"/>
    <w:rsid w:val="00870C4B"/>
    <w:rsid w:val="008844BF"/>
    <w:rsid w:val="0088546A"/>
    <w:rsid w:val="00890C59"/>
    <w:rsid w:val="00890E2F"/>
    <w:rsid w:val="008938E5"/>
    <w:rsid w:val="008B4536"/>
    <w:rsid w:val="008C4AC3"/>
    <w:rsid w:val="008E171E"/>
    <w:rsid w:val="00906685"/>
    <w:rsid w:val="00910E0F"/>
    <w:rsid w:val="0091690E"/>
    <w:rsid w:val="00935490"/>
    <w:rsid w:val="00940420"/>
    <w:rsid w:val="00947238"/>
    <w:rsid w:val="00951A77"/>
    <w:rsid w:val="00956621"/>
    <w:rsid w:val="009624FC"/>
    <w:rsid w:val="0096461D"/>
    <w:rsid w:val="00973EC5"/>
    <w:rsid w:val="00987EB5"/>
    <w:rsid w:val="009953AF"/>
    <w:rsid w:val="00996E34"/>
    <w:rsid w:val="009A6E2B"/>
    <w:rsid w:val="009B1362"/>
    <w:rsid w:val="009B4FAC"/>
    <w:rsid w:val="009C20D3"/>
    <w:rsid w:val="009D3D34"/>
    <w:rsid w:val="009E5835"/>
    <w:rsid w:val="009F4E01"/>
    <w:rsid w:val="00A05EA2"/>
    <w:rsid w:val="00A06A2B"/>
    <w:rsid w:val="00A07090"/>
    <w:rsid w:val="00A11AD7"/>
    <w:rsid w:val="00A1286B"/>
    <w:rsid w:val="00A240CA"/>
    <w:rsid w:val="00A37C1D"/>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5EB2"/>
    <w:rsid w:val="00AC3839"/>
    <w:rsid w:val="00AC793B"/>
    <w:rsid w:val="00AE2E8F"/>
    <w:rsid w:val="00AF0DDE"/>
    <w:rsid w:val="00AF5760"/>
    <w:rsid w:val="00AF6352"/>
    <w:rsid w:val="00B05649"/>
    <w:rsid w:val="00B1723C"/>
    <w:rsid w:val="00B177FE"/>
    <w:rsid w:val="00B2047A"/>
    <w:rsid w:val="00B264C1"/>
    <w:rsid w:val="00B31B65"/>
    <w:rsid w:val="00B36178"/>
    <w:rsid w:val="00B4532F"/>
    <w:rsid w:val="00B46232"/>
    <w:rsid w:val="00B85EE2"/>
    <w:rsid w:val="00B87C49"/>
    <w:rsid w:val="00BE1E37"/>
    <w:rsid w:val="00BF2B7B"/>
    <w:rsid w:val="00BF71C2"/>
    <w:rsid w:val="00C0415C"/>
    <w:rsid w:val="00C26F53"/>
    <w:rsid w:val="00C330CB"/>
    <w:rsid w:val="00C3675D"/>
    <w:rsid w:val="00C419C1"/>
    <w:rsid w:val="00C51E49"/>
    <w:rsid w:val="00C521F9"/>
    <w:rsid w:val="00C53D61"/>
    <w:rsid w:val="00C63351"/>
    <w:rsid w:val="00C7063B"/>
    <w:rsid w:val="00C709D8"/>
    <w:rsid w:val="00C71253"/>
    <w:rsid w:val="00C734F9"/>
    <w:rsid w:val="00C755A6"/>
    <w:rsid w:val="00C87365"/>
    <w:rsid w:val="00C93FF6"/>
    <w:rsid w:val="00CC20B0"/>
    <w:rsid w:val="00CD2BCC"/>
    <w:rsid w:val="00CE163F"/>
    <w:rsid w:val="00D03EBB"/>
    <w:rsid w:val="00D04F17"/>
    <w:rsid w:val="00D16484"/>
    <w:rsid w:val="00D21279"/>
    <w:rsid w:val="00D43AA2"/>
    <w:rsid w:val="00D518DB"/>
    <w:rsid w:val="00D55ECB"/>
    <w:rsid w:val="00D56BFE"/>
    <w:rsid w:val="00D67721"/>
    <w:rsid w:val="00D758CE"/>
    <w:rsid w:val="00D76A86"/>
    <w:rsid w:val="00D82DCD"/>
    <w:rsid w:val="00D927D4"/>
    <w:rsid w:val="00DC7732"/>
    <w:rsid w:val="00DD2795"/>
    <w:rsid w:val="00DD4DE2"/>
    <w:rsid w:val="00DD520D"/>
    <w:rsid w:val="00DE484A"/>
    <w:rsid w:val="00DF0164"/>
    <w:rsid w:val="00DF14A9"/>
    <w:rsid w:val="00DF4CBE"/>
    <w:rsid w:val="00DF54AA"/>
    <w:rsid w:val="00E07D33"/>
    <w:rsid w:val="00E12909"/>
    <w:rsid w:val="00E12DDE"/>
    <w:rsid w:val="00E143B6"/>
    <w:rsid w:val="00E1677F"/>
    <w:rsid w:val="00E23B8E"/>
    <w:rsid w:val="00E30CFF"/>
    <w:rsid w:val="00E55186"/>
    <w:rsid w:val="00E5658D"/>
    <w:rsid w:val="00E615F1"/>
    <w:rsid w:val="00E63146"/>
    <w:rsid w:val="00E64A1D"/>
    <w:rsid w:val="00E70F76"/>
    <w:rsid w:val="00E74920"/>
    <w:rsid w:val="00E81EE5"/>
    <w:rsid w:val="00E91F21"/>
    <w:rsid w:val="00E943C2"/>
    <w:rsid w:val="00EB6956"/>
    <w:rsid w:val="00EE33E2"/>
    <w:rsid w:val="00EE6672"/>
    <w:rsid w:val="00EF0D22"/>
    <w:rsid w:val="00EF7456"/>
    <w:rsid w:val="00F05089"/>
    <w:rsid w:val="00F1107F"/>
    <w:rsid w:val="00F13C69"/>
    <w:rsid w:val="00F41DF6"/>
    <w:rsid w:val="00F422C8"/>
    <w:rsid w:val="00F52245"/>
    <w:rsid w:val="00F5569F"/>
    <w:rsid w:val="00F60308"/>
    <w:rsid w:val="00F640D0"/>
    <w:rsid w:val="00F75389"/>
    <w:rsid w:val="00F86FFD"/>
    <w:rsid w:val="00F873C4"/>
    <w:rsid w:val="00F903E8"/>
    <w:rsid w:val="00FA0C8C"/>
    <w:rsid w:val="00FB4F49"/>
    <w:rsid w:val="00FB6FD7"/>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318923429">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53547434">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89</TotalTime>
  <Pages>2</Pages>
  <Words>397</Words>
  <Characters>2146</Characters>
  <Application>Microsoft Office Word</Application>
  <DocSecurity>0</DocSecurity>
  <Lines>99</Lines>
  <Paragraphs>24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25</cp:revision>
  <cp:lastPrinted>2022-10-14T19:30:00Z</cp:lastPrinted>
  <dcterms:created xsi:type="dcterms:W3CDTF">2022-06-27T17:26:00Z</dcterms:created>
  <dcterms:modified xsi:type="dcterms:W3CDTF">2022-10-14T19:30:00Z</dcterms:modified>
</cp:coreProperties>
</file>