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  <w:r w:rsidRPr="00B902D3">
        <w:rPr>
          <w:lang w:val="es-MX"/>
        </w:rPr>
        <w:t>Legislatura de la Ciudad Autónoma de Buenos Aires</w:t>
      </w: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  <w:r w:rsidRPr="00B902D3">
        <w:rPr>
          <w:b/>
          <w:lang w:val="es-MX"/>
        </w:rPr>
        <w:t>Visto</w:t>
      </w:r>
      <w:r w:rsidRPr="00B902D3">
        <w:rPr>
          <w:lang w:val="es-MX"/>
        </w:rPr>
        <w:t>:</w:t>
      </w: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  <w:r w:rsidRPr="00B902D3">
        <w:rPr>
          <w:lang w:val="es-MX"/>
        </w:rPr>
        <w:t xml:space="preserve">          Los expedientes N° 1267-D-2022, proyecto de Resolución de autoría del Sr. Diputado Eugenio Casielles y el agregado expediente N° 1280-D-2022, proyecto de Resolución de autoría de la Sra. Diputada María Magdalena Tiesso en coautoría con los Sres./as Diputados/as Berenice Iañez y Claudio Alberto Morresi en los que solicitan informes relativos al programa "Ticket Social" y, </w:t>
      </w: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  <w:r w:rsidRPr="00B902D3">
        <w:rPr>
          <w:b/>
          <w:lang w:val="es-MX"/>
        </w:rPr>
        <w:t>Considerando</w:t>
      </w:r>
      <w:r w:rsidRPr="00B902D3">
        <w:rPr>
          <w:lang w:val="es-MX"/>
        </w:rPr>
        <w:t>:</w:t>
      </w: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spacing w:after="200"/>
        <w:ind w:firstLine="709"/>
      </w:pPr>
      <w:r w:rsidRPr="00B902D3">
        <w:rPr>
          <w:lang w:val="es-MX"/>
        </w:rPr>
        <w:tab/>
        <w:t xml:space="preserve">  Que </w:t>
      </w:r>
      <w:r w:rsidRPr="00B902D3">
        <w:t>frente al complejo escenario actual por el que atraviesa el país y nuestra Ciudad como consecuencia de la pandemia, ocasionada por el COVID-19 el GCBA, debe optimizar los recursos que se destinan a aquellos que viven en situaciones vulnerables.</w:t>
      </w:r>
    </w:p>
    <w:p w:rsidR="00D445C2" w:rsidRPr="00B902D3" w:rsidRDefault="00D445C2" w:rsidP="00B902D3">
      <w:pPr>
        <w:spacing w:after="200"/>
        <w:ind w:firstLine="709"/>
      </w:pPr>
      <w:r w:rsidRPr="00B902D3">
        <w:t xml:space="preserve">              Que desde hace algunos años nuestra Ciudad cuenta con  el programa “Ticket Social” que consiste en la acreditación de un saldo mensual  para que los beneficiarios puedan acceder a bienes de primera necesidad. </w:t>
      </w:r>
    </w:p>
    <w:p w:rsidR="00D445C2" w:rsidRPr="00B902D3" w:rsidRDefault="00D445C2" w:rsidP="00B902D3">
      <w:pPr>
        <w:spacing w:after="200"/>
        <w:ind w:firstLine="709"/>
      </w:pPr>
      <w:r w:rsidRPr="00B902D3">
        <w:t xml:space="preserve">              Que resulta imprescindible que la ayuda sea integral y concreta, tal como reza el cuerpo del decreto N° 800/2008. </w:t>
      </w:r>
    </w:p>
    <w:p w:rsidR="00D445C2" w:rsidRPr="00B902D3" w:rsidRDefault="00D445C2" w:rsidP="00B902D3">
      <w:pPr>
        <w:spacing w:after="200"/>
        <w:ind w:firstLine="709"/>
      </w:pPr>
      <w:r w:rsidRPr="00B902D3">
        <w:t xml:space="preserve">              Que diseñar, implementar, evaluar políticas, planes y programas de promoción y desarrollo social destinados a la población vulnerada socialmente debe significar una prioridad en la agenda de gestión para dar respuesta a las problemáticas de desigualdad, en lo que respecta a la alimentación y el buen vivir de los porteños.</w:t>
      </w:r>
    </w:p>
    <w:p w:rsidR="00D445C2" w:rsidRPr="00B902D3" w:rsidRDefault="00D445C2" w:rsidP="00B902D3"/>
    <w:p w:rsidR="00D445C2" w:rsidRPr="00B902D3" w:rsidRDefault="00D445C2" w:rsidP="00B902D3">
      <w:pPr>
        <w:rPr>
          <w:lang w:val="es-MX"/>
        </w:rPr>
      </w:pPr>
      <w:r w:rsidRPr="00B902D3">
        <w:t xml:space="preserve">                          </w:t>
      </w:r>
      <w:r w:rsidRPr="00B902D3">
        <w:rPr>
          <w:lang w:val="es-MX"/>
        </w:rPr>
        <w:t>Por lo expuesto, esta Comisión de Políticas de Promoción e Integración Social aconseja la aprobación de la siguiente</w:t>
      </w: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rPr>
          <w:lang w:val="es-MX"/>
        </w:rPr>
      </w:pPr>
    </w:p>
    <w:p w:rsidR="00D445C2" w:rsidRPr="00B902D3" w:rsidRDefault="00D445C2" w:rsidP="00B902D3">
      <w:pPr>
        <w:jc w:val="center"/>
        <w:rPr>
          <w:b/>
          <w:lang w:val="es-MX"/>
        </w:rPr>
      </w:pPr>
      <w:bookmarkStart w:id="0" w:name="DResolución"/>
      <w:bookmarkEnd w:id="0"/>
      <w:r w:rsidRPr="00B902D3">
        <w:rPr>
          <w:b/>
          <w:lang w:val="es-MX"/>
        </w:rPr>
        <w:t>RESOLUCIÓN</w:t>
      </w:r>
    </w:p>
    <w:p w:rsidR="00D445C2" w:rsidRPr="00B902D3" w:rsidRDefault="00D445C2" w:rsidP="00B902D3">
      <w:pPr>
        <w:rPr>
          <w:b/>
          <w:lang w:val="es-MX"/>
        </w:rPr>
      </w:pPr>
    </w:p>
    <w:p w:rsidR="00D445C2" w:rsidRPr="00B902D3" w:rsidRDefault="00D445C2" w:rsidP="00B902D3">
      <w:r w:rsidRPr="00B902D3">
        <w:rPr>
          <w:b/>
          <w:lang w:val="es-MX"/>
        </w:rPr>
        <w:t>Artículo 1°.-</w:t>
      </w:r>
      <w:r w:rsidRPr="00B902D3">
        <w:rPr>
          <w:lang w:val="es-MX"/>
        </w:rPr>
        <w:t xml:space="preserve"> </w:t>
      </w:r>
      <w:r w:rsidRPr="00B902D3">
        <w:t>La Legislatura de la Ciudad Autónoma de Buenos Aires solicita al Poder Ejecutivo que, por medio de los organismos técnicos que corresponda, en un plazo no mayor a 30 días de recibida la presente, informe por escrito y en formato digital sobre los siguientes puntos relativos al programa “Ticket Social”.</w:t>
      </w:r>
      <w:r w:rsidRPr="00B902D3">
        <w:br/>
      </w:r>
    </w:p>
    <w:p w:rsidR="00D445C2" w:rsidRPr="00B902D3" w:rsidRDefault="00D445C2" w:rsidP="00B902D3">
      <w:pPr>
        <w:numPr>
          <w:ilvl w:val="0"/>
          <w:numId w:val="1"/>
        </w:numPr>
      </w:pPr>
      <w:r w:rsidRPr="00B902D3">
        <w:t>Detalle cantidad de familias que actualmente están incluidas en el programa.</w:t>
      </w:r>
      <w:bookmarkStart w:id="1" w:name="_GoBack"/>
      <w:bookmarkEnd w:id="1"/>
    </w:p>
    <w:p w:rsidR="00D445C2" w:rsidRPr="00B902D3" w:rsidRDefault="00D445C2" w:rsidP="00B902D3">
      <w:pPr>
        <w:numPr>
          <w:ilvl w:val="0"/>
          <w:numId w:val="1"/>
        </w:numPr>
        <w:jc w:val="left"/>
      </w:pPr>
      <w:r w:rsidRPr="00B902D3">
        <w:t>Informe si  existió una variación en la cantidad de familias alcanzadas en los últimos 6 meses.</w:t>
      </w:r>
    </w:p>
    <w:p w:rsidR="00D445C2" w:rsidRPr="00B902D3" w:rsidRDefault="00D445C2" w:rsidP="00B902D3">
      <w:pPr>
        <w:numPr>
          <w:ilvl w:val="0"/>
          <w:numId w:val="1"/>
        </w:numPr>
        <w:jc w:val="left"/>
      </w:pPr>
      <w:r w:rsidRPr="00B902D3">
        <w:t>Indique cuántos niños y adolescente</w:t>
      </w:r>
      <w:r w:rsidR="009A6373" w:rsidRPr="00B902D3">
        <w:t>s</w:t>
      </w:r>
      <w:r w:rsidRPr="00B902D3">
        <w:t xml:space="preserve"> son alcanzados por este programa a través de su grupo familiar.</w:t>
      </w:r>
    </w:p>
    <w:p w:rsidR="00D445C2" w:rsidRPr="00B902D3" w:rsidRDefault="00D445C2" w:rsidP="00B902D3">
      <w:pPr>
        <w:numPr>
          <w:ilvl w:val="0"/>
          <w:numId w:val="1"/>
        </w:numPr>
        <w:jc w:val="left"/>
      </w:pPr>
      <w:r w:rsidRPr="00B902D3">
        <w:t>Especifique cu</w:t>
      </w:r>
      <w:r w:rsidR="009A6373" w:rsidRPr="00B902D3">
        <w:t>á</w:t>
      </w:r>
      <w:r w:rsidRPr="00B902D3">
        <w:t xml:space="preserve">ntas familias de los hogares alcanzados tienen más de 3 niñas/niños menores de 18 años. </w:t>
      </w:r>
    </w:p>
    <w:p w:rsidR="00D445C2" w:rsidRPr="00B902D3" w:rsidRDefault="00D445C2" w:rsidP="00B902D3">
      <w:pPr>
        <w:numPr>
          <w:ilvl w:val="0"/>
          <w:numId w:val="1"/>
        </w:numPr>
        <w:jc w:val="left"/>
      </w:pPr>
      <w:r w:rsidRPr="00B902D3">
        <w:t>Mencione monto del subsidio y detalle cuál es el método que se utiliza para establecer la suma correspondiente.</w:t>
      </w:r>
    </w:p>
    <w:p w:rsidR="00D445C2" w:rsidRPr="00B902D3" w:rsidRDefault="00D445C2" w:rsidP="00B902D3">
      <w:pPr>
        <w:numPr>
          <w:ilvl w:val="0"/>
          <w:numId w:val="1"/>
        </w:numPr>
        <w:jc w:val="left"/>
      </w:pPr>
      <w:r w:rsidRPr="00B902D3">
        <w:t xml:space="preserve">Detalle el porcentaje de hogares que presentaron certificado de celiaquía de uno o más integrantes del grupo familiar. </w:t>
      </w:r>
      <w:r w:rsidRPr="00B902D3">
        <w:br/>
        <w:t>Especifique si se desarrollaron campañas de difusión  del programa durante el último año.</w:t>
      </w:r>
    </w:p>
    <w:p w:rsidR="00D445C2" w:rsidRPr="00B902D3" w:rsidRDefault="00D445C2" w:rsidP="00B902D3">
      <w:pPr>
        <w:numPr>
          <w:ilvl w:val="0"/>
          <w:numId w:val="1"/>
        </w:numPr>
        <w:spacing w:after="160"/>
        <w:jc w:val="left"/>
      </w:pPr>
      <w:r w:rsidRPr="00B902D3">
        <w:t xml:space="preserve">Especifique si existen personas que hayan tramitado la solicitud para el ingreso al programa y aún se encuentren a la espera de aprobación. En caso afirmativo, </w:t>
      </w:r>
      <w:r w:rsidRPr="00B902D3">
        <w:lastRenderedPageBreak/>
        <w:t>especifique la cantidad y los motivos por los cuales aún no se les ha otorgado el beneficio.</w:t>
      </w:r>
    </w:p>
    <w:p w:rsidR="009A6373" w:rsidRPr="00B902D3" w:rsidRDefault="00D445C2" w:rsidP="00B902D3">
      <w:pPr>
        <w:numPr>
          <w:ilvl w:val="0"/>
          <w:numId w:val="1"/>
        </w:numPr>
        <w:spacing w:after="160"/>
        <w:jc w:val="left"/>
      </w:pPr>
      <w:r w:rsidRPr="00B902D3">
        <w:t>Informe el listado de comercios adheri</w:t>
      </w:r>
      <w:r w:rsidR="009A6373" w:rsidRPr="00B902D3">
        <w:t>dos</w:t>
      </w:r>
    </w:p>
    <w:p w:rsidR="009A6373" w:rsidRPr="00B902D3" w:rsidRDefault="009A6373" w:rsidP="00B902D3">
      <w:pPr>
        <w:spacing w:after="160"/>
        <w:ind w:left="720"/>
        <w:jc w:val="left"/>
        <w:rPr>
          <w:b/>
        </w:rPr>
      </w:pPr>
    </w:p>
    <w:p w:rsidR="00D445C2" w:rsidRPr="00B902D3" w:rsidRDefault="009A6373" w:rsidP="00B902D3">
      <w:pPr>
        <w:rPr>
          <w:lang w:val="es-MX"/>
        </w:rPr>
      </w:pPr>
      <w:r w:rsidRPr="00B902D3">
        <w:rPr>
          <w:b/>
          <w:lang w:val="es-MX"/>
        </w:rPr>
        <w:t>Artículo 2°.-</w:t>
      </w:r>
      <w:r w:rsidRPr="00B902D3">
        <w:rPr>
          <w:lang w:val="es-MX"/>
        </w:rPr>
        <w:t xml:space="preserve"> Comuníquese, etc.</w:t>
      </w:r>
    </w:p>
    <w:p w:rsidR="00D445C2" w:rsidRPr="00B902D3" w:rsidRDefault="00D445C2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  <w:r w:rsidRPr="00B902D3">
        <w:rPr>
          <w:lang w:val="es-MX"/>
        </w:rPr>
        <w:t xml:space="preserve">                                                             </w:t>
      </w:r>
    </w:p>
    <w:p w:rsidR="00AF6352" w:rsidRPr="00B902D3" w:rsidRDefault="009A6373" w:rsidP="00B902D3">
      <w:pPr>
        <w:rPr>
          <w:lang w:val="es-MX"/>
        </w:rPr>
      </w:pPr>
      <w:r w:rsidRPr="00B902D3">
        <w:rPr>
          <w:lang w:val="es-MX"/>
        </w:rPr>
        <w:t xml:space="preserve">                                                     Sala de la Comisión :         de junio</w:t>
      </w:r>
      <w:r w:rsidR="00D445C2" w:rsidRPr="00B902D3">
        <w:rPr>
          <w:lang w:val="es-MX"/>
        </w:rPr>
        <w:t xml:space="preserve"> de 20</w:t>
      </w:r>
      <w:r w:rsidRPr="00B902D3">
        <w:rPr>
          <w:lang w:val="es-MX"/>
        </w:rPr>
        <w:t>22</w:t>
      </w: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jc w:val="center"/>
        <w:rPr>
          <w:b/>
          <w:lang w:val="es-MX"/>
        </w:rPr>
      </w:pPr>
      <w:r w:rsidRPr="00B902D3">
        <w:rPr>
          <w:b/>
          <w:lang w:val="es-MX"/>
        </w:rPr>
        <w:t xml:space="preserve">                                                             </w:t>
      </w:r>
    </w:p>
    <w:p w:rsidR="009A6373" w:rsidRPr="00B902D3" w:rsidRDefault="009A6373" w:rsidP="00B902D3">
      <w:pPr>
        <w:jc w:val="center"/>
        <w:rPr>
          <w:b/>
          <w:lang w:val="es-MX"/>
        </w:rPr>
      </w:pPr>
      <w:r w:rsidRPr="00B902D3">
        <w:rPr>
          <w:b/>
          <w:lang w:val="es-MX"/>
        </w:rPr>
        <w:t xml:space="preserve">                                             </w:t>
      </w:r>
    </w:p>
    <w:p w:rsidR="009A6373" w:rsidRPr="00B902D3" w:rsidRDefault="009A6373" w:rsidP="00B902D3">
      <w:pPr>
        <w:jc w:val="center"/>
        <w:rPr>
          <w:b/>
          <w:lang w:val="es-MX"/>
        </w:rPr>
      </w:pPr>
      <w:r w:rsidRPr="00B902D3">
        <w:rPr>
          <w:b/>
          <w:lang w:val="es-MX"/>
        </w:rPr>
        <w:t xml:space="preserve">                                             Laura Velasco</w:t>
      </w:r>
    </w:p>
    <w:p w:rsidR="009A6373" w:rsidRPr="00B902D3" w:rsidRDefault="009A6373" w:rsidP="00B902D3">
      <w:pPr>
        <w:rPr>
          <w:b/>
          <w:lang w:val="es-MX"/>
        </w:rPr>
      </w:pPr>
      <w:r w:rsidRPr="00B902D3">
        <w:rPr>
          <w:b/>
          <w:lang w:val="es-MX"/>
        </w:rPr>
        <w:t xml:space="preserve">                                                                                      Presidenta</w:t>
      </w: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B902D3" w:rsidP="00B902D3">
      <w:pPr>
        <w:rPr>
          <w:b/>
          <w:lang w:val="es-MX"/>
        </w:rPr>
      </w:pPr>
      <w:r w:rsidRPr="00B902D3">
        <w:rPr>
          <w:b/>
          <w:lang w:val="es-MX"/>
        </w:rPr>
        <w:t xml:space="preserve">    </w:t>
      </w:r>
      <w:r w:rsidR="009A6373" w:rsidRPr="00B902D3">
        <w:rPr>
          <w:b/>
          <w:lang w:val="es-MX"/>
        </w:rPr>
        <w:t xml:space="preserve">Gustavo Mola                                                 </w:t>
      </w:r>
      <w:r w:rsidRPr="00B902D3">
        <w:rPr>
          <w:b/>
          <w:lang w:val="es-MX"/>
        </w:rPr>
        <w:t xml:space="preserve"> </w:t>
      </w:r>
      <w:r w:rsidR="009A6373" w:rsidRPr="00B902D3">
        <w:rPr>
          <w:b/>
          <w:lang w:val="es-MX"/>
        </w:rPr>
        <w:t>Facundo Del Gaiso</w:t>
      </w:r>
    </w:p>
    <w:p w:rsidR="009A6373" w:rsidRPr="00B902D3" w:rsidRDefault="009A6373" w:rsidP="00B902D3">
      <w:pPr>
        <w:rPr>
          <w:b/>
          <w:lang w:val="es-MX"/>
        </w:rPr>
      </w:pPr>
      <w:r w:rsidRPr="00B902D3">
        <w:rPr>
          <w:b/>
          <w:lang w:val="es-MX"/>
        </w:rPr>
        <w:t xml:space="preserve">     Vicepresidente                                              </w:t>
      </w: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  <w:r w:rsidRPr="00B902D3">
        <w:rPr>
          <w:b/>
          <w:lang w:val="es-MX"/>
        </w:rPr>
        <w:t>María Sol Méndez                                           Ana María Bou Pérez</w:t>
      </w: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B902D3" w:rsidP="00B902D3">
      <w:pPr>
        <w:rPr>
          <w:b/>
          <w:lang w:val="es-MX"/>
        </w:rPr>
      </w:pPr>
      <w:r w:rsidRPr="00B902D3">
        <w:rPr>
          <w:lang w:val="es-MX"/>
        </w:rPr>
        <w:t xml:space="preserve">    </w:t>
      </w:r>
      <w:r w:rsidR="009A6373" w:rsidRPr="00B902D3">
        <w:rPr>
          <w:b/>
          <w:lang w:val="es-MX"/>
        </w:rPr>
        <w:t xml:space="preserve">Lucía Romano                                                   Claudio Romero                                    </w:t>
      </w: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  <w:r w:rsidRPr="00B902D3">
        <w:rPr>
          <w:b/>
          <w:lang w:val="es-MX"/>
        </w:rPr>
        <w:t>Gimena Villafruela                                                 Berenice Iáñez</w:t>
      </w: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9A6373" w:rsidP="00B902D3">
      <w:pPr>
        <w:rPr>
          <w:b/>
          <w:lang w:val="es-MX"/>
        </w:rPr>
      </w:pPr>
    </w:p>
    <w:p w:rsidR="009A6373" w:rsidRPr="00B902D3" w:rsidRDefault="00B902D3" w:rsidP="00B902D3">
      <w:pPr>
        <w:rPr>
          <w:b/>
          <w:lang w:val="es-MX"/>
        </w:rPr>
      </w:pPr>
      <w:r w:rsidRPr="00B902D3">
        <w:rPr>
          <w:b/>
          <w:lang w:val="es-MX"/>
        </w:rPr>
        <w:t xml:space="preserve">      </w:t>
      </w:r>
      <w:r w:rsidR="009A6373" w:rsidRPr="00B902D3">
        <w:rPr>
          <w:b/>
          <w:lang w:val="es-MX"/>
        </w:rPr>
        <w:t>Maia Daer                                                   María Magdalena Tiesso</w:t>
      </w: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9A6373" w:rsidRPr="00B902D3" w:rsidRDefault="009A6373" w:rsidP="00B902D3">
      <w:pPr>
        <w:rPr>
          <w:lang w:val="es-MX"/>
        </w:rPr>
      </w:pPr>
    </w:p>
    <w:p w:rsidR="00B177FE" w:rsidRPr="00B902D3" w:rsidRDefault="00B177FE" w:rsidP="00B902D3">
      <w:pPr>
        <w:rPr>
          <w:lang w:val="es-MX"/>
        </w:rPr>
      </w:pPr>
    </w:p>
    <w:p w:rsidR="00B177FE" w:rsidRPr="00B902D3" w:rsidRDefault="00B177FE" w:rsidP="00B902D3">
      <w:pPr>
        <w:rPr>
          <w:lang w:val="es-MX"/>
        </w:rPr>
      </w:pPr>
    </w:p>
    <w:p w:rsidR="00AF6352" w:rsidRPr="00B902D3" w:rsidRDefault="00AF6352" w:rsidP="00B902D3">
      <w:pPr>
        <w:rPr>
          <w:lang w:val="es-MX"/>
        </w:rPr>
      </w:pPr>
    </w:p>
    <w:sectPr w:rsidR="00AF6352" w:rsidRPr="00B902D3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7C4" w:rsidRDefault="004127C4">
      <w:r>
        <w:separator/>
      </w:r>
    </w:p>
  </w:endnote>
  <w:endnote w:type="continuationSeparator" w:id="1">
    <w:p w:rsidR="004127C4" w:rsidRDefault="00412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B3646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BB3646" w:rsidRDefault="00601A75">
    <w:pPr>
      <w:pStyle w:val="Piedepgina"/>
      <w:rPr>
        <w:color w:val="333333"/>
        <w:sz w:val="20"/>
      </w:rPr>
    </w:pPr>
    <w:r w:rsidRPr="00BB3646">
      <w:rPr>
        <w:color w:val="333333"/>
        <w:sz w:val="20"/>
      </w:rPr>
      <w:t xml:space="preserve">Último cambio: </w:t>
    </w:r>
    <w:r w:rsidR="00DD5136" w:rsidRPr="00DD5136">
      <w:rPr>
        <w:sz w:val="18"/>
      </w:rPr>
      <w:t>16/06/2022 12:57:00</w:t>
    </w:r>
    <w:r w:rsidRPr="00BB3646">
      <w:rPr>
        <w:color w:val="333333"/>
        <w:sz w:val="20"/>
      </w:rPr>
      <w:t xml:space="preserve">  -  Cantidad de caracteres: </w:t>
    </w:r>
    <w:fldSimple w:instr=" NUMCHARS  \* MERGEFORMAT ">
      <w:r w:rsidR="00BB3646" w:rsidRPr="00BB3646">
        <w:rPr>
          <w:noProof/>
          <w:color w:val="333333"/>
          <w:sz w:val="20"/>
        </w:rPr>
        <w:t>2589</w:t>
      </w:r>
    </w:fldSimple>
    <w:r w:rsidRPr="00BB3646">
      <w:rPr>
        <w:color w:val="333333"/>
        <w:sz w:val="20"/>
      </w:rPr>
      <w:t xml:space="preserve"> - Cantidad de palabras: </w:t>
    </w:r>
    <w:fldSimple w:instr=" NUMWORDS  \* MERGEFORMAT ">
      <w:r w:rsidR="00BB3646" w:rsidRPr="00BB3646">
        <w:rPr>
          <w:noProof/>
          <w:color w:val="333333"/>
          <w:sz w:val="20"/>
        </w:rPr>
        <w:t>485</w:t>
      </w:r>
    </w:fldSimple>
  </w:p>
  <w:p w:rsidR="00601A75" w:rsidRPr="00BB364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B3646">
      <w:rPr>
        <w:color w:val="333333"/>
        <w:sz w:val="20"/>
      </w:rPr>
      <w:tab/>
      <w:t>Pág.</w:t>
    </w:r>
    <w:r w:rsidRPr="00BB3646">
      <w:rPr>
        <w:color w:val="333333"/>
      </w:rPr>
      <w:t xml:space="preserve"> </w:t>
    </w:r>
    <w:r w:rsidR="007E13BE" w:rsidRPr="00BB3646">
      <w:rPr>
        <w:rStyle w:val="Nmerodepgina"/>
        <w:color w:val="333333"/>
      </w:rPr>
      <w:fldChar w:fldCharType="begin"/>
    </w:r>
    <w:r w:rsidRPr="00BB3646">
      <w:rPr>
        <w:rStyle w:val="Nmerodepgina"/>
        <w:color w:val="333333"/>
      </w:rPr>
      <w:instrText xml:space="preserve"> PAGE </w:instrText>
    </w:r>
    <w:r w:rsidR="007E13BE" w:rsidRPr="00BB3646">
      <w:rPr>
        <w:rStyle w:val="Nmerodepgina"/>
        <w:color w:val="333333"/>
      </w:rPr>
      <w:fldChar w:fldCharType="separate"/>
    </w:r>
    <w:r w:rsidR="00DD5136">
      <w:rPr>
        <w:rStyle w:val="Nmerodepgina"/>
        <w:noProof/>
        <w:color w:val="333333"/>
      </w:rPr>
      <w:t>2</w:t>
    </w:r>
    <w:r w:rsidR="007E13BE" w:rsidRPr="00BB3646">
      <w:rPr>
        <w:rStyle w:val="Nmerodepgina"/>
        <w:color w:val="333333"/>
      </w:rPr>
      <w:fldChar w:fldCharType="end"/>
    </w:r>
    <w:r w:rsidRPr="00BB3646">
      <w:rPr>
        <w:rStyle w:val="Nmerodepgina"/>
        <w:color w:val="333333"/>
      </w:rPr>
      <w:t>/</w:t>
    </w:r>
    <w:fldSimple w:instr=" NUMPAGES  \* MERGEFORMAT ">
      <w:r w:rsidR="00DD5136" w:rsidRPr="00DD5136">
        <w:rPr>
          <w:rStyle w:val="Nmerodepgina"/>
          <w:noProof/>
          <w:color w:val="333333"/>
        </w:rPr>
        <w:t>2</w:t>
      </w:r>
    </w:fldSimple>
    <w:r w:rsidRPr="00BB3646">
      <w:rPr>
        <w:rStyle w:val="Nmerodepgina"/>
        <w:color w:val="333333"/>
      </w:rPr>
      <w:t xml:space="preserve"> </w:t>
    </w:r>
  </w:p>
  <w:p w:rsidR="00601A75" w:rsidRPr="00BB364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7C4" w:rsidRDefault="004127C4">
      <w:r>
        <w:separator/>
      </w:r>
    </w:p>
  </w:footnote>
  <w:footnote w:type="continuationSeparator" w:id="1">
    <w:p w:rsidR="004127C4" w:rsidRDefault="004127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9A6373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471A0"/>
    <w:multiLevelType w:val="multilevel"/>
    <w:tmpl w:val="A356A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A6373"/>
    <w:rsid w:val="00000D04"/>
    <w:rsid w:val="00001988"/>
    <w:rsid w:val="000031F8"/>
    <w:rsid w:val="00026430"/>
    <w:rsid w:val="00030DF5"/>
    <w:rsid w:val="0003615C"/>
    <w:rsid w:val="000376AB"/>
    <w:rsid w:val="00043882"/>
    <w:rsid w:val="000530D5"/>
    <w:rsid w:val="00062864"/>
    <w:rsid w:val="00067370"/>
    <w:rsid w:val="0007138F"/>
    <w:rsid w:val="000713D7"/>
    <w:rsid w:val="00071CFB"/>
    <w:rsid w:val="00077DAC"/>
    <w:rsid w:val="00080837"/>
    <w:rsid w:val="00081FFF"/>
    <w:rsid w:val="00085D07"/>
    <w:rsid w:val="000A1B85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55A9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70A67"/>
    <w:rsid w:val="003A7311"/>
    <w:rsid w:val="003B471C"/>
    <w:rsid w:val="003D10AB"/>
    <w:rsid w:val="003D4000"/>
    <w:rsid w:val="003F1EFD"/>
    <w:rsid w:val="003F4249"/>
    <w:rsid w:val="00401C75"/>
    <w:rsid w:val="0040761B"/>
    <w:rsid w:val="004127C4"/>
    <w:rsid w:val="00422C3F"/>
    <w:rsid w:val="004354AC"/>
    <w:rsid w:val="004442D2"/>
    <w:rsid w:val="00446E1A"/>
    <w:rsid w:val="004847CA"/>
    <w:rsid w:val="004902ED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2403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13BE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373"/>
    <w:rsid w:val="009A6E2B"/>
    <w:rsid w:val="009B4FAC"/>
    <w:rsid w:val="009C20D3"/>
    <w:rsid w:val="009E5835"/>
    <w:rsid w:val="009F4E01"/>
    <w:rsid w:val="009F698F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02D3"/>
    <w:rsid w:val="00BB1896"/>
    <w:rsid w:val="00BB3646"/>
    <w:rsid w:val="00BF2B7B"/>
    <w:rsid w:val="00BF71C2"/>
    <w:rsid w:val="00C23FB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445C2"/>
    <w:rsid w:val="00D518DB"/>
    <w:rsid w:val="00D558F0"/>
    <w:rsid w:val="00D55ECB"/>
    <w:rsid w:val="00D67721"/>
    <w:rsid w:val="00D758CE"/>
    <w:rsid w:val="00D76A86"/>
    <w:rsid w:val="00D927D4"/>
    <w:rsid w:val="00DA5072"/>
    <w:rsid w:val="00DD2795"/>
    <w:rsid w:val="00DD4DE2"/>
    <w:rsid w:val="00DD5136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67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70A67"/>
    <w:pPr>
      <w:ind w:left="3686"/>
    </w:pPr>
  </w:style>
  <w:style w:type="paragraph" w:styleId="Encabezado">
    <w:name w:val="header"/>
    <w:basedOn w:val="Normal"/>
    <w:link w:val="EncabezadoCar"/>
    <w:uiPriority w:val="99"/>
    <w:rsid w:val="00370A6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70A6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70A6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02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2D3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cerru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1</TotalTime>
  <Pages>2</Pages>
  <Words>598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Carlos</dc:creator>
  <cp:lastModifiedBy>Carlos</cp:lastModifiedBy>
  <cp:revision>3</cp:revision>
  <cp:lastPrinted>2022-06-16T15:55:00Z</cp:lastPrinted>
  <dcterms:created xsi:type="dcterms:W3CDTF">2022-06-21T18:33:00Z</dcterms:created>
  <dcterms:modified xsi:type="dcterms:W3CDTF">2022-06-21T18:35:00Z</dcterms:modified>
</cp:coreProperties>
</file>