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6E4" w:rsidRPr="00F43EEA" w:rsidRDefault="000136E4" w:rsidP="000136E4">
      <w:pPr>
        <w:ind w:left="708" w:hanging="708"/>
        <w:rPr>
          <w:rFonts w:ascii="Arial" w:hAnsi="Arial" w:cs="Arial"/>
          <w:b/>
          <w:szCs w:val="24"/>
          <w:lang w:val="es-MX"/>
        </w:rPr>
      </w:pPr>
      <w:r w:rsidRPr="00F43EEA">
        <w:rPr>
          <w:rFonts w:ascii="Arial" w:hAnsi="Arial" w:cs="Arial"/>
          <w:b/>
          <w:szCs w:val="24"/>
          <w:lang w:val="es-MX"/>
        </w:rPr>
        <w:t>Legislatura de la Ciudad Autónoma de Buenos Aires</w:t>
      </w:r>
      <w:bookmarkStart w:id="0" w:name="_GoBack"/>
      <w:bookmarkEnd w:id="0"/>
    </w:p>
    <w:p w:rsidR="000136E4" w:rsidRPr="00F43EEA" w:rsidRDefault="000136E4" w:rsidP="000136E4">
      <w:pPr>
        <w:rPr>
          <w:rFonts w:ascii="Arial" w:hAnsi="Arial" w:cs="Arial"/>
          <w:b/>
          <w:szCs w:val="24"/>
          <w:lang w:val="es-MX"/>
        </w:rPr>
      </w:pPr>
    </w:p>
    <w:p w:rsidR="000136E4" w:rsidRPr="00F43EEA" w:rsidRDefault="000136E4" w:rsidP="000136E4">
      <w:pPr>
        <w:rPr>
          <w:rFonts w:ascii="Arial" w:hAnsi="Arial" w:cs="Arial"/>
          <w:b/>
          <w:szCs w:val="24"/>
          <w:lang w:val="es-MX"/>
        </w:rPr>
      </w:pPr>
      <w:r w:rsidRPr="00F43EEA">
        <w:rPr>
          <w:rFonts w:ascii="Arial" w:hAnsi="Arial" w:cs="Arial"/>
          <w:b/>
          <w:szCs w:val="24"/>
          <w:lang w:val="es-MX"/>
        </w:rPr>
        <w:t>Visto:</w:t>
      </w:r>
    </w:p>
    <w:p w:rsidR="000136E4" w:rsidRPr="00F43EEA" w:rsidRDefault="000136E4" w:rsidP="000136E4">
      <w:pPr>
        <w:rPr>
          <w:rFonts w:ascii="Arial" w:hAnsi="Arial" w:cs="Arial"/>
          <w:szCs w:val="24"/>
        </w:rPr>
      </w:pPr>
    </w:p>
    <w:p w:rsidR="000136E4" w:rsidRPr="00F43EEA" w:rsidRDefault="000136E4" w:rsidP="000136E4">
      <w:pPr>
        <w:shd w:val="clear" w:color="auto" w:fill="FFFFFF"/>
        <w:rPr>
          <w:rFonts w:ascii="Arial" w:hAnsi="Arial" w:cs="Arial"/>
          <w:color w:val="000000"/>
          <w:szCs w:val="24"/>
          <w:lang w:eastAsia="en-US"/>
        </w:rPr>
      </w:pPr>
      <w:r w:rsidRPr="00F43EEA">
        <w:rPr>
          <w:rFonts w:ascii="Arial" w:hAnsi="Arial" w:cs="Arial"/>
          <w:szCs w:val="24"/>
          <w:lang w:val="es-MX"/>
        </w:rPr>
        <w:t>El expediente 2143-D-22 de autoría de la Diputada Romano, Lucía, referido a</w:t>
      </w:r>
      <w:r w:rsidRPr="00F43EEA">
        <w:rPr>
          <w:rFonts w:ascii="Arial" w:eastAsia="Arial Unicode MS" w:hAnsi="Arial" w:cs="Arial"/>
          <w:szCs w:val="24"/>
        </w:rPr>
        <w:t xml:space="preserve"> declarar de interés para la comunicación social y </w:t>
      </w:r>
      <w:r w:rsidRPr="00F43EEA">
        <w:rPr>
          <w:rFonts w:ascii="Arial" w:hAnsi="Arial" w:cs="Arial"/>
          <w:color w:val="000000"/>
          <w:szCs w:val="24"/>
        </w:rPr>
        <w:t xml:space="preserve">la educación en el ámbito de la  Ciudad Autónoma de Buenos Aires, a la revista de Astronomía y divulgación científica “Si </w:t>
      </w:r>
      <w:proofErr w:type="spellStart"/>
      <w:r w:rsidRPr="00F43EEA">
        <w:rPr>
          <w:rFonts w:ascii="Arial" w:hAnsi="Arial" w:cs="Arial"/>
          <w:color w:val="000000"/>
          <w:szCs w:val="24"/>
        </w:rPr>
        <w:t>Muove</w:t>
      </w:r>
      <w:proofErr w:type="spellEnd"/>
      <w:r w:rsidRPr="00F43EEA">
        <w:rPr>
          <w:rFonts w:ascii="Arial" w:hAnsi="Arial" w:cs="Arial"/>
          <w:color w:val="3C4043"/>
          <w:szCs w:val="24"/>
          <w:shd w:val="clear" w:color="auto" w:fill="FFFFFF"/>
        </w:rPr>
        <w:t>“,</w:t>
      </w:r>
      <w:r w:rsidRPr="00F43EEA">
        <w:rPr>
          <w:rFonts w:ascii="Arial" w:hAnsi="Arial" w:cs="Arial"/>
          <w:color w:val="000000"/>
          <w:szCs w:val="24"/>
        </w:rPr>
        <w:t xml:space="preserve"> editada  en el planetario Galileo Galilei.</w:t>
      </w:r>
      <w:r w:rsidRPr="00F43EEA">
        <w:rPr>
          <w:rFonts w:ascii="Arial" w:hAnsi="Arial" w:cs="Arial"/>
          <w:szCs w:val="24"/>
        </w:rPr>
        <w:br/>
      </w:r>
    </w:p>
    <w:p w:rsidR="000136E4" w:rsidRPr="00F43EEA" w:rsidRDefault="000136E4" w:rsidP="000136E4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0136E4" w:rsidRPr="00F43EEA" w:rsidRDefault="000136E4" w:rsidP="000136E4">
      <w:pPr>
        <w:rPr>
          <w:rFonts w:ascii="Arial" w:hAnsi="Arial" w:cs="Arial"/>
          <w:b/>
          <w:szCs w:val="24"/>
          <w:lang w:val="es-MX"/>
        </w:rPr>
      </w:pPr>
      <w:r w:rsidRPr="00F43EEA">
        <w:rPr>
          <w:rFonts w:ascii="Arial" w:hAnsi="Arial" w:cs="Arial"/>
          <w:b/>
          <w:szCs w:val="24"/>
          <w:lang w:val="es-MX"/>
        </w:rPr>
        <w:t>Considerando:</w:t>
      </w:r>
    </w:p>
    <w:p w:rsidR="000136E4" w:rsidRPr="00F43EEA" w:rsidRDefault="000136E4" w:rsidP="000136E4">
      <w:pPr>
        <w:rPr>
          <w:rFonts w:ascii="Arial" w:hAnsi="Arial" w:cs="Arial"/>
          <w:b/>
          <w:szCs w:val="24"/>
          <w:lang w:val="es-MX"/>
        </w:rPr>
      </w:pPr>
    </w:p>
    <w:p w:rsidR="000136E4" w:rsidRPr="00F43EEA" w:rsidRDefault="000136E4" w:rsidP="000136E4">
      <w:pPr>
        <w:pStyle w:val="Normal1"/>
        <w:spacing w:before="240" w:line="240" w:lineRule="auto"/>
        <w:jc w:val="both"/>
        <w:rPr>
          <w:sz w:val="24"/>
          <w:szCs w:val="24"/>
        </w:rPr>
      </w:pPr>
      <w:r w:rsidRPr="00F43EEA">
        <w:rPr>
          <w:sz w:val="24"/>
          <w:szCs w:val="24"/>
        </w:rPr>
        <w:t>Que el planetario, desde su inauguración hace 55 años, recibe una innumerable cantidad de visitantes, entre estudiantes de primaria, secundaria, terciario; público general y turistas. El público es muy variado, tanto desde sus conocimientos en astronomía como en las expectativas que lleva a la hora de acercarse hasta la sede. A las tradicionales funciones en la sala de espectáculos, con el tiempo, se fueron agregando otras actividades: cursos, observaciones por telescopios, visitas guiadas en el Museo y en especial actividades accesibles para personas con discapacidad y con TEA (Trastorno del Espectro Autista).</w:t>
      </w:r>
    </w:p>
    <w:p w:rsidR="000136E4" w:rsidRPr="00F43EEA" w:rsidRDefault="00F43EEA" w:rsidP="000136E4">
      <w:pPr>
        <w:pStyle w:val="Normal1"/>
        <w:spacing w:before="240" w:line="240" w:lineRule="auto"/>
        <w:jc w:val="both"/>
        <w:rPr>
          <w:sz w:val="24"/>
          <w:szCs w:val="24"/>
        </w:rPr>
      </w:pPr>
      <w:r w:rsidRPr="00F43EEA">
        <w:rPr>
          <w:sz w:val="24"/>
          <w:szCs w:val="24"/>
        </w:rPr>
        <w:t>Que, e</w:t>
      </w:r>
      <w:r w:rsidR="000136E4" w:rsidRPr="00F43EEA">
        <w:rPr>
          <w:sz w:val="24"/>
          <w:szCs w:val="24"/>
        </w:rPr>
        <w:t>ntre estas propuestas, el planetario Galileo Galilei cuenta con una Revista de astronomía y divulgación científica de carácter educativo que tiene como principal objetivo llevar al público en general, los temas de la astronomía, sus descubrimientos, su historia y sus personajes, a través de un lenguaje claro y preciso, alejado del tecnicismo científico para que pueda ser comprendido por todos, pero sin dejar de lado la rigurosidad científica.</w:t>
      </w:r>
    </w:p>
    <w:p w:rsidR="00F43EEA" w:rsidRPr="00F43EEA" w:rsidRDefault="00F43EEA" w:rsidP="000136E4">
      <w:pPr>
        <w:pStyle w:val="Normal1"/>
        <w:spacing w:after="200"/>
        <w:jc w:val="both"/>
        <w:rPr>
          <w:sz w:val="24"/>
          <w:szCs w:val="24"/>
        </w:rPr>
      </w:pPr>
    </w:p>
    <w:p w:rsidR="000136E4" w:rsidRPr="00F43EEA" w:rsidRDefault="00F43EEA" w:rsidP="000136E4">
      <w:pPr>
        <w:pStyle w:val="Normal1"/>
        <w:spacing w:after="200"/>
        <w:jc w:val="both"/>
        <w:rPr>
          <w:color w:val="1155CC"/>
          <w:sz w:val="24"/>
          <w:szCs w:val="24"/>
          <w:u w:val="single"/>
        </w:rPr>
      </w:pPr>
      <w:r w:rsidRPr="00F43EEA">
        <w:rPr>
          <w:sz w:val="24"/>
          <w:szCs w:val="24"/>
        </w:rPr>
        <w:t>Que e</w:t>
      </w:r>
      <w:r w:rsidR="000136E4" w:rsidRPr="00F43EEA">
        <w:rPr>
          <w:sz w:val="24"/>
          <w:szCs w:val="24"/>
        </w:rPr>
        <w:t xml:space="preserve">l contenido de la revista se realiza íntegramente en el planetario, con un equipo especializado de “Astronomía y Divulgación Científica” que cuenta con colaboraciones de periodistas, astrónomos profesionales, aficionados, científicos de otras instituciones, y el valioso aporte de </w:t>
      </w:r>
      <w:proofErr w:type="spellStart"/>
      <w:r w:rsidR="000136E4" w:rsidRPr="00F43EEA">
        <w:rPr>
          <w:sz w:val="24"/>
          <w:szCs w:val="24"/>
        </w:rPr>
        <w:t>astrofotógrafos</w:t>
      </w:r>
      <w:proofErr w:type="spellEnd"/>
      <w:r w:rsidR="000136E4" w:rsidRPr="00F43EEA">
        <w:rPr>
          <w:sz w:val="24"/>
          <w:szCs w:val="24"/>
        </w:rPr>
        <w:t xml:space="preserve"> del ámbito local.</w:t>
      </w:r>
    </w:p>
    <w:p w:rsidR="000136E4" w:rsidRPr="00F43EEA" w:rsidRDefault="00F43EEA" w:rsidP="000136E4">
      <w:pPr>
        <w:pStyle w:val="Normal1"/>
        <w:spacing w:after="200"/>
        <w:jc w:val="both"/>
        <w:rPr>
          <w:sz w:val="24"/>
          <w:szCs w:val="24"/>
        </w:rPr>
      </w:pPr>
      <w:r w:rsidRPr="00F43EEA">
        <w:rPr>
          <w:sz w:val="24"/>
          <w:szCs w:val="24"/>
        </w:rPr>
        <w:t xml:space="preserve">Que </w:t>
      </w:r>
      <w:r w:rsidR="000136E4" w:rsidRPr="00F43EEA">
        <w:rPr>
          <w:sz w:val="24"/>
          <w:szCs w:val="24"/>
        </w:rPr>
        <w:t xml:space="preserve">“Si </w:t>
      </w:r>
      <w:proofErr w:type="spellStart"/>
      <w:r w:rsidR="000136E4" w:rsidRPr="00F43EEA">
        <w:rPr>
          <w:sz w:val="24"/>
          <w:szCs w:val="24"/>
        </w:rPr>
        <w:t>Muove</w:t>
      </w:r>
      <w:proofErr w:type="spellEnd"/>
      <w:r w:rsidR="000136E4" w:rsidRPr="00F43EEA">
        <w:rPr>
          <w:sz w:val="24"/>
          <w:szCs w:val="24"/>
        </w:rPr>
        <w:t>” acaba de cumplir 11 años ininterrumpidos editada en papel, formato</w:t>
      </w:r>
      <w:r w:rsidRPr="00F43EEA">
        <w:rPr>
          <w:sz w:val="24"/>
          <w:szCs w:val="24"/>
        </w:rPr>
        <w:t xml:space="preserve"> tradicional que entienden</w:t>
      </w:r>
      <w:r w:rsidR="000136E4" w:rsidRPr="00F43EEA">
        <w:rPr>
          <w:sz w:val="24"/>
          <w:szCs w:val="24"/>
        </w:rPr>
        <w:t xml:space="preserve"> fundamental para mantener un canal de comunicación y socialización que hoy en día es poco común, pero que los lectores disfrutan y valoran muchísimo más que cualquier publicación en formato digital.  Cuenta con  lanzamientos de  cuatro ediciones por año con entrega y distribución gratuita en las instalaciones del Planetario, y de manera virtual en la página web </w:t>
      </w:r>
      <w:hyperlink r:id="rId7">
        <w:r w:rsidR="000136E4" w:rsidRPr="00F43EEA">
          <w:rPr>
            <w:sz w:val="24"/>
            <w:szCs w:val="24"/>
            <w:u w:val="single"/>
          </w:rPr>
          <w:t>https://planetario.buenosaires.gob.ar/revista</w:t>
        </w:r>
      </w:hyperlink>
      <w:r w:rsidR="000136E4" w:rsidRPr="00F43EEA">
        <w:rPr>
          <w:sz w:val="24"/>
          <w:szCs w:val="24"/>
        </w:rPr>
        <w:t xml:space="preserve"> y en la plataforma </w:t>
      </w:r>
      <w:proofErr w:type="spellStart"/>
      <w:r w:rsidR="000136E4" w:rsidRPr="00F43EEA">
        <w:rPr>
          <w:sz w:val="24"/>
          <w:szCs w:val="24"/>
        </w:rPr>
        <w:t>Issuu</w:t>
      </w:r>
      <w:proofErr w:type="spellEnd"/>
      <w:r w:rsidR="000136E4" w:rsidRPr="00F43EEA">
        <w:rPr>
          <w:sz w:val="24"/>
          <w:szCs w:val="24"/>
        </w:rPr>
        <w:t xml:space="preserve">: </w:t>
      </w:r>
      <w:hyperlink r:id="rId8">
        <w:r w:rsidR="000136E4" w:rsidRPr="00F43EEA">
          <w:rPr>
            <w:sz w:val="24"/>
            <w:szCs w:val="24"/>
            <w:u w:val="single"/>
          </w:rPr>
          <w:t>https://issuu.com/planetarioba/stacks/21f657904a65426c95555d093dd8a765</w:t>
        </w:r>
      </w:hyperlink>
      <w:r w:rsidR="000136E4" w:rsidRPr="00F43EEA">
        <w:rPr>
          <w:sz w:val="24"/>
          <w:szCs w:val="24"/>
        </w:rPr>
        <w:t xml:space="preserve"> </w:t>
      </w:r>
    </w:p>
    <w:p w:rsidR="000136E4" w:rsidRPr="00F43EEA" w:rsidRDefault="00F43EEA" w:rsidP="000136E4">
      <w:pPr>
        <w:pStyle w:val="Normal1"/>
        <w:spacing w:after="200"/>
        <w:jc w:val="both"/>
        <w:rPr>
          <w:sz w:val="24"/>
          <w:szCs w:val="24"/>
        </w:rPr>
      </w:pPr>
      <w:r w:rsidRPr="00F43EEA">
        <w:rPr>
          <w:sz w:val="24"/>
          <w:szCs w:val="24"/>
        </w:rPr>
        <w:t>Que e</w:t>
      </w:r>
      <w:r w:rsidR="000136E4" w:rsidRPr="00F43EEA">
        <w:rPr>
          <w:sz w:val="24"/>
          <w:szCs w:val="24"/>
        </w:rPr>
        <w:t xml:space="preserve">l nombre “Si </w:t>
      </w:r>
      <w:proofErr w:type="spellStart"/>
      <w:r w:rsidR="000136E4" w:rsidRPr="00F43EEA">
        <w:rPr>
          <w:sz w:val="24"/>
          <w:szCs w:val="24"/>
        </w:rPr>
        <w:t>Muove</w:t>
      </w:r>
      <w:proofErr w:type="spellEnd"/>
      <w:r w:rsidR="000136E4" w:rsidRPr="00F43EEA">
        <w:rPr>
          <w:sz w:val="24"/>
          <w:szCs w:val="24"/>
        </w:rPr>
        <w:t>” procede de una frase dicha por Galileo Galilei al escuchar su sentencia, “</w:t>
      </w:r>
      <w:proofErr w:type="spellStart"/>
      <w:r w:rsidR="000136E4" w:rsidRPr="00F43EEA">
        <w:rPr>
          <w:sz w:val="24"/>
          <w:szCs w:val="24"/>
        </w:rPr>
        <w:t>Eppur</w:t>
      </w:r>
      <w:proofErr w:type="spellEnd"/>
      <w:r w:rsidR="000136E4" w:rsidRPr="00F43EEA">
        <w:rPr>
          <w:sz w:val="24"/>
          <w:szCs w:val="24"/>
        </w:rPr>
        <w:t xml:space="preserve"> si </w:t>
      </w:r>
      <w:proofErr w:type="spellStart"/>
      <w:r w:rsidR="000136E4" w:rsidRPr="00F43EEA">
        <w:rPr>
          <w:sz w:val="24"/>
          <w:szCs w:val="24"/>
        </w:rPr>
        <w:t>muove</w:t>
      </w:r>
      <w:proofErr w:type="spellEnd"/>
      <w:r w:rsidR="000136E4" w:rsidRPr="00F43EEA">
        <w:rPr>
          <w:sz w:val="24"/>
          <w:szCs w:val="24"/>
        </w:rPr>
        <w:t>”, lo que significa: “Y, sin embarg</w:t>
      </w:r>
      <w:r w:rsidRPr="00F43EEA">
        <w:rPr>
          <w:sz w:val="24"/>
          <w:szCs w:val="24"/>
        </w:rPr>
        <w:t>o, se mueve”, en referencia al movimiento de la</w:t>
      </w:r>
      <w:r w:rsidR="000136E4" w:rsidRPr="00F43EEA">
        <w:rPr>
          <w:sz w:val="24"/>
          <w:szCs w:val="24"/>
        </w:rPr>
        <w:t xml:space="preserve"> Tierra</w:t>
      </w:r>
      <w:r w:rsidRPr="00F43EEA">
        <w:rPr>
          <w:sz w:val="24"/>
          <w:szCs w:val="24"/>
        </w:rPr>
        <w:t xml:space="preserve"> alrededor del Sol</w:t>
      </w:r>
      <w:r w:rsidR="000136E4" w:rsidRPr="00F43EEA">
        <w:rPr>
          <w:sz w:val="24"/>
          <w:szCs w:val="24"/>
        </w:rPr>
        <w:t xml:space="preserve">. Galileo Galilei es el principal motor de la ciencia moderna; revolucionó el conocimiento y, sobre todo, la forma en la que se adquiere ese conocimiento científico. Sus descubrimientos a través de las primeras observaciones telescópicas fueron </w:t>
      </w:r>
      <w:proofErr w:type="gramStart"/>
      <w:r w:rsidR="000136E4" w:rsidRPr="00F43EEA">
        <w:rPr>
          <w:sz w:val="24"/>
          <w:szCs w:val="24"/>
        </w:rPr>
        <w:lastRenderedPageBreak/>
        <w:t>fundamentales</w:t>
      </w:r>
      <w:proofErr w:type="gramEnd"/>
      <w:r w:rsidR="000136E4" w:rsidRPr="00F43EEA">
        <w:rPr>
          <w:sz w:val="24"/>
          <w:szCs w:val="24"/>
        </w:rPr>
        <w:t xml:space="preserve"> para modelar todo el entendimiento que hoy en día tenemos acerca del universo y de nuestra posición en él. </w:t>
      </w:r>
    </w:p>
    <w:p w:rsidR="000136E4" w:rsidRPr="00F43EEA" w:rsidRDefault="00F43EEA" w:rsidP="000136E4">
      <w:pPr>
        <w:pStyle w:val="Normal1"/>
        <w:spacing w:after="200"/>
        <w:jc w:val="both"/>
        <w:rPr>
          <w:color w:val="323232"/>
          <w:sz w:val="24"/>
          <w:szCs w:val="24"/>
          <w:highlight w:val="white"/>
        </w:rPr>
      </w:pPr>
      <w:r w:rsidRPr="00F43EEA">
        <w:rPr>
          <w:sz w:val="24"/>
          <w:szCs w:val="24"/>
        </w:rPr>
        <w:t>Que e</w:t>
      </w:r>
      <w:r w:rsidR="000136E4" w:rsidRPr="00F43EEA">
        <w:rPr>
          <w:sz w:val="24"/>
          <w:szCs w:val="24"/>
        </w:rPr>
        <w:t>ntendemos que la integralidad de esta revista será de interés para despertar vocaciones científicas y</w:t>
      </w:r>
      <w:r w:rsidR="000136E4" w:rsidRPr="00F43EEA">
        <w:rPr>
          <w:color w:val="323232"/>
          <w:sz w:val="24"/>
          <w:szCs w:val="24"/>
          <w:highlight w:val="white"/>
        </w:rPr>
        <w:t xml:space="preserve"> lograr conectar el conocimiento científico y sus métodos con la sociedad. </w:t>
      </w:r>
    </w:p>
    <w:p w:rsidR="00F43EEA" w:rsidRPr="00F43EEA" w:rsidRDefault="00F43EEA" w:rsidP="00F43EEA">
      <w:pPr>
        <w:rPr>
          <w:rFonts w:ascii="Arial" w:hAnsi="Arial" w:cs="Arial"/>
          <w:szCs w:val="24"/>
          <w:lang w:val="es-MX"/>
        </w:rPr>
      </w:pPr>
      <w:r w:rsidRPr="00F43EEA">
        <w:rPr>
          <w:rFonts w:ascii="Arial" w:hAnsi="Arial" w:cs="Arial"/>
          <w:szCs w:val="24"/>
          <w:lang w:val="es-MX"/>
        </w:rPr>
        <w:t xml:space="preserve">Por todo lo expuesto, esta </w:t>
      </w:r>
      <w:r w:rsidRPr="00F43EEA">
        <w:rPr>
          <w:rFonts w:ascii="Arial" w:hAnsi="Arial" w:cs="Arial"/>
          <w:b/>
          <w:szCs w:val="24"/>
          <w:lang w:val="es-MX"/>
        </w:rPr>
        <w:t>Comisión de Comunicación Social</w:t>
      </w:r>
      <w:r w:rsidRPr="00F43EEA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F43EEA" w:rsidRPr="00F43EEA" w:rsidRDefault="00F43EEA" w:rsidP="00F43EEA">
      <w:pPr>
        <w:ind w:firstLine="708"/>
        <w:rPr>
          <w:rFonts w:ascii="Arial" w:hAnsi="Arial" w:cs="Arial"/>
          <w:szCs w:val="24"/>
          <w:lang w:val="es-MX"/>
        </w:rPr>
      </w:pPr>
    </w:p>
    <w:p w:rsidR="00F43EEA" w:rsidRPr="00F43EEA" w:rsidRDefault="00F43EEA" w:rsidP="00F43EEA">
      <w:pPr>
        <w:ind w:firstLine="708"/>
        <w:rPr>
          <w:rFonts w:ascii="Arial" w:hAnsi="Arial" w:cs="Arial"/>
          <w:szCs w:val="24"/>
        </w:rPr>
      </w:pPr>
    </w:p>
    <w:p w:rsidR="00F43EEA" w:rsidRPr="00F43EEA" w:rsidRDefault="00F43EEA" w:rsidP="00F43EEA">
      <w:pPr>
        <w:jc w:val="center"/>
        <w:rPr>
          <w:rFonts w:ascii="Arial" w:hAnsi="Arial" w:cs="Arial"/>
          <w:b/>
          <w:szCs w:val="24"/>
          <w:lang w:val="es-MX"/>
        </w:rPr>
      </w:pPr>
      <w:r w:rsidRPr="00F43EEA">
        <w:rPr>
          <w:rFonts w:ascii="Arial" w:hAnsi="Arial" w:cs="Arial"/>
          <w:b/>
          <w:szCs w:val="24"/>
          <w:lang w:val="es-MX"/>
        </w:rPr>
        <w:t>DECLARACION</w:t>
      </w:r>
    </w:p>
    <w:p w:rsidR="00F43EEA" w:rsidRPr="00F43EEA" w:rsidRDefault="00F43EEA" w:rsidP="00F43EEA">
      <w:pPr>
        <w:jc w:val="center"/>
        <w:rPr>
          <w:rFonts w:ascii="Arial" w:hAnsi="Arial" w:cs="Arial"/>
          <w:b/>
          <w:szCs w:val="24"/>
          <w:lang w:val="es-MX"/>
        </w:rPr>
      </w:pPr>
    </w:p>
    <w:p w:rsidR="00F43EEA" w:rsidRPr="00F43EEA" w:rsidRDefault="00F43EEA" w:rsidP="00F43EEA">
      <w:pPr>
        <w:rPr>
          <w:rFonts w:ascii="Arial" w:hAnsi="Arial" w:cs="Arial"/>
          <w:szCs w:val="24"/>
          <w:lang w:val="es-MX"/>
        </w:rPr>
      </w:pPr>
    </w:p>
    <w:p w:rsidR="00F43EEA" w:rsidRPr="00F43EEA" w:rsidRDefault="00F43EEA" w:rsidP="00F43EEA">
      <w:pPr>
        <w:shd w:val="clear" w:color="auto" w:fill="FFFFFF"/>
        <w:rPr>
          <w:rFonts w:ascii="Arial" w:hAnsi="Arial" w:cs="Arial"/>
          <w:color w:val="000000"/>
          <w:szCs w:val="24"/>
          <w:lang w:val="es-AR" w:eastAsia="en-US"/>
        </w:rPr>
      </w:pPr>
      <w:r w:rsidRPr="00F43EEA">
        <w:rPr>
          <w:rFonts w:ascii="Arial" w:hAnsi="Arial" w:cs="Arial"/>
          <w:szCs w:val="24"/>
          <w:lang w:val="es-MX"/>
        </w:rPr>
        <w:t xml:space="preserve">Declárase </w:t>
      </w:r>
      <w:r w:rsidRPr="00F43EEA">
        <w:rPr>
          <w:rFonts w:ascii="Arial" w:eastAsia="Arial Unicode MS" w:hAnsi="Arial" w:cs="Arial"/>
          <w:szCs w:val="24"/>
        </w:rPr>
        <w:t xml:space="preserve">de interés para la comunicación social y </w:t>
      </w:r>
      <w:r w:rsidRPr="00F43EEA">
        <w:rPr>
          <w:rFonts w:ascii="Arial" w:hAnsi="Arial" w:cs="Arial"/>
          <w:color w:val="000000"/>
          <w:szCs w:val="24"/>
        </w:rPr>
        <w:t xml:space="preserve">la educación en el ámbito de la Ciudad Autónoma de Buenos Aires, a la revista de Astronomía y divulgación científica “Si </w:t>
      </w:r>
      <w:proofErr w:type="spellStart"/>
      <w:r w:rsidRPr="00F43EEA">
        <w:rPr>
          <w:rFonts w:ascii="Arial" w:hAnsi="Arial" w:cs="Arial"/>
          <w:color w:val="000000"/>
          <w:szCs w:val="24"/>
        </w:rPr>
        <w:t>Muove</w:t>
      </w:r>
      <w:proofErr w:type="spellEnd"/>
      <w:r w:rsidRPr="00F43EEA">
        <w:rPr>
          <w:rFonts w:ascii="Arial" w:hAnsi="Arial" w:cs="Arial"/>
          <w:color w:val="3C4043"/>
          <w:szCs w:val="24"/>
          <w:shd w:val="clear" w:color="auto" w:fill="FFFFFF"/>
        </w:rPr>
        <w:t xml:space="preserve"> “,</w:t>
      </w:r>
      <w:r w:rsidRPr="00F43EEA">
        <w:rPr>
          <w:rFonts w:ascii="Arial" w:hAnsi="Arial" w:cs="Arial"/>
          <w:color w:val="000000"/>
          <w:szCs w:val="24"/>
        </w:rPr>
        <w:t xml:space="preserve"> editada en el planetario Galileo Galilei.</w:t>
      </w:r>
    </w:p>
    <w:p w:rsidR="00F43EEA" w:rsidRPr="00F43EEA" w:rsidRDefault="00F43EEA" w:rsidP="00F43EEA">
      <w:pPr>
        <w:pStyle w:val="Body"/>
        <w:shd w:val="clear" w:color="auto" w:fill="FFFFFF"/>
        <w:spacing w:line="360" w:lineRule="auto"/>
        <w:rPr>
          <w:rFonts w:ascii="Arial" w:eastAsia="Cambria" w:hAnsi="Arial" w:cs="Arial"/>
          <w:color w:val="1C1C1C"/>
          <w:u w:color="1C1C1C"/>
        </w:rPr>
      </w:pPr>
    </w:p>
    <w:p w:rsidR="00F43EEA" w:rsidRPr="00F43EEA" w:rsidRDefault="00F43EEA" w:rsidP="00F43EEA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F43EEA" w:rsidRPr="00F43EEA" w:rsidRDefault="0039359E" w:rsidP="00F43EEA">
      <w:pPr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>Sala de la Comisión, 18 de Octubre de 2022</w:t>
      </w:r>
    </w:p>
    <w:p w:rsidR="00F43EEA" w:rsidRPr="00F43EEA" w:rsidRDefault="00F43EEA" w:rsidP="00F43EEA">
      <w:pPr>
        <w:rPr>
          <w:rFonts w:ascii="Arial" w:hAnsi="Arial" w:cs="Arial"/>
          <w:szCs w:val="24"/>
          <w:lang w:val="es-MX"/>
        </w:rPr>
      </w:pPr>
    </w:p>
    <w:p w:rsidR="00F43EEA" w:rsidRPr="00F43EEA" w:rsidRDefault="00F43EEA" w:rsidP="00F43EEA">
      <w:pPr>
        <w:rPr>
          <w:rFonts w:ascii="Arial" w:hAnsi="Arial" w:cs="Arial"/>
          <w:szCs w:val="24"/>
          <w:lang w:val="es-MX"/>
        </w:rPr>
      </w:pPr>
    </w:p>
    <w:p w:rsidR="00F43EEA" w:rsidRPr="00F43EEA" w:rsidRDefault="00F43EEA" w:rsidP="00F43EEA">
      <w:pPr>
        <w:ind w:firstLine="708"/>
        <w:rPr>
          <w:rFonts w:ascii="Arial" w:hAnsi="Arial" w:cs="Arial"/>
          <w:szCs w:val="24"/>
        </w:rPr>
      </w:pPr>
    </w:p>
    <w:p w:rsidR="00F43EEA" w:rsidRPr="00F43EEA" w:rsidRDefault="00F43EEA" w:rsidP="00F43EEA">
      <w:pPr>
        <w:rPr>
          <w:rFonts w:ascii="Arial" w:hAnsi="Arial" w:cs="Arial"/>
          <w:b/>
          <w:szCs w:val="24"/>
        </w:rPr>
      </w:pPr>
    </w:p>
    <w:p w:rsidR="00F43EEA" w:rsidRPr="00F43EEA" w:rsidRDefault="00F43EEA" w:rsidP="00F43EEA">
      <w:pPr>
        <w:jc w:val="center"/>
        <w:rPr>
          <w:rFonts w:ascii="Arial" w:hAnsi="Arial" w:cs="Arial"/>
          <w:szCs w:val="24"/>
        </w:rPr>
      </w:pP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  <w:t>Méndez, María Sol</w:t>
      </w:r>
    </w:p>
    <w:p w:rsidR="00F43EEA" w:rsidRPr="00F43EEA" w:rsidRDefault="00F43EEA" w:rsidP="00F43EEA">
      <w:pPr>
        <w:jc w:val="center"/>
        <w:rPr>
          <w:rFonts w:ascii="Arial" w:hAnsi="Arial" w:cs="Arial"/>
          <w:szCs w:val="24"/>
        </w:rPr>
      </w:pP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  <w:t>Presidente</w:t>
      </w:r>
    </w:p>
    <w:p w:rsidR="00F43EEA" w:rsidRPr="00F43EEA" w:rsidRDefault="00F43EEA" w:rsidP="00F43EEA">
      <w:pPr>
        <w:jc w:val="left"/>
        <w:rPr>
          <w:rFonts w:ascii="Arial" w:hAnsi="Arial" w:cs="Arial"/>
          <w:szCs w:val="24"/>
        </w:rPr>
      </w:pPr>
    </w:p>
    <w:p w:rsidR="00F43EEA" w:rsidRPr="00F43EEA" w:rsidRDefault="00F43EEA" w:rsidP="00F43EEA">
      <w:pPr>
        <w:jc w:val="left"/>
        <w:rPr>
          <w:rFonts w:ascii="Arial" w:hAnsi="Arial" w:cs="Arial"/>
          <w:szCs w:val="24"/>
        </w:rPr>
      </w:pPr>
    </w:p>
    <w:p w:rsidR="00F43EEA" w:rsidRPr="00F43EEA" w:rsidRDefault="00F43EEA" w:rsidP="00F43EEA">
      <w:pPr>
        <w:jc w:val="left"/>
        <w:rPr>
          <w:rFonts w:ascii="Arial" w:hAnsi="Arial" w:cs="Arial"/>
          <w:szCs w:val="24"/>
        </w:rPr>
      </w:pPr>
    </w:p>
    <w:p w:rsidR="00F43EEA" w:rsidRPr="00F43EEA" w:rsidRDefault="00F43EEA" w:rsidP="00F43EEA">
      <w:pPr>
        <w:jc w:val="left"/>
        <w:rPr>
          <w:rFonts w:ascii="Arial" w:hAnsi="Arial" w:cs="Arial"/>
          <w:szCs w:val="24"/>
        </w:rPr>
      </w:pPr>
    </w:p>
    <w:p w:rsidR="00F43EEA" w:rsidRPr="00F43EEA" w:rsidRDefault="00F43EEA" w:rsidP="00F43EEA">
      <w:pPr>
        <w:jc w:val="left"/>
        <w:rPr>
          <w:rFonts w:ascii="Arial" w:hAnsi="Arial" w:cs="Arial"/>
          <w:szCs w:val="24"/>
        </w:rPr>
      </w:pPr>
    </w:p>
    <w:p w:rsidR="00F43EEA" w:rsidRPr="00F43EEA" w:rsidRDefault="00F43EEA" w:rsidP="00F43EEA">
      <w:pPr>
        <w:jc w:val="left"/>
        <w:rPr>
          <w:rFonts w:ascii="Arial" w:hAnsi="Arial" w:cs="Arial"/>
          <w:szCs w:val="24"/>
        </w:rPr>
      </w:pPr>
      <w:r w:rsidRPr="00F43EEA">
        <w:rPr>
          <w:rFonts w:ascii="Arial" w:hAnsi="Arial" w:cs="Arial"/>
          <w:szCs w:val="24"/>
        </w:rPr>
        <w:t xml:space="preserve"> Vitali, Franco                   </w:t>
      </w: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  <w:t xml:space="preserve">       Guouman, Marcelo</w:t>
      </w:r>
    </w:p>
    <w:p w:rsidR="00F43EEA" w:rsidRPr="00F43EEA" w:rsidRDefault="00F43EEA" w:rsidP="00F43EEA">
      <w:pPr>
        <w:jc w:val="left"/>
        <w:rPr>
          <w:rFonts w:ascii="Arial" w:hAnsi="Arial" w:cs="Arial"/>
          <w:szCs w:val="24"/>
        </w:rPr>
      </w:pPr>
      <w:r w:rsidRPr="00F43EEA">
        <w:rPr>
          <w:rFonts w:ascii="Arial" w:hAnsi="Arial" w:cs="Arial"/>
          <w:szCs w:val="24"/>
        </w:rPr>
        <w:t>Vicepresidente</w:t>
      </w:r>
    </w:p>
    <w:p w:rsidR="00F43EEA" w:rsidRPr="00F43EEA" w:rsidRDefault="00F43EEA" w:rsidP="00F43EEA">
      <w:pPr>
        <w:jc w:val="left"/>
        <w:rPr>
          <w:rFonts w:ascii="Arial" w:hAnsi="Arial" w:cs="Arial"/>
          <w:szCs w:val="24"/>
        </w:rPr>
      </w:pPr>
    </w:p>
    <w:p w:rsidR="00F43EEA" w:rsidRPr="00F43EEA" w:rsidRDefault="00F43EEA" w:rsidP="00F43EEA">
      <w:pPr>
        <w:jc w:val="left"/>
        <w:rPr>
          <w:rFonts w:ascii="Arial" w:hAnsi="Arial" w:cs="Arial"/>
          <w:szCs w:val="24"/>
        </w:rPr>
      </w:pPr>
    </w:p>
    <w:p w:rsidR="00F43EEA" w:rsidRPr="00F43EEA" w:rsidRDefault="00F43EEA" w:rsidP="00F43EEA">
      <w:pPr>
        <w:jc w:val="left"/>
        <w:rPr>
          <w:rFonts w:ascii="Arial" w:hAnsi="Arial" w:cs="Arial"/>
          <w:szCs w:val="24"/>
        </w:rPr>
      </w:pPr>
    </w:p>
    <w:p w:rsidR="00F43EEA" w:rsidRPr="00F43EEA" w:rsidRDefault="00F43EEA" w:rsidP="00F43EEA">
      <w:pPr>
        <w:jc w:val="left"/>
        <w:rPr>
          <w:rFonts w:ascii="Arial" w:hAnsi="Arial" w:cs="Arial"/>
          <w:szCs w:val="24"/>
        </w:rPr>
      </w:pPr>
    </w:p>
    <w:p w:rsidR="00F43EEA" w:rsidRPr="00F43EEA" w:rsidRDefault="00F43EEA" w:rsidP="00F43EEA">
      <w:pPr>
        <w:jc w:val="left"/>
        <w:rPr>
          <w:rFonts w:ascii="Arial" w:hAnsi="Arial" w:cs="Arial"/>
          <w:szCs w:val="24"/>
        </w:rPr>
      </w:pPr>
    </w:p>
    <w:p w:rsidR="00F43EEA" w:rsidRPr="00F43EEA" w:rsidRDefault="00F43EEA" w:rsidP="00F43EEA">
      <w:pPr>
        <w:jc w:val="left"/>
        <w:rPr>
          <w:rFonts w:ascii="Arial" w:hAnsi="Arial" w:cs="Arial"/>
          <w:szCs w:val="24"/>
        </w:rPr>
      </w:pPr>
      <w:r w:rsidRPr="00F43EEA">
        <w:rPr>
          <w:rFonts w:ascii="Arial" w:hAnsi="Arial" w:cs="Arial"/>
          <w:szCs w:val="24"/>
        </w:rPr>
        <w:t>Garrido, Esteban</w:t>
      </w: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  <w:t>Romano, Lucía</w:t>
      </w:r>
    </w:p>
    <w:p w:rsidR="00F43EEA" w:rsidRPr="00F43EEA" w:rsidRDefault="00F43EEA" w:rsidP="00F43EEA">
      <w:pPr>
        <w:jc w:val="left"/>
        <w:rPr>
          <w:rFonts w:ascii="Arial" w:hAnsi="Arial" w:cs="Arial"/>
          <w:szCs w:val="24"/>
        </w:rPr>
      </w:pPr>
    </w:p>
    <w:p w:rsidR="00F43EEA" w:rsidRPr="00F43EEA" w:rsidRDefault="00F43EEA" w:rsidP="00F43EEA">
      <w:pPr>
        <w:jc w:val="left"/>
        <w:rPr>
          <w:rFonts w:ascii="Arial" w:hAnsi="Arial" w:cs="Arial"/>
          <w:szCs w:val="24"/>
        </w:rPr>
      </w:pPr>
    </w:p>
    <w:p w:rsidR="00F43EEA" w:rsidRPr="00F43EEA" w:rsidRDefault="00F43EEA" w:rsidP="00F43EEA">
      <w:pPr>
        <w:jc w:val="left"/>
        <w:rPr>
          <w:rFonts w:ascii="Arial" w:hAnsi="Arial" w:cs="Arial"/>
          <w:szCs w:val="24"/>
        </w:rPr>
      </w:pPr>
    </w:p>
    <w:p w:rsidR="00F43EEA" w:rsidRPr="00F43EEA" w:rsidRDefault="00F43EEA" w:rsidP="00F43EEA">
      <w:pPr>
        <w:jc w:val="left"/>
        <w:rPr>
          <w:rFonts w:ascii="Arial" w:hAnsi="Arial" w:cs="Arial"/>
          <w:szCs w:val="24"/>
        </w:rPr>
      </w:pPr>
    </w:p>
    <w:p w:rsidR="00F43EEA" w:rsidRPr="00F43EEA" w:rsidRDefault="00F43EEA" w:rsidP="00F43EEA">
      <w:pPr>
        <w:jc w:val="left"/>
        <w:rPr>
          <w:rFonts w:ascii="Arial" w:hAnsi="Arial" w:cs="Arial"/>
          <w:szCs w:val="24"/>
        </w:rPr>
      </w:pPr>
    </w:p>
    <w:p w:rsidR="00F43EEA" w:rsidRPr="00F43EEA" w:rsidRDefault="00F43EEA" w:rsidP="00F43EEA">
      <w:pPr>
        <w:jc w:val="left"/>
        <w:rPr>
          <w:rFonts w:ascii="Arial" w:hAnsi="Arial" w:cs="Arial"/>
          <w:szCs w:val="24"/>
        </w:rPr>
      </w:pPr>
    </w:p>
    <w:p w:rsidR="00F43EEA" w:rsidRPr="00F43EEA" w:rsidRDefault="00F43EEA" w:rsidP="00F43EEA">
      <w:pPr>
        <w:jc w:val="left"/>
        <w:rPr>
          <w:rFonts w:ascii="Arial" w:hAnsi="Arial" w:cs="Arial"/>
          <w:szCs w:val="24"/>
        </w:rPr>
      </w:pPr>
      <w:r w:rsidRPr="00F43EEA">
        <w:rPr>
          <w:rFonts w:ascii="Arial" w:hAnsi="Arial" w:cs="Arial"/>
          <w:szCs w:val="24"/>
        </w:rPr>
        <w:t xml:space="preserve">   Nieto, Darío</w:t>
      </w: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</w:r>
      <w:r w:rsidRPr="00F43EEA">
        <w:rPr>
          <w:rFonts w:ascii="Arial" w:hAnsi="Arial" w:cs="Arial"/>
          <w:szCs w:val="24"/>
        </w:rPr>
        <w:tab/>
        <w:t>Fleitas, Rebeca</w:t>
      </w:r>
    </w:p>
    <w:p w:rsidR="00F43EEA" w:rsidRPr="00F43EEA" w:rsidRDefault="00F43EEA" w:rsidP="00F43EEA">
      <w:pPr>
        <w:ind w:firstLine="708"/>
        <w:rPr>
          <w:rFonts w:ascii="Arial" w:hAnsi="Arial" w:cs="Arial"/>
          <w:szCs w:val="24"/>
          <w:lang w:eastAsia="es-AR"/>
        </w:rPr>
      </w:pPr>
    </w:p>
    <w:p w:rsidR="00F43EEA" w:rsidRPr="00F43EEA" w:rsidRDefault="00F43EEA" w:rsidP="000136E4">
      <w:pPr>
        <w:pStyle w:val="Normal1"/>
        <w:spacing w:after="200"/>
        <w:jc w:val="both"/>
        <w:rPr>
          <w:color w:val="323232"/>
          <w:sz w:val="24"/>
          <w:szCs w:val="24"/>
          <w:highlight w:val="white"/>
          <w:lang w:val="es-ES_tradnl"/>
        </w:rPr>
      </w:pPr>
    </w:p>
    <w:p w:rsidR="000136E4" w:rsidRPr="00F43EEA" w:rsidRDefault="000136E4" w:rsidP="000136E4">
      <w:pPr>
        <w:rPr>
          <w:rFonts w:ascii="Arial" w:hAnsi="Arial" w:cs="Arial"/>
          <w:b/>
          <w:szCs w:val="24"/>
          <w:lang w:val="es-ES"/>
        </w:rPr>
      </w:pPr>
    </w:p>
    <w:p w:rsidR="005E3C49" w:rsidRPr="00F43EEA" w:rsidRDefault="005E3C49" w:rsidP="00E5658D">
      <w:pPr>
        <w:rPr>
          <w:rFonts w:ascii="Arial" w:hAnsi="Arial" w:cs="Arial"/>
          <w:szCs w:val="24"/>
        </w:rPr>
      </w:pPr>
    </w:p>
    <w:sectPr w:rsidR="005E3C49" w:rsidRPr="00F43EEA" w:rsidSect="005E3C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43E" w:rsidRDefault="00B4143E">
      <w:r>
        <w:separator/>
      </w:r>
    </w:p>
  </w:endnote>
  <w:endnote w:type="continuationSeparator" w:id="0">
    <w:p w:rsidR="00B4143E" w:rsidRDefault="00B414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653511" w:rsidRPr="00653511">
        <w:rPr>
          <w:noProof/>
          <w:color w:val="333333"/>
          <w:sz w:val="20"/>
        </w:rPr>
        <w:t>18/10/2022 10:31:00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653511" w:rsidRPr="00653511">
        <w:rPr>
          <w:noProof/>
          <w:color w:val="333333"/>
          <w:sz w:val="20"/>
        </w:rPr>
        <w:t>3109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653511" w:rsidRPr="00653511">
        <w:rPr>
          <w:noProof/>
          <w:color w:val="333333"/>
          <w:sz w:val="20"/>
        </w:rPr>
        <w:t>542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E451A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E451AB" w:rsidRPr="001C19C4">
      <w:rPr>
        <w:rStyle w:val="Nmerodepgina"/>
        <w:color w:val="333333"/>
      </w:rPr>
      <w:fldChar w:fldCharType="separate"/>
    </w:r>
    <w:r w:rsidR="00653511">
      <w:rPr>
        <w:rStyle w:val="Nmerodepgina"/>
        <w:noProof/>
        <w:color w:val="333333"/>
      </w:rPr>
      <w:t>2</w:t>
    </w:r>
    <w:r w:rsidR="00E451A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53511" w:rsidRPr="00653511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43E" w:rsidRDefault="00B4143E">
      <w:r>
        <w:separator/>
      </w:r>
    </w:p>
  </w:footnote>
  <w:footnote w:type="continuationSeparator" w:id="0">
    <w:p w:rsidR="00B4143E" w:rsidRDefault="00B414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136E4"/>
    <w:rsid w:val="000136E4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2D1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359E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53511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143E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451AB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43EEA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6E4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0136E4"/>
    <w:pPr>
      <w:spacing w:line="276" w:lineRule="auto"/>
    </w:pPr>
    <w:rPr>
      <w:rFonts w:ascii="Arial" w:eastAsia="Arial" w:hAnsi="Arial" w:cs="Arial"/>
      <w:sz w:val="22"/>
      <w:szCs w:val="22"/>
      <w:lang w:val="es-ES" w:eastAsia="es-ES"/>
    </w:rPr>
  </w:style>
  <w:style w:type="paragraph" w:customStyle="1" w:styleId="Body">
    <w:name w:val="Body"/>
    <w:rsid w:val="00F43EEA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suu.com/planetarioba/stacks/21f657904a65426c95555d093dd8a765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planetario.buenosaires.gob.ar/revista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uario\Documents\Legislatura\Despacho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28338D-79A2-4DDB-9603-3D9D2E305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</Template>
  <TotalTime>27</TotalTime>
  <Pages>2</Pages>
  <Words>542</Words>
  <Characters>3109</Characters>
  <Application>Microsoft Office Word</Application>
  <DocSecurity>0</DocSecurity>
  <Lines>95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digallotti</cp:lastModifiedBy>
  <cp:revision>4</cp:revision>
  <cp:lastPrinted>2022-10-18T13:31:00Z</cp:lastPrinted>
  <dcterms:created xsi:type="dcterms:W3CDTF">2022-10-03T13:11:00Z</dcterms:created>
  <dcterms:modified xsi:type="dcterms:W3CDTF">2022-10-18T13:32:00Z</dcterms:modified>
</cp:coreProperties>
</file>