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EB2C8D" w:rsidRDefault="008160C8" w:rsidP="001D4728">
      <w:pPr>
        <w:spacing w:after="0" w:line="240" w:lineRule="auto"/>
        <w:jc w:val="right"/>
        <w:rPr>
          <w:rFonts w:ascii="Times New Roman" w:eastAsia="Times New Roman" w:hAnsi="Times New Roman" w:cs="Times New Roman"/>
          <w:b/>
          <w:lang w:eastAsia="es-AR"/>
        </w:rPr>
      </w:pPr>
      <w:r w:rsidRPr="00EB2C8D">
        <w:rPr>
          <w:rFonts w:ascii="Times New Roman" w:eastAsia="Times New Roman" w:hAnsi="Times New Roman" w:cs="Times New Roman"/>
          <w:b/>
          <w:lang w:eastAsia="es-AR"/>
        </w:rPr>
        <w:t xml:space="preserve">Expediente </w:t>
      </w:r>
      <w:r w:rsidR="00EB2C8D" w:rsidRPr="00EB2C8D">
        <w:rPr>
          <w:rFonts w:ascii="Times New Roman" w:eastAsia="Times New Roman" w:hAnsi="Times New Roman" w:cs="Times New Roman"/>
          <w:b/>
          <w:lang w:eastAsia="es-AR"/>
        </w:rPr>
        <w:t>17</w:t>
      </w:r>
      <w:r w:rsidR="005E3F27">
        <w:rPr>
          <w:rFonts w:ascii="Times New Roman" w:eastAsia="Times New Roman" w:hAnsi="Times New Roman" w:cs="Times New Roman"/>
          <w:b/>
          <w:lang w:eastAsia="es-AR"/>
        </w:rPr>
        <w:t>64</w:t>
      </w:r>
      <w:r w:rsidR="004D2BD1" w:rsidRPr="00EB2C8D">
        <w:rPr>
          <w:rFonts w:ascii="Times New Roman" w:eastAsia="Times New Roman" w:hAnsi="Times New Roman" w:cs="Times New Roman"/>
          <w:b/>
          <w:lang w:eastAsia="es-AR"/>
        </w:rPr>
        <w:t>-D-2022</w:t>
      </w:r>
    </w:p>
    <w:p w:rsidR="008160C8" w:rsidRPr="00EB2C8D" w:rsidRDefault="008160C8" w:rsidP="004D4950">
      <w:pPr>
        <w:spacing w:after="0" w:line="240" w:lineRule="auto"/>
        <w:rPr>
          <w:rFonts w:ascii="Times New Roman" w:eastAsia="Times New Roman" w:hAnsi="Times New Roman" w:cs="Times New Roman"/>
          <w:b/>
          <w:lang w:eastAsia="es-AR"/>
        </w:rPr>
      </w:pPr>
    </w:p>
    <w:p w:rsidR="001D4728" w:rsidRPr="00EB2C8D" w:rsidRDefault="001D4728" w:rsidP="004D4950">
      <w:pPr>
        <w:spacing w:after="0" w:line="240" w:lineRule="auto"/>
        <w:rPr>
          <w:rFonts w:ascii="Times New Roman" w:eastAsia="Times New Roman" w:hAnsi="Times New Roman" w:cs="Times New Roman"/>
          <w:b/>
          <w:lang w:eastAsia="es-AR"/>
        </w:rPr>
      </w:pPr>
      <w:r w:rsidRPr="00EB2C8D">
        <w:rPr>
          <w:rFonts w:ascii="Times New Roman" w:eastAsia="Times New Roman" w:hAnsi="Times New Roman" w:cs="Times New Roman"/>
          <w:b/>
          <w:lang w:eastAsia="es-AR"/>
        </w:rPr>
        <w:t>Comisión de Cultura de la Legislatura de la Ciudad Autónoma de Buenos Aires</w:t>
      </w:r>
    </w:p>
    <w:p w:rsidR="001D4728" w:rsidRPr="00EB2C8D" w:rsidRDefault="001D4728" w:rsidP="004D4950">
      <w:pPr>
        <w:spacing w:after="0" w:line="240" w:lineRule="auto"/>
        <w:rPr>
          <w:rFonts w:ascii="Times New Roman" w:eastAsia="Times New Roman" w:hAnsi="Times New Roman" w:cs="Times New Roman"/>
          <w:lang w:eastAsia="es-AR"/>
        </w:rPr>
      </w:pPr>
    </w:p>
    <w:p w:rsidR="00EB2C8D" w:rsidRDefault="008F4C8F" w:rsidP="00CF7B1E">
      <w:pPr>
        <w:pStyle w:val="NormalWeb"/>
        <w:spacing w:before="0" w:beforeAutospacing="0" w:after="0" w:afterAutospacing="0"/>
        <w:jc w:val="both"/>
        <w:rPr>
          <w:color w:val="000000"/>
          <w:sz w:val="22"/>
          <w:szCs w:val="22"/>
          <w:shd w:val="clear" w:color="auto" w:fill="FFFFFF"/>
        </w:rPr>
      </w:pPr>
      <w:r w:rsidRPr="00EB2C8D">
        <w:rPr>
          <w:b/>
          <w:sz w:val="22"/>
          <w:szCs w:val="22"/>
          <w:u w:val="single"/>
        </w:rPr>
        <w:t>Visto:</w:t>
      </w:r>
      <w:r w:rsidRPr="00EB2C8D">
        <w:rPr>
          <w:sz w:val="22"/>
          <w:szCs w:val="22"/>
        </w:rPr>
        <w:t xml:space="preserve"> </w:t>
      </w:r>
      <w:r w:rsidR="00CF7B1E" w:rsidRPr="00EB2C8D">
        <w:rPr>
          <w:color w:val="000000"/>
          <w:sz w:val="22"/>
          <w:szCs w:val="22"/>
          <w:shd w:val="clear" w:color="auto" w:fill="FFFFFF"/>
        </w:rPr>
        <w:t xml:space="preserve">el expediente N° </w:t>
      </w:r>
      <w:r w:rsidR="00EB2C8D" w:rsidRPr="00EB2C8D">
        <w:rPr>
          <w:color w:val="000000"/>
          <w:sz w:val="22"/>
          <w:szCs w:val="22"/>
          <w:shd w:val="clear" w:color="auto" w:fill="FFFFFF"/>
        </w:rPr>
        <w:t>17</w:t>
      </w:r>
      <w:r w:rsidR="005E3F27">
        <w:rPr>
          <w:color w:val="000000"/>
          <w:sz w:val="22"/>
          <w:szCs w:val="22"/>
          <w:shd w:val="clear" w:color="auto" w:fill="FFFFFF"/>
        </w:rPr>
        <w:t>64</w:t>
      </w:r>
      <w:r w:rsidR="00CF7B1E" w:rsidRPr="00EB2C8D">
        <w:rPr>
          <w:color w:val="000000"/>
          <w:sz w:val="22"/>
          <w:szCs w:val="22"/>
          <w:shd w:val="clear" w:color="auto" w:fill="FFFFFF"/>
        </w:rPr>
        <w:t xml:space="preserve">-D-2022, presentado por </w:t>
      </w:r>
      <w:r w:rsidR="00EB2C8D" w:rsidRPr="00EB2C8D">
        <w:rPr>
          <w:color w:val="000000"/>
          <w:sz w:val="22"/>
          <w:szCs w:val="22"/>
          <w:shd w:val="clear" w:color="auto" w:fill="FFFFFF"/>
        </w:rPr>
        <w:t xml:space="preserve">el </w:t>
      </w:r>
      <w:r w:rsidR="00CF7B1E" w:rsidRPr="00EB2C8D">
        <w:rPr>
          <w:color w:val="000000"/>
          <w:sz w:val="22"/>
          <w:szCs w:val="22"/>
          <w:shd w:val="clear" w:color="auto" w:fill="FFFFFF"/>
        </w:rPr>
        <w:t>Diputad</w:t>
      </w:r>
      <w:r w:rsidR="00EB2C8D" w:rsidRPr="00EB2C8D">
        <w:rPr>
          <w:color w:val="000000"/>
          <w:sz w:val="22"/>
          <w:szCs w:val="22"/>
          <w:shd w:val="clear" w:color="auto" w:fill="FFFFFF"/>
        </w:rPr>
        <w:t xml:space="preserve">o </w:t>
      </w:r>
      <w:r w:rsidR="005E3F27">
        <w:rPr>
          <w:color w:val="000000"/>
          <w:sz w:val="22"/>
          <w:szCs w:val="22"/>
          <w:shd w:val="clear" w:color="auto" w:fill="FFFFFF"/>
        </w:rPr>
        <w:t>Matias Barroetaveña quien solicita se conmemore el 90° aniversario del natalicio del humorista grafico Joaquin Salvador Lavado Tejon, más conocido como Quino y,</w:t>
      </w:r>
    </w:p>
    <w:p w:rsidR="005E3F27" w:rsidRDefault="005E3F27" w:rsidP="00CF7B1E">
      <w:pPr>
        <w:pStyle w:val="NormalWeb"/>
        <w:spacing w:before="0" w:beforeAutospacing="0" w:after="0" w:afterAutospacing="0"/>
        <w:jc w:val="both"/>
        <w:rPr>
          <w:color w:val="000000"/>
          <w:sz w:val="22"/>
          <w:szCs w:val="22"/>
          <w:shd w:val="clear" w:color="auto" w:fill="FFFFFF"/>
        </w:rPr>
      </w:pPr>
    </w:p>
    <w:p w:rsidR="005E3F27" w:rsidRDefault="00CF7B1E" w:rsidP="00CF7B1E">
      <w:pPr>
        <w:spacing w:after="0" w:line="240" w:lineRule="auto"/>
        <w:rPr>
          <w:rFonts w:ascii="Times New Roman" w:eastAsia="Times New Roman" w:hAnsi="Times New Roman" w:cs="Times New Roman"/>
          <w:b/>
          <w:color w:val="000000"/>
          <w:lang w:eastAsia="es-AR"/>
        </w:rPr>
      </w:pPr>
      <w:r w:rsidRPr="00EB2C8D">
        <w:rPr>
          <w:rFonts w:ascii="Times New Roman" w:eastAsia="Times New Roman" w:hAnsi="Times New Roman" w:cs="Times New Roman"/>
          <w:b/>
          <w:color w:val="000000"/>
          <w:lang w:eastAsia="es-AR"/>
        </w:rPr>
        <w:t>Considerando</w:t>
      </w:r>
    </w:p>
    <w:p w:rsidR="005E3F27" w:rsidRDefault="005E3F27" w:rsidP="00CF7B1E">
      <w:pPr>
        <w:spacing w:after="0" w:line="240" w:lineRule="auto"/>
        <w:rPr>
          <w:rFonts w:ascii="Times New Roman" w:eastAsia="Times New Roman" w:hAnsi="Times New Roman" w:cs="Times New Roman"/>
          <w:b/>
          <w:color w:val="000000"/>
          <w:lang w:eastAsia="es-AR"/>
        </w:rPr>
      </w:pPr>
    </w:p>
    <w:p w:rsidR="005E3F27" w:rsidRPr="005E3F27" w:rsidRDefault="005E3F27" w:rsidP="005E3F27">
      <w:pPr>
        <w:spacing w:before="240" w:after="240" w:line="240" w:lineRule="auto"/>
        <w:ind w:firstLine="720"/>
        <w:jc w:val="both"/>
        <w:rPr>
          <w:rFonts w:ascii="Times New Roman" w:eastAsia="Times New Roman" w:hAnsi="Times New Roman" w:cs="Times New Roman"/>
          <w:lang w:eastAsia="es-AR"/>
        </w:rPr>
      </w:pPr>
      <w:r w:rsidRPr="005E3F27">
        <w:rPr>
          <w:rFonts w:ascii="Times New Roman" w:eastAsia="Times New Roman" w:hAnsi="Times New Roman" w:cs="Times New Roman"/>
          <w:color w:val="000000"/>
          <w:lang w:eastAsia="es-AR"/>
        </w:rPr>
        <w:t>Que el próximo 17 de Julio se conmemora el aniversario del natalicio de Joaquín Salvador Lavado Tejón más conocido como Quino, humorista gráfico que sin duda dejó una huella en el humor gráfico y la historieta a nivel nacional, no solo por sus icónicos personajes, si no también inspirando a muchos artistas que tomaron su ejemplo y se desarrollaron en este campo.  En 1932 Quino nació en la Ciudad de Mendoza, en donde 13 años más tarde, tras la muerte de su madre comenzó a estudiar en la Escuela de Bellas Artes que abandonará en 1949 para dedicarse a las historietas y el humor. En 1950 logra vender su primera historieta en una tienda de sedería.</w:t>
      </w:r>
    </w:p>
    <w:p w:rsidR="005E3F27" w:rsidRPr="005E3F27" w:rsidRDefault="005E3F27" w:rsidP="005E3F27">
      <w:pPr>
        <w:spacing w:after="0" w:line="240" w:lineRule="auto"/>
        <w:jc w:val="both"/>
        <w:rPr>
          <w:rFonts w:ascii="Times New Roman" w:eastAsia="Times New Roman" w:hAnsi="Times New Roman" w:cs="Times New Roman"/>
          <w:lang w:eastAsia="es-AR"/>
        </w:rPr>
      </w:pPr>
      <w:r w:rsidRPr="005E3F27">
        <w:rPr>
          <w:rFonts w:ascii="Times New Roman" w:eastAsia="Times New Roman" w:hAnsi="Times New Roman" w:cs="Times New Roman"/>
          <w:color w:val="000000"/>
          <w:lang w:eastAsia="es-AR"/>
        </w:rPr>
        <w:t> </w:t>
      </w:r>
    </w:p>
    <w:p w:rsidR="005E3F27" w:rsidRPr="005E3F27" w:rsidRDefault="005E3F27" w:rsidP="005E3F27">
      <w:pPr>
        <w:spacing w:after="0" w:line="240" w:lineRule="auto"/>
        <w:ind w:firstLine="708"/>
        <w:jc w:val="both"/>
        <w:rPr>
          <w:rFonts w:ascii="Times New Roman" w:eastAsia="Times New Roman" w:hAnsi="Times New Roman" w:cs="Times New Roman"/>
          <w:lang w:eastAsia="es-AR"/>
        </w:rPr>
      </w:pPr>
      <w:r w:rsidRPr="005E3F27">
        <w:rPr>
          <w:rFonts w:ascii="Times New Roman" w:eastAsia="Times New Roman" w:hAnsi="Times New Roman" w:cs="Times New Roman"/>
          <w:color w:val="000000"/>
          <w:lang w:eastAsia="es-AR"/>
        </w:rPr>
        <w:t>Que en 1963, aparece su primer libro de humor, “Mundo Quino”, una recopilación de dibujos de humor gráfico mudo con prólogo de Miguel Brascó. El mismo Brascó lo presenta a Agens Publicidad, que buscaba a un dibujante para que creara una historieta «mezcla de Blondie y Peanuts» para publicitar el lanzamiento de una línea de productos electrodomésticos llamados Mansfield, razón por la que el nombre de algunos de los personajes debía comenzar con la letra M, de ahí Mafalda. Agens no hace su campaña, pero Quino se queda con unas pocas tiras que le serían útiles unos meses después, cuando diera vida al personaje que lo haría famoso.</w:t>
      </w:r>
    </w:p>
    <w:p w:rsidR="005E3F27" w:rsidRPr="005E3F27" w:rsidRDefault="005E3F27" w:rsidP="005E3F27">
      <w:pPr>
        <w:spacing w:after="0" w:line="240" w:lineRule="auto"/>
        <w:jc w:val="both"/>
        <w:rPr>
          <w:rFonts w:ascii="Times New Roman" w:eastAsia="Times New Roman" w:hAnsi="Times New Roman" w:cs="Times New Roman"/>
          <w:lang w:eastAsia="es-AR"/>
        </w:rPr>
      </w:pPr>
    </w:p>
    <w:p w:rsidR="005E3F27" w:rsidRPr="005E3F27" w:rsidRDefault="005E3F27" w:rsidP="005E3F27">
      <w:pPr>
        <w:spacing w:after="0" w:line="240" w:lineRule="auto"/>
        <w:ind w:firstLine="720"/>
        <w:jc w:val="both"/>
        <w:rPr>
          <w:rFonts w:ascii="Times New Roman" w:eastAsia="Times New Roman" w:hAnsi="Times New Roman" w:cs="Times New Roman"/>
          <w:lang w:eastAsia="es-AR"/>
        </w:rPr>
      </w:pPr>
      <w:r w:rsidRPr="005E3F27">
        <w:rPr>
          <w:rFonts w:ascii="Times New Roman" w:eastAsia="Times New Roman" w:hAnsi="Times New Roman" w:cs="Times New Roman"/>
          <w:color w:val="000000"/>
          <w:lang w:eastAsia="es-AR"/>
        </w:rPr>
        <w:t>Que dicha tira que se publicó entre 1964 y 1973, que a pesar de los años aún sigue vigente en nuestra sociedad y ha estado presente en distintas generaciones. Esta tira le da reconocimiento internacional y fue traducida a distintos idiomas, comenzando por la publicación “Mafalda la contestataria” en 1966 en Italia con prólogo de Umberto Eco y llegando a países como Brasil, China, Grecia, Israel, Armenia entre muchos otros.  </w:t>
      </w:r>
    </w:p>
    <w:p w:rsidR="005E3F27" w:rsidRPr="005E3F27" w:rsidRDefault="005E3F27" w:rsidP="005E3F27">
      <w:pPr>
        <w:spacing w:before="240" w:after="240" w:line="240" w:lineRule="auto"/>
        <w:ind w:firstLine="720"/>
        <w:jc w:val="both"/>
        <w:rPr>
          <w:rFonts w:ascii="Times New Roman" w:eastAsia="Times New Roman" w:hAnsi="Times New Roman" w:cs="Times New Roman"/>
          <w:lang w:eastAsia="es-AR"/>
        </w:rPr>
      </w:pPr>
      <w:r w:rsidRPr="005E3F27">
        <w:rPr>
          <w:rFonts w:ascii="Times New Roman" w:eastAsia="Times New Roman" w:hAnsi="Times New Roman" w:cs="Times New Roman"/>
          <w:color w:val="000000"/>
          <w:lang w:eastAsia="es-AR"/>
        </w:rPr>
        <w:t>Que a Través de Mafalda, desde el humor y  con la ternura y la curiosidad propia de la niñez, Quino invita a sus lectores a reflexionar sobre episodios de la política y la economía de argentina y el mundo,  así como sobre los derechos humanos y valores como la paz y la justicia. Siendo, en palabras del autor “espejo de la clase media argentina y de la juventud progresista”. </w:t>
      </w:r>
    </w:p>
    <w:p w:rsidR="005E3F27" w:rsidRPr="005E3F27" w:rsidRDefault="005E3F27" w:rsidP="005E3F27">
      <w:pPr>
        <w:spacing w:before="240" w:after="240" w:line="240" w:lineRule="auto"/>
        <w:ind w:firstLine="708"/>
        <w:jc w:val="both"/>
        <w:rPr>
          <w:rFonts w:ascii="Times New Roman" w:eastAsia="Times New Roman" w:hAnsi="Times New Roman" w:cs="Times New Roman"/>
          <w:lang w:eastAsia="es-AR"/>
        </w:rPr>
      </w:pPr>
      <w:r w:rsidRPr="005E3F27">
        <w:rPr>
          <w:rFonts w:ascii="Times New Roman" w:eastAsia="Times New Roman" w:hAnsi="Times New Roman" w:cs="Times New Roman"/>
          <w:color w:val="000000"/>
          <w:lang w:eastAsia="es-AR"/>
        </w:rPr>
        <w:t>Que ha sido distinguido como Ciudadano Ilustre de las ciudades de Mendoza, Guaymallén y de nuestra Ciudad, así como Caballero de la Legión de Honor Francesa y de la Orden de Isabel la Católica; ha recibido el premio Palma de Oro, y ha sido reconocido con la Mención de honor "Senador Domingo Faustino Sarmiento" otorgada por el Congreso de la Nación, el Doctorado Honoris Causa de las Universidades Nacionales de Córdoba y Cuyo, entre muchos otros premios, condecoraciones, distinciones y homenajes de enorme importancia a lo largo del país y del mundo.</w:t>
      </w:r>
    </w:p>
    <w:p w:rsidR="005E3F27" w:rsidRPr="005E3F27" w:rsidRDefault="005E3F27" w:rsidP="005E3F27">
      <w:pPr>
        <w:shd w:val="clear" w:color="auto" w:fill="FFFFFF"/>
        <w:spacing w:after="0" w:line="240" w:lineRule="auto"/>
        <w:ind w:firstLine="720"/>
        <w:jc w:val="both"/>
        <w:rPr>
          <w:rFonts w:ascii="Times New Roman" w:eastAsia="Times New Roman" w:hAnsi="Times New Roman" w:cs="Times New Roman"/>
          <w:color w:val="000000"/>
          <w:lang w:eastAsia="es-AR"/>
        </w:rPr>
      </w:pPr>
      <w:r w:rsidRPr="005E3F27">
        <w:rPr>
          <w:rFonts w:ascii="Times New Roman" w:eastAsia="Times New Roman" w:hAnsi="Times New Roman" w:cs="Times New Roman"/>
          <w:color w:val="000000"/>
          <w:lang w:eastAsia="es-AR"/>
        </w:rPr>
        <w:t xml:space="preserve">Quino falleció el 30 de septiembre de 2020, tras estar internado a causa de un </w:t>
      </w:r>
      <w:hyperlink r:id="rId7" w:history="1">
        <w:r w:rsidRPr="005E3F27">
          <w:rPr>
            <w:rFonts w:ascii="Times New Roman" w:eastAsia="Times New Roman" w:hAnsi="Times New Roman" w:cs="Times New Roman"/>
            <w:color w:val="000000"/>
            <w:lang w:eastAsia="es-AR"/>
          </w:rPr>
          <w:t>accidente cerebrovascular</w:t>
        </w:r>
      </w:hyperlink>
      <w:r w:rsidRPr="005E3F27">
        <w:rPr>
          <w:rFonts w:ascii="Times New Roman" w:eastAsia="Times New Roman" w:hAnsi="Times New Roman" w:cs="Times New Roman"/>
          <w:color w:val="000000"/>
          <w:lang w:eastAsia="es-AR"/>
        </w:rPr>
        <w:t xml:space="preserve"> a los 88 años, un día después de haberse cumplido cincuenta y seis años de la primera publicación de su tira más emblemática,</w:t>
      </w:r>
      <w:r w:rsidRPr="005E3F27">
        <w:rPr>
          <w:rFonts w:ascii="Times New Roman" w:eastAsia="Times New Roman" w:hAnsi="Times New Roman" w:cs="Times New Roman"/>
          <w:color w:val="202122"/>
          <w:lang w:eastAsia="es-AR"/>
        </w:rPr>
        <w:t xml:space="preserve"> </w:t>
      </w:r>
      <w:r w:rsidRPr="005E3F27">
        <w:rPr>
          <w:rFonts w:ascii="Times New Roman" w:eastAsia="Times New Roman" w:hAnsi="Times New Roman" w:cs="Times New Roman"/>
          <w:color w:val="000000"/>
          <w:lang w:eastAsia="es-AR"/>
        </w:rPr>
        <w:t>quino ha llegado a lo más profundo de la cultura argentina con un humor que atravesó generaciones enteras. Ha dejado un legado enorme en la cultura popular de nuestro país e inspirado a muchísimos historietistas que lo sucedieron.   </w:t>
      </w:r>
    </w:p>
    <w:p w:rsidR="005E3F27" w:rsidRDefault="005E3F27" w:rsidP="005E3F27">
      <w:pPr>
        <w:shd w:val="clear" w:color="auto" w:fill="FFFFFF"/>
        <w:spacing w:after="0" w:line="240" w:lineRule="auto"/>
        <w:ind w:firstLine="720"/>
        <w:jc w:val="both"/>
        <w:rPr>
          <w:rFonts w:ascii="Times New Roman" w:hAnsi="Times New Roman" w:cs="Times New Roman"/>
          <w:color w:val="000000"/>
        </w:rPr>
      </w:pPr>
    </w:p>
    <w:p w:rsidR="008D7254" w:rsidRPr="008D7254" w:rsidRDefault="008D7254" w:rsidP="008D7254">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BF7341" w:rsidRDefault="005E3F27" w:rsidP="008D7254">
      <w:pPr>
        <w:pStyle w:val="NormalWeb"/>
        <w:jc w:val="center"/>
        <w:rPr>
          <w:b/>
          <w:color w:val="000000"/>
          <w:sz w:val="22"/>
          <w:szCs w:val="22"/>
        </w:rPr>
      </w:pPr>
      <w:r>
        <w:rPr>
          <w:b/>
          <w:color w:val="000000"/>
          <w:sz w:val="22"/>
          <w:szCs w:val="22"/>
        </w:rPr>
        <w:lastRenderedPageBreak/>
        <w:t>DECLARACION</w:t>
      </w:r>
    </w:p>
    <w:p w:rsidR="005E3F27" w:rsidRPr="005E3F27" w:rsidRDefault="005E3F27" w:rsidP="005E3F27">
      <w:pPr>
        <w:pStyle w:val="NormalWeb"/>
        <w:spacing w:after="0"/>
        <w:jc w:val="both"/>
        <w:rPr>
          <w:color w:val="000000"/>
          <w:sz w:val="22"/>
          <w:szCs w:val="22"/>
        </w:rPr>
      </w:pPr>
      <w:r w:rsidRPr="005E3F27">
        <w:rPr>
          <w:color w:val="000000"/>
          <w:sz w:val="22"/>
          <w:szCs w:val="22"/>
        </w:rPr>
        <w:t>La Legislatura de la Ciudad Autónoma de Buenos Aires conmemora el 90° aniversario del natalicio del humorista gráfico Joaquín Salvador Lavado Tejón, más conocido como Quino, a celebrarse el  próximo 17 de Julio.</w:t>
      </w:r>
    </w:p>
    <w:p w:rsidR="00BF7341" w:rsidRPr="00EB2C8D" w:rsidRDefault="00BF7341" w:rsidP="00BF7341">
      <w:pPr>
        <w:pStyle w:val="NormalWeb"/>
        <w:spacing w:after="0"/>
        <w:jc w:val="both"/>
        <w:rPr>
          <w:color w:val="000000"/>
          <w:sz w:val="22"/>
          <w:szCs w:val="22"/>
        </w:rPr>
      </w:pPr>
      <w:r w:rsidRPr="00EB2C8D">
        <w:rPr>
          <w:color w:val="000000"/>
          <w:sz w:val="22"/>
          <w:szCs w:val="22"/>
        </w:rPr>
        <w:t>Sala de Comisión, 5 de Julio de 2022</w:t>
      </w:r>
    </w:p>
    <w:p w:rsidR="00BF7341" w:rsidRPr="00EB2C8D" w:rsidRDefault="00BF7341" w:rsidP="004D4950">
      <w:pPr>
        <w:spacing w:after="0" w:line="240" w:lineRule="auto"/>
        <w:rPr>
          <w:rFonts w:ascii="Times New Roman" w:eastAsia="Times New Roman" w:hAnsi="Times New Roman" w:cs="Times New Roman"/>
          <w:lang w:eastAsia="es-AR"/>
        </w:rPr>
      </w:pPr>
    </w:p>
    <w:p w:rsidR="00EB2C8D" w:rsidRDefault="00EB2C8D" w:rsidP="00E23B8E">
      <w:pPr>
        <w:spacing w:after="0" w:line="240" w:lineRule="auto"/>
        <w:jc w:val="center"/>
        <w:rPr>
          <w:rFonts w:ascii="Times New Roman" w:eastAsia="Times New Roman" w:hAnsi="Times New Roman" w:cs="Times New Roman"/>
          <w:color w:val="000000"/>
          <w:lang w:eastAsia="es-AR"/>
        </w:rPr>
      </w:pPr>
    </w:p>
    <w:p w:rsidR="00EB2C8D" w:rsidRDefault="00EB2C8D" w:rsidP="00E23B8E">
      <w:pPr>
        <w:spacing w:after="0" w:line="240" w:lineRule="auto"/>
        <w:jc w:val="center"/>
        <w:rPr>
          <w:rFonts w:ascii="Times New Roman" w:eastAsia="Times New Roman" w:hAnsi="Times New Roman" w:cs="Times New Roman"/>
          <w:color w:val="000000"/>
          <w:lang w:eastAsia="es-AR"/>
        </w:rPr>
      </w:pPr>
    </w:p>
    <w:p w:rsidR="00801178" w:rsidRDefault="00801178" w:rsidP="00E23B8E">
      <w:pPr>
        <w:spacing w:after="0" w:line="240" w:lineRule="auto"/>
        <w:jc w:val="center"/>
        <w:rPr>
          <w:rFonts w:ascii="Times New Roman" w:eastAsia="Times New Roman" w:hAnsi="Times New Roman" w:cs="Times New Roman"/>
          <w:color w:val="000000"/>
          <w:lang w:eastAsia="es-AR"/>
        </w:rPr>
      </w:pPr>
    </w:p>
    <w:p w:rsidR="00801178" w:rsidRDefault="00801178" w:rsidP="00E23B8E">
      <w:pPr>
        <w:spacing w:after="0" w:line="240" w:lineRule="auto"/>
        <w:jc w:val="center"/>
        <w:rPr>
          <w:rFonts w:ascii="Times New Roman" w:eastAsia="Times New Roman" w:hAnsi="Times New Roman" w:cs="Times New Roman"/>
          <w:color w:val="000000"/>
          <w:lang w:eastAsia="es-AR"/>
        </w:rPr>
      </w:pPr>
    </w:p>
    <w:p w:rsidR="008D7254" w:rsidRDefault="008D7254" w:rsidP="00E23B8E">
      <w:pPr>
        <w:spacing w:after="0" w:line="240" w:lineRule="auto"/>
        <w:jc w:val="center"/>
        <w:rPr>
          <w:rFonts w:ascii="Times New Roman" w:eastAsia="Times New Roman" w:hAnsi="Times New Roman" w:cs="Times New Roman"/>
          <w:color w:val="000000"/>
          <w:lang w:eastAsia="es-AR"/>
        </w:rPr>
      </w:pPr>
    </w:p>
    <w:p w:rsidR="00EB2C8D" w:rsidRDefault="00EB2C8D" w:rsidP="00E23B8E">
      <w:pPr>
        <w:spacing w:after="0" w:line="240" w:lineRule="auto"/>
        <w:jc w:val="center"/>
        <w:rPr>
          <w:rFonts w:ascii="Times New Roman" w:eastAsia="Times New Roman" w:hAnsi="Times New Roman" w:cs="Times New Roman"/>
          <w:color w:val="000000"/>
          <w:lang w:eastAsia="es-AR"/>
        </w:rPr>
      </w:pP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8D7254" w:rsidRDefault="008D7254" w:rsidP="00E23B8E">
      <w:pPr>
        <w:spacing w:after="0" w:line="240" w:lineRule="auto"/>
        <w:jc w:val="both"/>
        <w:rPr>
          <w:rFonts w:ascii="Times New Roman" w:eastAsia="Times New Roman" w:hAnsi="Times New Roman" w:cs="Times New Roman"/>
          <w:color w:val="000000"/>
          <w:lang w:eastAsia="es-AR"/>
        </w:rPr>
      </w:pPr>
    </w:p>
    <w:p w:rsidR="008D7254" w:rsidRPr="00A5047C" w:rsidRDefault="008D7254"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801178" w:rsidRPr="00A5047C" w:rsidRDefault="00801178"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801178" w:rsidRPr="00A5047C" w:rsidRDefault="00801178"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8D7254" w:rsidRDefault="008D7254" w:rsidP="000B37AA">
      <w:pPr>
        <w:spacing w:after="0" w:line="240" w:lineRule="auto"/>
        <w:jc w:val="both"/>
        <w:rPr>
          <w:rFonts w:ascii="Times New Roman" w:eastAsia="Times New Roman" w:hAnsi="Times New Roman" w:cs="Times New Roman"/>
          <w:color w:val="000000"/>
          <w:lang w:eastAsia="es-AR"/>
        </w:rPr>
      </w:pPr>
    </w:p>
    <w:p w:rsidR="008D7254" w:rsidRDefault="008D7254" w:rsidP="000B37AA">
      <w:pPr>
        <w:spacing w:after="0" w:line="240" w:lineRule="auto"/>
        <w:jc w:val="both"/>
        <w:rPr>
          <w:rFonts w:ascii="Times New Roman" w:eastAsia="Times New Roman" w:hAnsi="Times New Roman" w:cs="Times New Roman"/>
          <w:color w:val="000000"/>
          <w:lang w:eastAsia="es-AR"/>
        </w:rPr>
      </w:pPr>
    </w:p>
    <w:p w:rsidR="00801178" w:rsidRPr="00A5047C" w:rsidRDefault="00801178"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801178" w:rsidRPr="00A5047C" w:rsidRDefault="00801178"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1D5241" w:rsidSect="0046062F">
      <w:headerReference w:type="default" r:id="rId8"/>
      <w:footerReference w:type="default" r:id="rId9"/>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745" w:rsidRDefault="006A4745">
      <w:r>
        <w:separator/>
      </w:r>
    </w:p>
  </w:endnote>
  <w:endnote w:type="continuationSeparator" w:id="1">
    <w:p w:rsidR="006A4745" w:rsidRDefault="006A47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6062F" w:rsidRPr="0046062F">
        <w:rPr>
          <w:noProof/>
          <w:color w:val="333333"/>
          <w:sz w:val="20"/>
        </w:rPr>
        <w:t>04/07/2022 19:13:00</w:t>
      </w:r>
    </w:fldSimple>
    <w:r w:rsidRPr="001C19C4">
      <w:rPr>
        <w:color w:val="333333"/>
        <w:sz w:val="20"/>
      </w:rPr>
      <w:t xml:space="preserve">  -  Cantidad de caracteres: </w:t>
    </w:r>
    <w:fldSimple w:instr=" NUMCHARS  \* MERGEFORMAT ">
      <w:r w:rsidR="0046062F" w:rsidRPr="0046062F">
        <w:rPr>
          <w:noProof/>
          <w:color w:val="333333"/>
          <w:sz w:val="20"/>
        </w:rPr>
        <w:t>3396</w:t>
      </w:r>
    </w:fldSimple>
    <w:r w:rsidRPr="001C19C4">
      <w:rPr>
        <w:color w:val="333333"/>
        <w:sz w:val="20"/>
      </w:rPr>
      <w:t xml:space="preserve"> - Cantidad de palabras: </w:t>
    </w:r>
    <w:fldSimple w:instr=" NUMWORDS  \* MERGEFORMAT ">
      <w:r w:rsidR="0046062F" w:rsidRPr="0046062F">
        <w:rPr>
          <w:noProof/>
          <w:color w:val="333333"/>
          <w:sz w:val="20"/>
        </w:rPr>
        <w:t>673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442D6" w:rsidRPr="001C19C4">
      <w:rPr>
        <w:rStyle w:val="Nmerodepgina"/>
        <w:color w:val="333333"/>
      </w:rPr>
      <w:fldChar w:fldCharType="begin"/>
    </w:r>
    <w:r w:rsidRPr="001C19C4">
      <w:rPr>
        <w:rStyle w:val="Nmerodepgina"/>
        <w:color w:val="333333"/>
      </w:rPr>
      <w:instrText xml:space="preserve"> PAGE </w:instrText>
    </w:r>
    <w:r w:rsidR="006442D6" w:rsidRPr="001C19C4">
      <w:rPr>
        <w:rStyle w:val="Nmerodepgina"/>
        <w:color w:val="333333"/>
      </w:rPr>
      <w:fldChar w:fldCharType="separate"/>
    </w:r>
    <w:r w:rsidR="0046062F">
      <w:rPr>
        <w:rStyle w:val="Nmerodepgina"/>
        <w:noProof/>
        <w:color w:val="333333"/>
      </w:rPr>
      <w:t>1</w:t>
    </w:r>
    <w:r w:rsidR="006442D6" w:rsidRPr="001C19C4">
      <w:rPr>
        <w:rStyle w:val="Nmerodepgina"/>
        <w:color w:val="333333"/>
      </w:rPr>
      <w:fldChar w:fldCharType="end"/>
    </w:r>
    <w:r w:rsidRPr="001C19C4">
      <w:rPr>
        <w:rStyle w:val="Nmerodepgina"/>
        <w:color w:val="333333"/>
      </w:rPr>
      <w:t>/</w:t>
    </w:r>
    <w:fldSimple w:instr=" NUMPAGES  \* MERGEFORMAT ">
      <w:r w:rsidR="0046062F" w:rsidRPr="0046062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745" w:rsidRDefault="006A4745">
      <w:r>
        <w:separator/>
      </w:r>
    </w:p>
  </w:footnote>
  <w:footnote w:type="continuationSeparator" w:id="1">
    <w:p w:rsidR="006A4745" w:rsidRDefault="006A47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7522"/>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C54"/>
    <w:rsid w:val="000E3949"/>
    <w:rsid w:val="000F6B5C"/>
    <w:rsid w:val="000F74CB"/>
    <w:rsid w:val="000F7E30"/>
    <w:rsid w:val="00103C6B"/>
    <w:rsid w:val="00104335"/>
    <w:rsid w:val="00127D10"/>
    <w:rsid w:val="00134652"/>
    <w:rsid w:val="00136787"/>
    <w:rsid w:val="00145948"/>
    <w:rsid w:val="00150C8A"/>
    <w:rsid w:val="00155C7C"/>
    <w:rsid w:val="00160A2A"/>
    <w:rsid w:val="001614A7"/>
    <w:rsid w:val="00177C2C"/>
    <w:rsid w:val="00182623"/>
    <w:rsid w:val="0019414B"/>
    <w:rsid w:val="001B2039"/>
    <w:rsid w:val="001B770D"/>
    <w:rsid w:val="001C18CC"/>
    <w:rsid w:val="001C19C4"/>
    <w:rsid w:val="001C7BB7"/>
    <w:rsid w:val="001D4728"/>
    <w:rsid w:val="001D480C"/>
    <w:rsid w:val="001D4C0A"/>
    <w:rsid w:val="001D5241"/>
    <w:rsid w:val="001E0E01"/>
    <w:rsid w:val="001E5394"/>
    <w:rsid w:val="001F2924"/>
    <w:rsid w:val="001F3AFD"/>
    <w:rsid w:val="001F3D4A"/>
    <w:rsid w:val="00205802"/>
    <w:rsid w:val="00205DAD"/>
    <w:rsid w:val="00217268"/>
    <w:rsid w:val="00223436"/>
    <w:rsid w:val="002327DE"/>
    <w:rsid w:val="00234CA9"/>
    <w:rsid w:val="00246DF0"/>
    <w:rsid w:val="0026220D"/>
    <w:rsid w:val="00265972"/>
    <w:rsid w:val="00275865"/>
    <w:rsid w:val="00276A7E"/>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83CD7"/>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5084"/>
    <w:rsid w:val="00446E1A"/>
    <w:rsid w:val="00452286"/>
    <w:rsid w:val="00453BB4"/>
    <w:rsid w:val="0046062F"/>
    <w:rsid w:val="00462D7E"/>
    <w:rsid w:val="00467FB4"/>
    <w:rsid w:val="004847CA"/>
    <w:rsid w:val="00484847"/>
    <w:rsid w:val="004905F3"/>
    <w:rsid w:val="004B2EF0"/>
    <w:rsid w:val="004B7714"/>
    <w:rsid w:val="004C4B76"/>
    <w:rsid w:val="004D2BD1"/>
    <w:rsid w:val="004D2D62"/>
    <w:rsid w:val="004D30D5"/>
    <w:rsid w:val="004D438B"/>
    <w:rsid w:val="004D4950"/>
    <w:rsid w:val="004E235F"/>
    <w:rsid w:val="0051012E"/>
    <w:rsid w:val="005142E6"/>
    <w:rsid w:val="00522C71"/>
    <w:rsid w:val="005241CE"/>
    <w:rsid w:val="00534552"/>
    <w:rsid w:val="00540D49"/>
    <w:rsid w:val="00540E5C"/>
    <w:rsid w:val="0054516B"/>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E3F27"/>
    <w:rsid w:val="005F35E2"/>
    <w:rsid w:val="00601A75"/>
    <w:rsid w:val="00605294"/>
    <w:rsid w:val="00616F70"/>
    <w:rsid w:val="00622DE5"/>
    <w:rsid w:val="00626940"/>
    <w:rsid w:val="00636BE0"/>
    <w:rsid w:val="0064363E"/>
    <w:rsid w:val="006442D6"/>
    <w:rsid w:val="00661DBB"/>
    <w:rsid w:val="006811D6"/>
    <w:rsid w:val="00690392"/>
    <w:rsid w:val="00692E7F"/>
    <w:rsid w:val="00697F98"/>
    <w:rsid w:val="006A4745"/>
    <w:rsid w:val="006B2A4A"/>
    <w:rsid w:val="006C326A"/>
    <w:rsid w:val="006C4023"/>
    <w:rsid w:val="006C40E9"/>
    <w:rsid w:val="006D3303"/>
    <w:rsid w:val="006D5CB7"/>
    <w:rsid w:val="006E3675"/>
    <w:rsid w:val="00706B8E"/>
    <w:rsid w:val="007124B1"/>
    <w:rsid w:val="00714C1E"/>
    <w:rsid w:val="00715AF3"/>
    <w:rsid w:val="00720C1E"/>
    <w:rsid w:val="00734F30"/>
    <w:rsid w:val="007410E7"/>
    <w:rsid w:val="007420D8"/>
    <w:rsid w:val="007548E5"/>
    <w:rsid w:val="00771B54"/>
    <w:rsid w:val="007728C1"/>
    <w:rsid w:val="00773F62"/>
    <w:rsid w:val="00777916"/>
    <w:rsid w:val="00780167"/>
    <w:rsid w:val="00795E19"/>
    <w:rsid w:val="007B0FD7"/>
    <w:rsid w:val="007B3715"/>
    <w:rsid w:val="007B6DE7"/>
    <w:rsid w:val="007C0373"/>
    <w:rsid w:val="007C0CF9"/>
    <w:rsid w:val="007D2459"/>
    <w:rsid w:val="007E2AB2"/>
    <w:rsid w:val="007E3534"/>
    <w:rsid w:val="007E36D1"/>
    <w:rsid w:val="00801178"/>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D7254"/>
    <w:rsid w:val="008E6C15"/>
    <w:rsid w:val="008F044F"/>
    <w:rsid w:val="008F4C8F"/>
    <w:rsid w:val="00906685"/>
    <w:rsid w:val="00910E0F"/>
    <w:rsid w:val="0091690E"/>
    <w:rsid w:val="009343FB"/>
    <w:rsid w:val="00940420"/>
    <w:rsid w:val="00947238"/>
    <w:rsid w:val="00956621"/>
    <w:rsid w:val="009624FC"/>
    <w:rsid w:val="0096461D"/>
    <w:rsid w:val="00973EC5"/>
    <w:rsid w:val="00976190"/>
    <w:rsid w:val="00987EB5"/>
    <w:rsid w:val="009953AF"/>
    <w:rsid w:val="00996E34"/>
    <w:rsid w:val="009A6E2B"/>
    <w:rsid w:val="009B1362"/>
    <w:rsid w:val="009B48A3"/>
    <w:rsid w:val="009B4FAC"/>
    <w:rsid w:val="009C20D3"/>
    <w:rsid w:val="009E4CFB"/>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64227"/>
    <w:rsid w:val="00B85EE2"/>
    <w:rsid w:val="00B87C49"/>
    <w:rsid w:val="00BA1644"/>
    <w:rsid w:val="00BF2B7B"/>
    <w:rsid w:val="00BF71C2"/>
    <w:rsid w:val="00BF7341"/>
    <w:rsid w:val="00C05929"/>
    <w:rsid w:val="00C068F0"/>
    <w:rsid w:val="00C26F53"/>
    <w:rsid w:val="00C330CB"/>
    <w:rsid w:val="00C3675D"/>
    <w:rsid w:val="00C419C1"/>
    <w:rsid w:val="00C424FD"/>
    <w:rsid w:val="00C51E49"/>
    <w:rsid w:val="00C521F9"/>
    <w:rsid w:val="00C63351"/>
    <w:rsid w:val="00C7063B"/>
    <w:rsid w:val="00C71253"/>
    <w:rsid w:val="00C734F9"/>
    <w:rsid w:val="00C755A6"/>
    <w:rsid w:val="00C80017"/>
    <w:rsid w:val="00C87365"/>
    <w:rsid w:val="00C93FF6"/>
    <w:rsid w:val="00CB5FA1"/>
    <w:rsid w:val="00CC20B0"/>
    <w:rsid w:val="00CC50DD"/>
    <w:rsid w:val="00CD06CB"/>
    <w:rsid w:val="00CE163F"/>
    <w:rsid w:val="00CF3EAD"/>
    <w:rsid w:val="00CF6169"/>
    <w:rsid w:val="00CF7B1E"/>
    <w:rsid w:val="00D03EBB"/>
    <w:rsid w:val="00D21279"/>
    <w:rsid w:val="00D43AA2"/>
    <w:rsid w:val="00D518DB"/>
    <w:rsid w:val="00D55ECB"/>
    <w:rsid w:val="00D60039"/>
    <w:rsid w:val="00D67721"/>
    <w:rsid w:val="00D758CE"/>
    <w:rsid w:val="00D76A86"/>
    <w:rsid w:val="00D82DCD"/>
    <w:rsid w:val="00D927D4"/>
    <w:rsid w:val="00DC7732"/>
    <w:rsid w:val="00DD2795"/>
    <w:rsid w:val="00DD2A42"/>
    <w:rsid w:val="00DD4DE2"/>
    <w:rsid w:val="00DD520D"/>
    <w:rsid w:val="00DE484A"/>
    <w:rsid w:val="00DF0164"/>
    <w:rsid w:val="00DF14A9"/>
    <w:rsid w:val="00DF54AA"/>
    <w:rsid w:val="00E0464F"/>
    <w:rsid w:val="00E07D33"/>
    <w:rsid w:val="00E12909"/>
    <w:rsid w:val="00E12DDE"/>
    <w:rsid w:val="00E143B6"/>
    <w:rsid w:val="00E23B8E"/>
    <w:rsid w:val="00E30CFF"/>
    <w:rsid w:val="00E55186"/>
    <w:rsid w:val="00E5658D"/>
    <w:rsid w:val="00E615F1"/>
    <w:rsid w:val="00E63146"/>
    <w:rsid w:val="00E646AB"/>
    <w:rsid w:val="00E64A1D"/>
    <w:rsid w:val="00E70F76"/>
    <w:rsid w:val="00E74920"/>
    <w:rsid w:val="00E81EE5"/>
    <w:rsid w:val="00E83472"/>
    <w:rsid w:val="00E91F21"/>
    <w:rsid w:val="00E943C2"/>
    <w:rsid w:val="00EB2C8D"/>
    <w:rsid w:val="00EB6956"/>
    <w:rsid w:val="00EC1EF1"/>
    <w:rsid w:val="00ED1B0B"/>
    <w:rsid w:val="00EE6672"/>
    <w:rsid w:val="00EF0D22"/>
    <w:rsid w:val="00F1107F"/>
    <w:rsid w:val="00F13C69"/>
    <w:rsid w:val="00F27F5E"/>
    <w:rsid w:val="00F41DF6"/>
    <w:rsid w:val="00F52245"/>
    <w:rsid w:val="00F5569F"/>
    <w:rsid w:val="00F60308"/>
    <w:rsid w:val="00F6369C"/>
    <w:rsid w:val="00F640D0"/>
    <w:rsid w:val="00F75389"/>
    <w:rsid w:val="00F86E60"/>
    <w:rsid w:val="00F873C4"/>
    <w:rsid w:val="00F903E8"/>
    <w:rsid w:val="00FA0C8C"/>
    <w:rsid w:val="00FB4F49"/>
    <w:rsid w:val="00FD07F5"/>
    <w:rsid w:val="00FE21AD"/>
    <w:rsid w:val="00FE7A55"/>
    <w:rsid w:val="00FF25D3"/>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238294">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32233150">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25765187">
      <w:bodyDiv w:val="1"/>
      <w:marLeft w:val="0"/>
      <w:marRight w:val="0"/>
      <w:marTop w:val="0"/>
      <w:marBottom w:val="0"/>
      <w:divBdr>
        <w:top w:val="none" w:sz="0" w:space="0" w:color="auto"/>
        <w:left w:val="none" w:sz="0" w:space="0" w:color="auto"/>
        <w:bottom w:val="none" w:sz="0" w:space="0" w:color="auto"/>
        <w:right w:val="none" w:sz="0" w:space="0" w:color="auto"/>
      </w:divBdr>
    </w:div>
    <w:div w:id="908535676">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994067405">
      <w:bodyDiv w:val="1"/>
      <w:marLeft w:val="0"/>
      <w:marRight w:val="0"/>
      <w:marTop w:val="0"/>
      <w:marBottom w:val="0"/>
      <w:divBdr>
        <w:top w:val="none" w:sz="0" w:space="0" w:color="auto"/>
        <w:left w:val="none" w:sz="0" w:space="0" w:color="auto"/>
        <w:bottom w:val="none" w:sz="0" w:space="0" w:color="auto"/>
        <w:right w:val="none" w:sz="0" w:space="0" w:color="auto"/>
      </w:divBdr>
    </w:div>
    <w:div w:id="1024097197">
      <w:bodyDiv w:val="1"/>
      <w:marLeft w:val="0"/>
      <w:marRight w:val="0"/>
      <w:marTop w:val="0"/>
      <w:marBottom w:val="0"/>
      <w:divBdr>
        <w:top w:val="none" w:sz="0" w:space="0" w:color="auto"/>
        <w:left w:val="none" w:sz="0" w:space="0" w:color="auto"/>
        <w:bottom w:val="none" w:sz="0" w:space="0" w:color="auto"/>
        <w:right w:val="none" w:sz="0" w:space="0" w:color="auto"/>
      </w:divBdr>
    </w:div>
    <w:div w:id="1094589676">
      <w:bodyDiv w:val="1"/>
      <w:marLeft w:val="0"/>
      <w:marRight w:val="0"/>
      <w:marTop w:val="0"/>
      <w:marBottom w:val="0"/>
      <w:divBdr>
        <w:top w:val="none" w:sz="0" w:space="0" w:color="auto"/>
        <w:left w:val="none" w:sz="0" w:space="0" w:color="auto"/>
        <w:bottom w:val="none" w:sz="0" w:space="0" w:color="auto"/>
        <w:right w:val="none" w:sz="0" w:space="0" w:color="auto"/>
      </w:divBdr>
    </w:div>
    <w:div w:id="121897168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84213840">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396389619">
      <w:bodyDiv w:val="1"/>
      <w:marLeft w:val="0"/>
      <w:marRight w:val="0"/>
      <w:marTop w:val="0"/>
      <w:marBottom w:val="0"/>
      <w:divBdr>
        <w:top w:val="none" w:sz="0" w:space="0" w:color="auto"/>
        <w:left w:val="none" w:sz="0" w:space="0" w:color="auto"/>
        <w:bottom w:val="none" w:sz="0" w:space="0" w:color="auto"/>
        <w:right w:val="none" w:sz="0" w:space="0" w:color="auto"/>
      </w:divBdr>
    </w:div>
    <w:div w:id="1472941630">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s.wikipedia.org/wiki/Accidente_cerebrovascula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3</Pages>
  <Words>673</Words>
  <Characters>3396</Characters>
  <Application>Microsoft Office Word</Application>
  <DocSecurity>0</DocSecurity>
  <Lines>117</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2022-07-05T11:52:00Z</cp:lastPrinted>
  <dcterms:created xsi:type="dcterms:W3CDTF">2022-06-28T18:18:00Z</dcterms:created>
  <dcterms:modified xsi:type="dcterms:W3CDTF">2022-07-05T11:52:00Z</dcterms:modified>
</cp:coreProperties>
</file>