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950" w:rsidRPr="001D5241" w:rsidRDefault="008160C8" w:rsidP="001D4728">
      <w:pPr>
        <w:spacing w:after="0" w:line="240" w:lineRule="auto"/>
        <w:jc w:val="right"/>
        <w:rPr>
          <w:rFonts w:ascii="Times New Roman" w:eastAsia="Times New Roman" w:hAnsi="Times New Roman" w:cs="Times New Roman"/>
          <w:b/>
          <w:lang w:eastAsia="es-AR"/>
        </w:rPr>
      </w:pPr>
      <w:r w:rsidRPr="001D5241">
        <w:rPr>
          <w:rFonts w:ascii="Times New Roman" w:eastAsia="Times New Roman" w:hAnsi="Times New Roman" w:cs="Times New Roman"/>
          <w:b/>
          <w:lang w:eastAsia="es-AR"/>
        </w:rPr>
        <w:t xml:space="preserve">Expediente </w:t>
      </w:r>
      <w:r w:rsidR="001D5241" w:rsidRPr="001D5241">
        <w:rPr>
          <w:rFonts w:ascii="Times New Roman" w:eastAsia="Times New Roman" w:hAnsi="Times New Roman" w:cs="Times New Roman"/>
          <w:b/>
          <w:lang w:eastAsia="es-AR"/>
        </w:rPr>
        <w:t>480</w:t>
      </w:r>
      <w:r w:rsidRPr="001D5241">
        <w:rPr>
          <w:rFonts w:ascii="Times New Roman" w:eastAsia="Times New Roman" w:hAnsi="Times New Roman" w:cs="Times New Roman"/>
          <w:b/>
          <w:lang w:eastAsia="es-AR"/>
        </w:rPr>
        <w:t>-D-2022</w:t>
      </w:r>
    </w:p>
    <w:p w:rsidR="008160C8" w:rsidRPr="001D5241" w:rsidRDefault="008160C8" w:rsidP="004D4950">
      <w:pPr>
        <w:spacing w:after="0" w:line="240" w:lineRule="auto"/>
        <w:rPr>
          <w:rFonts w:ascii="Times New Roman" w:eastAsia="Times New Roman" w:hAnsi="Times New Roman" w:cs="Times New Roman"/>
          <w:b/>
          <w:lang w:eastAsia="es-AR"/>
        </w:rPr>
      </w:pPr>
    </w:p>
    <w:p w:rsidR="001D4728" w:rsidRPr="001D5241" w:rsidRDefault="001D4728" w:rsidP="004D4950">
      <w:pPr>
        <w:spacing w:after="0" w:line="240" w:lineRule="auto"/>
        <w:rPr>
          <w:rFonts w:ascii="Times New Roman" w:eastAsia="Times New Roman" w:hAnsi="Times New Roman" w:cs="Times New Roman"/>
          <w:b/>
          <w:lang w:eastAsia="es-AR"/>
        </w:rPr>
      </w:pPr>
      <w:r w:rsidRPr="001D5241">
        <w:rPr>
          <w:rFonts w:ascii="Times New Roman" w:eastAsia="Times New Roman" w:hAnsi="Times New Roman" w:cs="Times New Roman"/>
          <w:b/>
          <w:lang w:eastAsia="es-AR"/>
        </w:rPr>
        <w:t>Comisión de Cultura de la Legislatura de la Ciudad Autónoma de Buenos Aires</w:t>
      </w:r>
    </w:p>
    <w:p w:rsidR="001D4728" w:rsidRPr="001D5241" w:rsidRDefault="001D4728" w:rsidP="004D4950">
      <w:pPr>
        <w:spacing w:after="0" w:line="240" w:lineRule="auto"/>
        <w:rPr>
          <w:rFonts w:ascii="Times New Roman" w:eastAsia="Times New Roman" w:hAnsi="Times New Roman" w:cs="Times New Roman"/>
          <w:lang w:eastAsia="es-AR"/>
        </w:rPr>
      </w:pPr>
    </w:p>
    <w:p w:rsidR="001D4728" w:rsidRPr="001D5241" w:rsidRDefault="001D4728" w:rsidP="004D4950">
      <w:pPr>
        <w:spacing w:after="0" w:line="240" w:lineRule="auto"/>
        <w:rPr>
          <w:rFonts w:ascii="Times New Roman" w:eastAsia="Times New Roman" w:hAnsi="Times New Roman" w:cs="Times New Roman"/>
          <w:lang w:eastAsia="es-AR"/>
        </w:rPr>
      </w:pPr>
      <w:r w:rsidRPr="001D5241">
        <w:rPr>
          <w:rFonts w:ascii="Times New Roman" w:eastAsia="Times New Roman" w:hAnsi="Times New Roman" w:cs="Times New Roman"/>
          <w:b/>
          <w:u w:val="single"/>
          <w:lang w:eastAsia="es-AR"/>
        </w:rPr>
        <w:t>Visto</w:t>
      </w:r>
      <w:r w:rsidRPr="001D5241">
        <w:rPr>
          <w:rFonts w:ascii="Times New Roman" w:eastAsia="Times New Roman" w:hAnsi="Times New Roman" w:cs="Times New Roman"/>
          <w:lang w:eastAsia="es-AR"/>
        </w:rPr>
        <w:t xml:space="preserve">: el expediente N° </w:t>
      </w:r>
      <w:r w:rsidR="001D5241" w:rsidRPr="001D5241">
        <w:rPr>
          <w:rFonts w:ascii="Times New Roman" w:eastAsia="Times New Roman" w:hAnsi="Times New Roman" w:cs="Times New Roman"/>
          <w:lang w:eastAsia="es-AR"/>
        </w:rPr>
        <w:t>480</w:t>
      </w:r>
      <w:r w:rsidRPr="001D5241">
        <w:rPr>
          <w:rFonts w:ascii="Times New Roman" w:eastAsia="Times New Roman" w:hAnsi="Times New Roman" w:cs="Times New Roman"/>
          <w:lang w:eastAsia="es-AR"/>
        </w:rPr>
        <w:t xml:space="preserve">-D-2022, impulsado por el Diputado </w:t>
      </w:r>
      <w:r w:rsidR="001D5241" w:rsidRPr="001D5241">
        <w:rPr>
          <w:rFonts w:ascii="Times New Roman" w:eastAsia="Times New Roman" w:hAnsi="Times New Roman" w:cs="Times New Roman"/>
          <w:lang w:eastAsia="es-AR"/>
        </w:rPr>
        <w:t>Javier Andrade</w:t>
      </w:r>
      <w:r w:rsidRPr="001D5241">
        <w:rPr>
          <w:rFonts w:ascii="Times New Roman" w:eastAsia="Times New Roman" w:hAnsi="Times New Roman" w:cs="Times New Roman"/>
          <w:lang w:eastAsia="es-AR"/>
        </w:rPr>
        <w:t xml:space="preserve"> quien solicita </w:t>
      </w:r>
      <w:r w:rsidR="001D5241" w:rsidRPr="001D5241">
        <w:rPr>
          <w:rFonts w:ascii="Times New Roman" w:eastAsia="Times New Roman" w:hAnsi="Times New Roman" w:cs="Times New Roman"/>
          <w:lang w:eastAsia="es-AR"/>
        </w:rPr>
        <w:t>al cuerpo se celebre el 210 aniversario de la hazaña épica conocida como “Éxodo Jujeño”</w:t>
      </w:r>
      <w:r w:rsidRPr="001D5241">
        <w:rPr>
          <w:rFonts w:ascii="Times New Roman" w:eastAsia="Times New Roman" w:hAnsi="Times New Roman" w:cs="Times New Roman"/>
          <w:lang w:eastAsia="es-AR"/>
        </w:rPr>
        <w:t xml:space="preserve">, y </w:t>
      </w:r>
    </w:p>
    <w:p w:rsidR="001D4728" w:rsidRPr="001D5241" w:rsidRDefault="001D4728" w:rsidP="004D4950">
      <w:pPr>
        <w:spacing w:after="0" w:line="240" w:lineRule="auto"/>
        <w:rPr>
          <w:rFonts w:ascii="Times New Roman" w:eastAsia="Times New Roman" w:hAnsi="Times New Roman" w:cs="Times New Roman"/>
          <w:lang w:eastAsia="es-AR"/>
        </w:rPr>
      </w:pPr>
    </w:p>
    <w:p w:rsidR="001D4728" w:rsidRPr="001D5241" w:rsidRDefault="001D4728" w:rsidP="004D4950">
      <w:pPr>
        <w:spacing w:after="0" w:line="240" w:lineRule="auto"/>
        <w:rPr>
          <w:rFonts w:ascii="Times New Roman" w:eastAsia="Times New Roman" w:hAnsi="Times New Roman" w:cs="Times New Roman"/>
          <w:lang w:eastAsia="es-AR"/>
        </w:rPr>
      </w:pPr>
      <w:r w:rsidRPr="001D5241">
        <w:rPr>
          <w:rFonts w:ascii="Times New Roman" w:eastAsia="Times New Roman" w:hAnsi="Times New Roman" w:cs="Times New Roman"/>
          <w:b/>
          <w:lang w:eastAsia="es-AR"/>
        </w:rPr>
        <w:t>Considerando</w:t>
      </w:r>
      <w:r w:rsidRPr="001D5241">
        <w:rPr>
          <w:rFonts w:ascii="Times New Roman" w:eastAsia="Times New Roman" w:hAnsi="Times New Roman" w:cs="Times New Roman"/>
          <w:lang w:eastAsia="es-AR"/>
        </w:rPr>
        <w:t xml:space="preserve">:  </w:t>
      </w:r>
    </w:p>
    <w:p w:rsidR="008160C8" w:rsidRPr="001D5241" w:rsidRDefault="008160C8" w:rsidP="004D4950">
      <w:pPr>
        <w:spacing w:after="0" w:line="240" w:lineRule="auto"/>
        <w:rPr>
          <w:rFonts w:ascii="Times New Roman" w:eastAsia="Times New Roman" w:hAnsi="Times New Roman" w:cs="Times New Roman"/>
          <w:lang w:eastAsia="es-AR"/>
        </w:rPr>
      </w:pPr>
    </w:p>
    <w:p w:rsidR="001D5241" w:rsidRPr="001D5241" w:rsidRDefault="001D4728" w:rsidP="001D5241">
      <w:pPr>
        <w:pStyle w:val="NormalWeb"/>
        <w:spacing w:before="0" w:beforeAutospacing="0" w:after="0" w:afterAutospacing="0"/>
        <w:jc w:val="both"/>
        <w:rPr>
          <w:sz w:val="22"/>
          <w:szCs w:val="22"/>
        </w:rPr>
      </w:pPr>
      <w:r w:rsidRPr="001D5241">
        <w:rPr>
          <w:sz w:val="22"/>
          <w:szCs w:val="22"/>
        </w:rPr>
        <w:tab/>
      </w:r>
      <w:r w:rsidR="001D5241" w:rsidRPr="001D5241">
        <w:rPr>
          <w:color w:val="000000"/>
          <w:sz w:val="22"/>
          <w:szCs w:val="22"/>
        </w:rPr>
        <w:t>Que hace 210 años, el pueblo de Jujuy comenzaba uno de los mayores sacrificios realizados por la población civil en aras de la libertad. Abandonaron sus ciudades, quemaron sus campos y emprendieron un recorrido de más de 360 km. hasta Tucumán, dejando tras de sí sólo tierra arrasada. </w:t>
      </w:r>
    </w:p>
    <w:p w:rsidR="001D5241" w:rsidRPr="001D5241" w:rsidRDefault="001D5241" w:rsidP="001D5241">
      <w:pPr>
        <w:spacing w:after="0" w:line="240" w:lineRule="auto"/>
        <w:rPr>
          <w:rFonts w:ascii="Times New Roman" w:eastAsia="Times New Roman" w:hAnsi="Times New Roman" w:cs="Times New Roman"/>
          <w:lang w:eastAsia="es-AR"/>
        </w:rPr>
      </w:pPr>
    </w:p>
    <w:p w:rsidR="001D5241" w:rsidRPr="001D5241" w:rsidRDefault="001D5241" w:rsidP="001D5241">
      <w:pPr>
        <w:spacing w:after="0" w:line="240" w:lineRule="auto"/>
        <w:jc w:val="both"/>
        <w:rPr>
          <w:rFonts w:ascii="Times New Roman" w:eastAsia="Times New Roman" w:hAnsi="Times New Roman" w:cs="Times New Roman"/>
          <w:lang w:eastAsia="es-AR"/>
        </w:rPr>
      </w:pPr>
      <w:r w:rsidRPr="001D5241">
        <w:rPr>
          <w:rFonts w:ascii="Times New Roman" w:eastAsia="Times New Roman" w:hAnsi="Times New Roman" w:cs="Times New Roman"/>
          <w:color w:val="000000"/>
          <w:lang w:eastAsia="es-AR"/>
        </w:rPr>
        <w:tab/>
        <w:t>Que el 26 de mayo de 1812, el Triunvirato nombró comandante del Ejército del Norte al general Manuel Belgrano, quien estableció su comando en San Salvador de Jujuy. Allí recibió los restos de las fuerzas que regresaban de Huaqui: 800 hombres, sin armas ni recursos, afectados por el paludismo y desmoralizados.</w:t>
      </w:r>
      <w:r>
        <w:rPr>
          <w:rFonts w:ascii="Times New Roman" w:eastAsia="Times New Roman" w:hAnsi="Times New Roman" w:cs="Times New Roman"/>
          <w:lang w:eastAsia="es-AR"/>
        </w:rPr>
        <w:t xml:space="preserve"> </w:t>
      </w:r>
      <w:r w:rsidRPr="001D5241">
        <w:rPr>
          <w:rFonts w:ascii="Times New Roman" w:eastAsia="Times New Roman" w:hAnsi="Times New Roman" w:cs="Times New Roman"/>
          <w:color w:val="000000"/>
          <w:lang w:eastAsia="es-AR"/>
        </w:rPr>
        <w:t>Belgrano debía reorganizarlos y restablecer la disciplina. Para ello, se volvió riguroso e inflexible con sus subordinados. Creó diversas compañías, como la de guías, la de baqueanos, la de cazadores y el cuerpo de castas. Recompuso la moral de las tropas, que ascendieron a 1.500 hombres. A finales de julio, recibió 400 fusiles, que le fueron de gran utilidad para completar el armamento.</w:t>
      </w:r>
    </w:p>
    <w:p w:rsidR="001D5241" w:rsidRPr="001D5241" w:rsidRDefault="001D5241" w:rsidP="001D5241">
      <w:pPr>
        <w:spacing w:after="0" w:line="240" w:lineRule="auto"/>
        <w:rPr>
          <w:rFonts w:ascii="Times New Roman" w:eastAsia="Times New Roman" w:hAnsi="Times New Roman" w:cs="Times New Roman"/>
          <w:lang w:eastAsia="es-AR"/>
        </w:rPr>
      </w:pPr>
    </w:p>
    <w:p w:rsidR="001D5241" w:rsidRPr="001D5241" w:rsidRDefault="001D5241" w:rsidP="001D5241">
      <w:pPr>
        <w:spacing w:after="0" w:line="240" w:lineRule="auto"/>
        <w:jc w:val="both"/>
        <w:rPr>
          <w:rFonts w:ascii="Times New Roman" w:eastAsia="Times New Roman" w:hAnsi="Times New Roman" w:cs="Times New Roman"/>
          <w:lang w:eastAsia="es-AR"/>
        </w:rPr>
      </w:pPr>
      <w:r w:rsidRPr="001D5241">
        <w:rPr>
          <w:rFonts w:ascii="Times New Roman" w:eastAsia="Times New Roman" w:hAnsi="Times New Roman" w:cs="Times New Roman"/>
          <w:color w:val="000000"/>
          <w:lang w:eastAsia="es-AR"/>
        </w:rPr>
        <w:tab/>
        <w:t>Que para aumentar el fervor patriótico del pueblo, y en conmemoración del segundo aniversario de la Revolución de Mayo, hizo bendecir una Bandera Argentina en la Catedral de la ciudad.</w:t>
      </w:r>
      <w:r>
        <w:rPr>
          <w:rFonts w:ascii="Times New Roman" w:eastAsia="Times New Roman" w:hAnsi="Times New Roman" w:cs="Times New Roman"/>
          <w:color w:val="000000"/>
          <w:lang w:eastAsia="es-AR"/>
        </w:rPr>
        <w:t xml:space="preserve"> E</w:t>
      </w:r>
      <w:r w:rsidRPr="001D5241">
        <w:rPr>
          <w:rFonts w:ascii="Times New Roman" w:eastAsia="Times New Roman" w:hAnsi="Times New Roman" w:cs="Times New Roman"/>
          <w:color w:val="000000"/>
          <w:lang w:eastAsia="es-AR"/>
        </w:rPr>
        <w:t>n julio, llegaron informes de que una gran fuerza realista al mando de Pío Tristán avanzaba a través del alto Perú hacia Humahuaca, y recibió la orden del Triunvirato de retroceder hasta Córdoba, donde el Ejército del Norte se uniría a las tropas rioplatenses. En las instrucciones recibidas por Belgrano, se le ordenaba que destruyera cuanto pudiera ser útil al enemigo para dificultar sus marchas y recursos.</w:t>
      </w:r>
    </w:p>
    <w:p w:rsidR="001D5241" w:rsidRPr="001D5241" w:rsidRDefault="001D5241" w:rsidP="001D5241">
      <w:pPr>
        <w:spacing w:after="0" w:line="240" w:lineRule="auto"/>
        <w:rPr>
          <w:rFonts w:ascii="Times New Roman" w:eastAsia="Times New Roman" w:hAnsi="Times New Roman" w:cs="Times New Roman"/>
          <w:lang w:eastAsia="es-AR"/>
        </w:rPr>
      </w:pPr>
    </w:p>
    <w:p w:rsidR="001D5241" w:rsidRPr="001D5241" w:rsidRDefault="001D5241" w:rsidP="001D5241">
      <w:pPr>
        <w:spacing w:after="0" w:line="240" w:lineRule="auto"/>
        <w:jc w:val="both"/>
        <w:rPr>
          <w:rFonts w:ascii="Times New Roman" w:eastAsia="Times New Roman" w:hAnsi="Times New Roman" w:cs="Times New Roman"/>
          <w:lang w:eastAsia="es-AR"/>
        </w:rPr>
      </w:pPr>
      <w:r w:rsidRPr="001D5241">
        <w:rPr>
          <w:rFonts w:ascii="Times New Roman" w:eastAsia="Times New Roman" w:hAnsi="Times New Roman" w:cs="Times New Roman"/>
          <w:color w:val="000000"/>
          <w:lang w:eastAsia="es-AR"/>
        </w:rPr>
        <w:tab/>
        <w:t>Que fueron 360 km por el Camino de las Postas (paralelo a la actual Ruta Nacional 34), a pie o en carretas, hasta Tucumán, donde el general Belgrano cometió su "desobediencia genial" y, alentado por el triunfo de la retaguardia al mando de Eustoquio Díaz Vélez sobre la vanguardia realista en el combate de Las Piedras, decidió presentar batalla a Pío Tristán en Tucumán.</w:t>
      </w:r>
    </w:p>
    <w:p w:rsidR="001D5241" w:rsidRPr="001D5241" w:rsidRDefault="001D5241" w:rsidP="001D5241">
      <w:pPr>
        <w:spacing w:after="0" w:line="240" w:lineRule="auto"/>
        <w:rPr>
          <w:rFonts w:ascii="Times New Roman" w:eastAsia="Times New Roman" w:hAnsi="Times New Roman" w:cs="Times New Roman"/>
          <w:lang w:eastAsia="es-AR"/>
        </w:rPr>
      </w:pPr>
    </w:p>
    <w:p w:rsidR="001D5241" w:rsidRPr="001D5241" w:rsidRDefault="001D5241" w:rsidP="001D5241">
      <w:pPr>
        <w:spacing w:after="0" w:line="240" w:lineRule="auto"/>
        <w:jc w:val="both"/>
        <w:rPr>
          <w:rFonts w:ascii="Times New Roman" w:eastAsia="Times New Roman" w:hAnsi="Times New Roman" w:cs="Times New Roman"/>
          <w:lang w:eastAsia="es-AR"/>
        </w:rPr>
      </w:pPr>
      <w:r w:rsidRPr="001D5241">
        <w:rPr>
          <w:rFonts w:ascii="Times New Roman" w:eastAsia="Times New Roman" w:hAnsi="Times New Roman" w:cs="Times New Roman"/>
          <w:color w:val="000000"/>
          <w:lang w:eastAsia="es-AR"/>
        </w:rPr>
        <w:tab/>
        <w:t>Que por el sacrificio realizado, el 25 de mayo de 1813, el general Belgrano donó al Cabildo de San Salvador de Jujuy una bandera, como premio y homenaje a ese pueblo que lo acompañó en el éxodo del 23 de agosto de 1812, y que posibilitó los triunfos de Las Piedras, Tucumán y Salta. Su tela es de raso, consta de tres paños y lleva pintado el escudo de la Asamblea del Año XIII. A esta bandera se la conoce hoy como la Bandera Nacional de la Libertad Civil y desde 2015 es un símbolo patrio (Ley 27.134).</w:t>
      </w:r>
    </w:p>
    <w:p w:rsidR="001D5241" w:rsidRPr="001D5241" w:rsidRDefault="001D5241" w:rsidP="001D5241">
      <w:pPr>
        <w:spacing w:after="0" w:line="240" w:lineRule="auto"/>
        <w:rPr>
          <w:rFonts w:ascii="Times New Roman" w:eastAsia="Times New Roman" w:hAnsi="Times New Roman" w:cs="Times New Roman"/>
          <w:lang w:eastAsia="es-AR"/>
        </w:rPr>
      </w:pPr>
    </w:p>
    <w:p w:rsidR="00951A77" w:rsidRDefault="000705C6" w:rsidP="000705C6">
      <w:pPr>
        <w:ind w:firstLine="708"/>
        <w:jc w:val="both"/>
        <w:rPr>
          <w:rFonts w:ascii="Times New Roman" w:eastAsia="Times New Roman" w:hAnsi="Times New Roman" w:cs="Times New Roman"/>
          <w:lang w:eastAsia="es-AR"/>
        </w:rPr>
      </w:pPr>
      <w:r>
        <w:rPr>
          <w:rFonts w:ascii="Times New Roman" w:eastAsia="Times New Roman" w:hAnsi="Times New Roman" w:cs="Times New Roman"/>
          <w:lang w:eastAsia="es-AR"/>
        </w:rPr>
        <w:t xml:space="preserve">Por todo lo anteriormente expuesto esta Comisión recomienda el tratamiento de la siguiente: </w:t>
      </w:r>
    </w:p>
    <w:p w:rsidR="000705C6" w:rsidRDefault="000705C6" w:rsidP="000705C6">
      <w:pPr>
        <w:ind w:firstLine="708"/>
        <w:jc w:val="both"/>
        <w:rPr>
          <w:rFonts w:ascii="Times New Roman" w:eastAsia="Times New Roman" w:hAnsi="Times New Roman" w:cs="Times New Roman"/>
          <w:lang w:eastAsia="es-AR"/>
        </w:rPr>
      </w:pPr>
    </w:p>
    <w:p w:rsidR="00951A77" w:rsidRPr="001D5241" w:rsidRDefault="00951A77" w:rsidP="001D5241">
      <w:pPr>
        <w:spacing w:after="0" w:line="240" w:lineRule="auto"/>
        <w:rPr>
          <w:rFonts w:ascii="Times New Roman" w:eastAsia="Times New Roman" w:hAnsi="Times New Roman" w:cs="Times New Roman"/>
          <w:lang w:eastAsia="es-AR"/>
        </w:rPr>
      </w:pPr>
    </w:p>
    <w:p w:rsidR="001D5241" w:rsidRDefault="001D5241" w:rsidP="001D5241">
      <w:pPr>
        <w:spacing w:after="0" w:line="240" w:lineRule="auto"/>
        <w:jc w:val="center"/>
        <w:rPr>
          <w:rFonts w:ascii="Times New Roman" w:eastAsia="Times New Roman" w:hAnsi="Times New Roman" w:cs="Times New Roman"/>
          <w:b/>
          <w:bCs/>
          <w:color w:val="000000"/>
          <w:lang w:eastAsia="es-AR"/>
        </w:rPr>
      </w:pPr>
      <w:r w:rsidRPr="001D5241">
        <w:rPr>
          <w:rFonts w:ascii="Times New Roman" w:eastAsia="Times New Roman" w:hAnsi="Times New Roman" w:cs="Times New Roman"/>
          <w:b/>
          <w:bCs/>
          <w:color w:val="000000"/>
          <w:lang w:eastAsia="es-AR"/>
        </w:rPr>
        <w:t>DECLARACIÓN</w:t>
      </w:r>
    </w:p>
    <w:p w:rsidR="001D5241" w:rsidRPr="001D5241" w:rsidRDefault="001D5241" w:rsidP="001D5241">
      <w:pPr>
        <w:spacing w:after="0" w:line="240" w:lineRule="auto"/>
        <w:jc w:val="center"/>
        <w:rPr>
          <w:rFonts w:ascii="Times New Roman" w:eastAsia="Times New Roman" w:hAnsi="Times New Roman" w:cs="Times New Roman"/>
          <w:lang w:eastAsia="es-AR"/>
        </w:rPr>
      </w:pPr>
    </w:p>
    <w:p w:rsidR="001D5241" w:rsidRPr="001D5241" w:rsidRDefault="001D5241" w:rsidP="001D5241">
      <w:pPr>
        <w:spacing w:after="0" w:line="240" w:lineRule="auto"/>
        <w:jc w:val="both"/>
        <w:rPr>
          <w:rFonts w:ascii="Times New Roman" w:eastAsia="Times New Roman" w:hAnsi="Times New Roman" w:cs="Times New Roman"/>
          <w:lang w:eastAsia="es-AR"/>
        </w:rPr>
      </w:pPr>
      <w:r w:rsidRPr="001D5241">
        <w:rPr>
          <w:rFonts w:ascii="Times New Roman" w:eastAsia="Times New Roman" w:hAnsi="Times New Roman" w:cs="Times New Roman"/>
          <w:color w:val="000000"/>
          <w:lang w:eastAsia="es-AR"/>
        </w:rPr>
        <w:t>La Legislatura de la Ciudad Autónoma de Buenos Aires celebra el 210 (Bicentésimo décimo) aniversario de una verdadera hazaña épica conocida como "</w:t>
      </w:r>
      <w:r w:rsidRPr="001D5241">
        <w:rPr>
          <w:rFonts w:ascii="Times New Roman" w:eastAsia="Times New Roman" w:hAnsi="Times New Roman" w:cs="Times New Roman"/>
          <w:i/>
          <w:iCs/>
          <w:color w:val="000000"/>
          <w:lang w:eastAsia="es-AR"/>
        </w:rPr>
        <w:t>Éxodo jujeño</w:t>
      </w:r>
      <w:r w:rsidRPr="001D5241">
        <w:rPr>
          <w:rFonts w:ascii="Times New Roman" w:eastAsia="Times New Roman" w:hAnsi="Times New Roman" w:cs="Times New Roman"/>
          <w:color w:val="000000"/>
          <w:lang w:eastAsia="es-AR"/>
        </w:rPr>
        <w:t>" ocurrida un 23 de agosto de 1812 d</w:t>
      </w:r>
      <w:r w:rsidR="008E171E">
        <w:rPr>
          <w:rFonts w:ascii="Times New Roman" w:eastAsia="Times New Roman" w:hAnsi="Times New Roman" w:cs="Times New Roman"/>
          <w:color w:val="000000"/>
          <w:lang w:eastAsia="es-AR"/>
        </w:rPr>
        <w:t>onde el pueblo de Jujuy realizab</w:t>
      </w:r>
      <w:r w:rsidRPr="001D5241">
        <w:rPr>
          <w:rFonts w:ascii="Times New Roman" w:eastAsia="Times New Roman" w:hAnsi="Times New Roman" w:cs="Times New Roman"/>
          <w:color w:val="000000"/>
          <w:lang w:eastAsia="es-AR"/>
        </w:rPr>
        <w:t>a uno de los mayores sacrificios hechos por una población civil en aras de la libertad. </w:t>
      </w:r>
    </w:p>
    <w:p w:rsidR="005C42CD" w:rsidRPr="001D5241" w:rsidRDefault="005C42CD" w:rsidP="001D5241">
      <w:pPr>
        <w:spacing w:after="0" w:line="240" w:lineRule="auto"/>
        <w:jc w:val="both"/>
        <w:rPr>
          <w:rFonts w:ascii="Times New Roman" w:eastAsia="Times New Roman" w:hAnsi="Times New Roman" w:cs="Times New Roman"/>
          <w:lang w:eastAsia="es-AR"/>
        </w:rPr>
      </w:pPr>
    </w:p>
    <w:p w:rsidR="008160C8" w:rsidRPr="001D5241" w:rsidRDefault="008160C8" w:rsidP="004D4950">
      <w:pPr>
        <w:spacing w:after="0" w:line="240" w:lineRule="auto"/>
        <w:rPr>
          <w:rFonts w:ascii="Times New Roman" w:eastAsia="Times New Roman" w:hAnsi="Times New Roman" w:cs="Times New Roman"/>
          <w:lang w:eastAsia="es-AR"/>
        </w:rPr>
      </w:pPr>
    </w:p>
    <w:p w:rsidR="004D4950" w:rsidRPr="001D5241" w:rsidRDefault="004D4950" w:rsidP="004D4950">
      <w:pPr>
        <w:spacing w:after="0" w:line="240" w:lineRule="auto"/>
        <w:rPr>
          <w:rFonts w:ascii="Times New Roman" w:eastAsia="Times New Roman" w:hAnsi="Times New Roman" w:cs="Times New Roman"/>
          <w:lang w:eastAsia="es-AR"/>
        </w:rPr>
      </w:pPr>
      <w:r w:rsidRPr="001D5241">
        <w:rPr>
          <w:rFonts w:ascii="Times New Roman" w:eastAsia="Times New Roman" w:hAnsi="Times New Roman" w:cs="Times New Roman"/>
          <w:color w:val="000000"/>
          <w:lang w:eastAsia="es-AR"/>
        </w:rPr>
        <w:t xml:space="preserve">Sala de Comisión, </w:t>
      </w:r>
      <w:r w:rsidR="008160C8" w:rsidRPr="001D5241">
        <w:rPr>
          <w:rFonts w:ascii="Times New Roman" w:eastAsia="Times New Roman" w:hAnsi="Times New Roman" w:cs="Times New Roman"/>
          <w:color w:val="000000"/>
          <w:lang w:eastAsia="es-AR"/>
        </w:rPr>
        <w:t>5</w:t>
      </w:r>
      <w:r w:rsidRPr="001D5241">
        <w:rPr>
          <w:rFonts w:ascii="Times New Roman" w:eastAsia="Times New Roman" w:hAnsi="Times New Roman" w:cs="Times New Roman"/>
          <w:color w:val="000000"/>
          <w:lang w:eastAsia="es-AR"/>
        </w:rPr>
        <w:t xml:space="preserve"> de </w:t>
      </w:r>
      <w:r w:rsidR="00762788">
        <w:rPr>
          <w:rFonts w:ascii="Times New Roman" w:eastAsia="Times New Roman" w:hAnsi="Times New Roman" w:cs="Times New Roman"/>
          <w:color w:val="000000"/>
          <w:lang w:eastAsia="es-AR"/>
        </w:rPr>
        <w:t>Jul</w:t>
      </w:r>
      <w:r w:rsidR="008160C8" w:rsidRPr="001D5241">
        <w:rPr>
          <w:rFonts w:ascii="Times New Roman" w:eastAsia="Times New Roman" w:hAnsi="Times New Roman" w:cs="Times New Roman"/>
          <w:color w:val="000000"/>
          <w:lang w:eastAsia="es-AR"/>
        </w:rPr>
        <w:t>io</w:t>
      </w:r>
      <w:r w:rsidRPr="001D5241">
        <w:rPr>
          <w:rFonts w:ascii="Times New Roman" w:eastAsia="Times New Roman" w:hAnsi="Times New Roman" w:cs="Times New Roman"/>
          <w:color w:val="000000"/>
          <w:lang w:eastAsia="es-AR"/>
        </w:rPr>
        <w:t xml:space="preserve"> de 2022.</w:t>
      </w:r>
    </w:p>
    <w:p w:rsidR="004D4950" w:rsidRDefault="004D4950" w:rsidP="004D4950">
      <w:pPr>
        <w:spacing w:after="0" w:line="240" w:lineRule="auto"/>
        <w:rPr>
          <w:rFonts w:ascii="Times New Roman" w:eastAsia="Times New Roman" w:hAnsi="Times New Roman" w:cs="Times New Roman"/>
          <w:lang w:eastAsia="es-AR"/>
        </w:rPr>
      </w:pPr>
    </w:p>
    <w:p w:rsidR="001D5241" w:rsidRDefault="001D5241" w:rsidP="004D4950">
      <w:pPr>
        <w:spacing w:after="0" w:line="240" w:lineRule="auto"/>
        <w:rPr>
          <w:rFonts w:ascii="Times New Roman" w:eastAsia="Times New Roman" w:hAnsi="Times New Roman" w:cs="Times New Roman"/>
          <w:lang w:eastAsia="es-AR"/>
        </w:rPr>
      </w:pPr>
    </w:p>
    <w:p w:rsidR="004D4950" w:rsidRPr="001D5241" w:rsidRDefault="004D4950" w:rsidP="004D4950">
      <w:pPr>
        <w:spacing w:after="0" w:line="240" w:lineRule="auto"/>
        <w:jc w:val="both"/>
        <w:rPr>
          <w:rFonts w:ascii="Times New Roman" w:eastAsia="Times New Roman" w:hAnsi="Times New Roman" w:cs="Times New Roman"/>
          <w:lang w:eastAsia="es-AR"/>
        </w:rPr>
      </w:pPr>
      <w:r w:rsidRPr="001D5241">
        <w:rPr>
          <w:rFonts w:ascii="Times New Roman" w:eastAsia="Times New Roman" w:hAnsi="Times New Roman" w:cs="Times New Roman"/>
          <w:color w:val="000000"/>
          <w:lang w:eastAsia="es-AR"/>
        </w:rPr>
        <w:t>  </w:t>
      </w:r>
    </w:p>
    <w:p w:rsidR="00A84D5E" w:rsidRPr="001D5241" w:rsidRDefault="00E23B8E" w:rsidP="00E23B8E">
      <w:pPr>
        <w:spacing w:after="0" w:line="240" w:lineRule="auto"/>
        <w:jc w:val="center"/>
        <w:rPr>
          <w:rFonts w:ascii="Times New Roman" w:eastAsia="Times New Roman" w:hAnsi="Times New Roman" w:cs="Times New Roman"/>
          <w:color w:val="000000"/>
          <w:lang w:eastAsia="es-AR"/>
        </w:rPr>
      </w:pPr>
      <w:r w:rsidRPr="001D5241">
        <w:rPr>
          <w:rFonts w:ascii="Times New Roman" w:eastAsia="Times New Roman" w:hAnsi="Times New Roman" w:cs="Times New Roman"/>
          <w:color w:val="000000"/>
          <w:lang w:eastAsia="es-AR"/>
        </w:rPr>
        <w:t>ROY CORTINA</w:t>
      </w:r>
    </w:p>
    <w:p w:rsidR="00E23B8E" w:rsidRDefault="00E23B8E" w:rsidP="00E23B8E">
      <w:pPr>
        <w:spacing w:after="0" w:line="240" w:lineRule="auto"/>
        <w:jc w:val="center"/>
        <w:rPr>
          <w:rFonts w:ascii="Times New Roman" w:eastAsia="Times New Roman" w:hAnsi="Times New Roman" w:cs="Times New Roman"/>
          <w:color w:val="000000"/>
          <w:lang w:eastAsia="es-AR"/>
        </w:rPr>
      </w:pPr>
      <w:r w:rsidRPr="001D5241">
        <w:rPr>
          <w:rFonts w:ascii="Times New Roman" w:eastAsia="Times New Roman" w:hAnsi="Times New Roman" w:cs="Times New Roman"/>
          <w:color w:val="000000"/>
          <w:lang w:eastAsia="es-AR"/>
        </w:rPr>
        <w:t>Presidente</w:t>
      </w:r>
    </w:p>
    <w:p w:rsidR="00762788" w:rsidRPr="001D5241" w:rsidRDefault="00762788" w:rsidP="00E23B8E">
      <w:pPr>
        <w:spacing w:after="0" w:line="240" w:lineRule="auto"/>
        <w:jc w:val="center"/>
        <w:rPr>
          <w:rFonts w:ascii="Times New Roman" w:eastAsia="Times New Roman" w:hAnsi="Times New Roman" w:cs="Times New Roman"/>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r w:rsidRPr="001D5241">
        <w:rPr>
          <w:rFonts w:ascii="Times New Roman" w:eastAsia="Times New Roman" w:hAnsi="Times New Roman" w:cs="Times New Roman"/>
          <w:color w:val="000000"/>
          <w:lang w:eastAsia="es-AR"/>
        </w:rPr>
        <w:t>MARIA BIELLI</w:t>
      </w:r>
      <w:r w:rsidRPr="001D5241">
        <w:rPr>
          <w:rFonts w:ascii="Times New Roman" w:eastAsia="Times New Roman" w:hAnsi="Times New Roman" w:cs="Times New Roman"/>
          <w:color w:val="000000"/>
          <w:lang w:eastAsia="es-AR"/>
        </w:rPr>
        <w:tab/>
      </w:r>
      <w:r w:rsidRPr="001D5241">
        <w:rPr>
          <w:rFonts w:ascii="Times New Roman" w:eastAsia="Times New Roman" w:hAnsi="Times New Roman" w:cs="Times New Roman"/>
          <w:color w:val="000000"/>
          <w:lang w:eastAsia="es-AR"/>
        </w:rPr>
        <w:tab/>
      </w:r>
      <w:r w:rsidRPr="001D5241">
        <w:rPr>
          <w:rFonts w:ascii="Times New Roman" w:eastAsia="Times New Roman" w:hAnsi="Times New Roman" w:cs="Times New Roman"/>
          <w:color w:val="000000"/>
          <w:lang w:eastAsia="es-AR"/>
        </w:rPr>
        <w:tab/>
      </w:r>
      <w:r w:rsidRPr="001D5241">
        <w:rPr>
          <w:rFonts w:ascii="Times New Roman" w:eastAsia="Times New Roman" w:hAnsi="Times New Roman" w:cs="Times New Roman"/>
          <w:color w:val="000000"/>
          <w:lang w:eastAsia="es-AR"/>
        </w:rPr>
        <w:tab/>
      </w:r>
      <w:r w:rsidRPr="001D5241">
        <w:rPr>
          <w:rFonts w:ascii="Times New Roman" w:eastAsia="Times New Roman" w:hAnsi="Times New Roman" w:cs="Times New Roman"/>
          <w:color w:val="000000"/>
          <w:lang w:eastAsia="es-AR"/>
        </w:rPr>
        <w:tab/>
      </w:r>
      <w:r w:rsidRPr="001D5241">
        <w:rPr>
          <w:rFonts w:ascii="Times New Roman" w:eastAsia="Times New Roman" w:hAnsi="Times New Roman" w:cs="Times New Roman"/>
          <w:color w:val="000000"/>
          <w:lang w:eastAsia="es-AR"/>
        </w:rPr>
        <w:tab/>
        <w:t xml:space="preserve"> MARIA CECILIA FERRERO</w:t>
      </w: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r w:rsidRPr="001D5241">
        <w:rPr>
          <w:rFonts w:ascii="Times New Roman" w:eastAsia="Times New Roman" w:hAnsi="Times New Roman" w:cs="Times New Roman"/>
          <w:color w:val="000000"/>
          <w:lang w:eastAsia="es-AR"/>
        </w:rPr>
        <w:t>Vicepresidenta I</w:t>
      </w:r>
      <w:r w:rsidRPr="001D5241">
        <w:rPr>
          <w:rFonts w:ascii="Times New Roman" w:eastAsia="Times New Roman" w:hAnsi="Times New Roman" w:cs="Times New Roman"/>
          <w:color w:val="000000"/>
          <w:lang w:eastAsia="es-AR"/>
        </w:rPr>
        <w:tab/>
      </w:r>
      <w:r w:rsidRPr="001D5241">
        <w:rPr>
          <w:rFonts w:ascii="Times New Roman" w:eastAsia="Times New Roman" w:hAnsi="Times New Roman" w:cs="Times New Roman"/>
          <w:color w:val="000000"/>
          <w:lang w:eastAsia="es-AR"/>
        </w:rPr>
        <w:tab/>
      </w:r>
      <w:r w:rsidRPr="001D5241">
        <w:rPr>
          <w:rFonts w:ascii="Times New Roman" w:eastAsia="Times New Roman" w:hAnsi="Times New Roman" w:cs="Times New Roman"/>
          <w:color w:val="000000"/>
          <w:lang w:eastAsia="es-AR"/>
        </w:rPr>
        <w:tab/>
      </w:r>
      <w:r w:rsidRPr="001D5241">
        <w:rPr>
          <w:rFonts w:ascii="Times New Roman" w:eastAsia="Times New Roman" w:hAnsi="Times New Roman" w:cs="Times New Roman"/>
          <w:color w:val="000000"/>
          <w:lang w:eastAsia="es-AR"/>
        </w:rPr>
        <w:tab/>
      </w:r>
      <w:r w:rsidRPr="001D5241">
        <w:rPr>
          <w:rFonts w:ascii="Times New Roman" w:eastAsia="Times New Roman" w:hAnsi="Times New Roman" w:cs="Times New Roman"/>
          <w:color w:val="000000"/>
          <w:lang w:eastAsia="es-AR"/>
        </w:rPr>
        <w:tab/>
      </w:r>
      <w:r w:rsidRPr="001D5241">
        <w:rPr>
          <w:rFonts w:ascii="Times New Roman" w:eastAsia="Times New Roman" w:hAnsi="Times New Roman" w:cs="Times New Roman"/>
          <w:color w:val="000000"/>
          <w:lang w:eastAsia="es-AR"/>
        </w:rPr>
        <w:tab/>
      </w:r>
      <w:r w:rsidRPr="001D5241">
        <w:rPr>
          <w:rFonts w:ascii="Times New Roman" w:eastAsia="Times New Roman" w:hAnsi="Times New Roman" w:cs="Times New Roman"/>
          <w:color w:val="000000"/>
          <w:lang w:eastAsia="es-AR"/>
        </w:rPr>
        <w:tab/>
        <w:t>Vicepresidenta II</w:t>
      </w: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762788" w:rsidRPr="001D5241" w:rsidRDefault="00762788" w:rsidP="00E23B8E">
      <w:pPr>
        <w:spacing w:after="0" w:line="240" w:lineRule="auto"/>
        <w:jc w:val="both"/>
        <w:rPr>
          <w:rFonts w:ascii="Times New Roman" w:eastAsia="Times New Roman" w:hAnsi="Times New Roman" w:cs="Times New Roman"/>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r w:rsidRPr="001D5241">
        <w:rPr>
          <w:rFonts w:ascii="Times New Roman" w:eastAsia="Times New Roman" w:hAnsi="Times New Roman" w:cs="Times New Roman"/>
          <w:color w:val="000000"/>
          <w:lang w:eastAsia="es-AR"/>
        </w:rPr>
        <w:t>MARIA LUISA GONZALEZ</w:t>
      </w:r>
      <w:r w:rsidRPr="001D5241">
        <w:rPr>
          <w:rFonts w:ascii="Times New Roman" w:eastAsia="Times New Roman" w:hAnsi="Times New Roman" w:cs="Times New Roman"/>
          <w:color w:val="000000"/>
          <w:lang w:eastAsia="es-AR"/>
        </w:rPr>
        <w:tab/>
      </w:r>
      <w:r w:rsidRPr="001D5241">
        <w:rPr>
          <w:rFonts w:ascii="Times New Roman" w:eastAsia="Times New Roman" w:hAnsi="Times New Roman" w:cs="Times New Roman"/>
          <w:color w:val="000000"/>
          <w:lang w:eastAsia="es-AR"/>
        </w:rPr>
        <w:tab/>
      </w:r>
      <w:r w:rsidRPr="001D5241">
        <w:rPr>
          <w:rFonts w:ascii="Times New Roman" w:eastAsia="Times New Roman" w:hAnsi="Times New Roman" w:cs="Times New Roman"/>
          <w:color w:val="000000"/>
          <w:lang w:eastAsia="es-AR"/>
        </w:rPr>
        <w:tab/>
      </w:r>
      <w:r w:rsidRPr="001D5241">
        <w:rPr>
          <w:rFonts w:ascii="Times New Roman" w:eastAsia="Times New Roman" w:hAnsi="Times New Roman" w:cs="Times New Roman"/>
          <w:color w:val="000000"/>
          <w:lang w:eastAsia="es-AR"/>
        </w:rPr>
        <w:tab/>
      </w:r>
      <w:r w:rsidR="000B37AA" w:rsidRPr="001D5241">
        <w:rPr>
          <w:rFonts w:ascii="Times New Roman" w:eastAsia="Times New Roman" w:hAnsi="Times New Roman" w:cs="Times New Roman"/>
          <w:color w:val="000000"/>
          <w:lang w:eastAsia="es-AR"/>
        </w:rPr>
        <w:tab/>
      </w:r>
      <w:r w:rsidR="000B37AA" w:rsidRPr="001D5241">
        <w:rPr>
          <w:rFonts w:ascii="Times New Roman" w:eastAsia="Times New Roman" w:hAnsi="Times New Roman" w:cs="Times New Roman"/>
          <w:color w:val="000000"/>
          <w:lang w:eastAsia="es-AR"/>
        </w:rPr>
        <w:tab/>
      </w:r>
      <w:r w:rsidRPr="001D5241">
        <w:rPr>
          <w:rFonts w:ascii="Times New Roman" w:eastAsia="Times New Roman" w:hAnsi="Times New Roman" w:cs="Times New Roman"/>
          <w:color w:val="000000"/>
          <w:lang w:eastAsia="es-AR"/>
        </w:rPr>
        <w:t>NATALIA FIDEL</w:t>
      </w:r>
    </w:p>
    <w:p w:rsidR="00E23B8E" w:rsidRPr="001D5241" w:rsidRDefault="000B37AA" w:rsidP="00E23B8E">
      <w:pPr>
        <w:spacing w:after="0" w:line="240" w:lineRule="auto"/>
        <w:jc w:val="both"/>
        <w:rPr>
          <w:rFonts w:ascii="Times New Roman" w:eastAsia="Times New Roman" w:hAnsi="Times New Roman" w:cs="Times New Roman"/>
          <w:color w:val="000000"/>
          <w:lang w:eastAsia="es-AR"/>
        </w:rPr>
      </w:pPr>
      <w:r w:rsidRPr="001D5241">
        <w:rPr>
          <w:rFonts w:ascii="Times New Roman" w:eastAsia="Times New Roman" w:hAnsi="Times New Roman" w:cs="Times New Roman"/>
          <w:color w:val="000000"/>
          <w:lang w:eastAsia="es-AR"/>
        </w:rPr>
        <w:t xml:space="preserve">         ESTEVARENA</w:t>
      </w: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Pr="001D5241" w:rsidRDefault="00E23B8E" w:rsidP="00E23B8E">
      <w:pPr>
        <w:spacing w:after="0" w:line="240" w:lineRule="auto"/>
        <w:jc w:val="both"/>
        <w:rPr>
          <w:rFonts w:ascii="Times New Roman" w:eastAsia="Times New Roman" w:hAnsi="Times New Roman" w:cs="Times New Roman"/>
          <w:color w:val="000000"/>
          <w:lang w:eastAsia="es-AR"/>
        </w:rPr>
      </w:pPr>
    </w:p>
    <w:p w:rsidR="00E23B8E" w:rsidRPr="001D5241" w:rsidRDefault="000B37AA" w:rsidP="00E23B8E">
      <w:pPr>
        <w:spacing w:after="0" w:line="240" w:lineRule="auto"/>
        <w:jc w:val="both"/>
        <w:rPr>
          <w:rFonts w:ascii="Times New Roman" w:eastAsia="Times New Roman" w:hAnsi="Times New Roman" w:cs="Times New Roman"/>
          <w:color w:val="000000"/>
          <w:lang w:eastAsia="es-AR"/>
        </w:rPr>
      </w:pPr>
      <w:r w:rsidRPr="001D5241">
        <w:rPr>
          <w:rFonts w:ascii="Times New Roman" w:eastAsia="Times New Roman" w:hAnsi="Times New Roman" w:cs="Times New Roman"/>
          <w:color w:val="000000"/>
          <w:lang w:eastAsia="es-AR"/>
        </w:rPr>
        <w:t>MATIAS LOPEZ</w:t>
      </w:r>
      <w:r w:rsidRPr="001D5241">
        <w:rPr>
          <w:rFonts w:ascii="Times New Roman" w:eastAsia="Times New Roman" w:hAnsi="Times New Roman" w:cs="Times New Roman"/>
          <w:color w:val="000000"/>
          <w:lang w:eastAsia="es-AR"/>
        </w:rPr>
        <w:tab/>
      </w:r>
      <w:r w:rsidRPr="001D5241">
        <w:rPr>
          <w:rFonts w:ascii="Times New Roman" w:eastAsia="Times New Roman" w:hAnsi="Times New Roman" w:cs="Times New Roman"/>
          <w:color w:val="000000"/>
          <w:lang w:eastAsia="es-AR"/>
        </w:rPr>
        <w:tab/>
      </w:r>
      <w:r w:rsidRPr="001D5241">
        <w:rPr>
          <w:rFonts w:ascii="Times New Roman" w:eastAsia="Times New Roman" w:hAnsi="Times New Roman" w:cs="Times New Roman"/>
          <w:color w:val="000000"/>
          <w:lang w:eastAsia="es-AR"/>
        </w:rPr>
        <w:tab/>
      </w:r>
      <w:r w:rsidRPr="001D5241">
        <w:rPr>
          <w:rFonts w:ascii="Times New Roman" w:eastAsia="Times New Roman" w:hAnsi="Times New Roman" w:cs="Times New Roman"/>
          <w:color w:val="000000"/>
          <w:lang w:eastAsia="es-AR"/>
        </w:rPr>
        <w:tab/>
      </w:r>
      <w:r w:rsidRPr="001D5241">
        <w:rPr>
          <w:rFonts w:ascii="Times New Roman" w:eastAsia="Times New Roman" w:hAnsi="Times New Roman" w:cs="Times New Roman"/>
          <w:color w:val="000000"/>
          <w:lang w:eastAsia="es-AR"/>
        </w:rPr>
        <w:tab/>
      </w:r>
      <w:r w:rsidRPr="001D5241">
        <w:rPr>
          <w:rFonts w:ascii="Times New Roman" w:eastAsia="Times New Roman" w:hAnsi="Times New Roman" w:cs="Times New Roman"/>
          <w:color w:val="000000"/>
          <w:lang w:eastAsia="es-AR"/>
        </w:rPr>
        <w:tab/>
      </w:r>
      <w:r w:rsidRPr="001D5241">
        <w:rPr>
          <w:rFonts w:ascii="Times New Roman" w:eastAsia="Times New Roman" w:hAnsi="Times New Roman" w:cs="Times New Roman"/>
          <w:color w:val="000000"/>
          <w:lang w:eastAsia="es-AR"/>
        </w:rPr>
        <w:tab/>
        <w:t xml:space="preserve">    JUAN PABLO </w:t>
      </w:r>
    </w:p>
    <w:p w:rsidR="000B37AA" w:rsidRPr="001D5241" w:rsidRDefault="000B37AA" w:rsidP="000B37AA">
      <w:pPr>
        <w:spacing w:after="0" w:line="240" w:lineRule="auto"/>
        <w:ind w:left="6372"/>
        <w:jc w:val="both"/>
        <w:rPr>
          <w:rFonts w:ascii="Times New Roman" w:eastAsia="Times New Roman" w:hAnsi="Times New Roman" w:cs="Times New Roman"/>
          <w:color w:val="000000"/>
          <w:lang w:eastAsia="es-AR"/>
        </w:rPr>
      </w:pPr>
      <w:r w:rsidRPr="001D5241">
        <w:rPr>
          <w:rFonts w:ascii="Times New Roman" w:eastAsia="Times New Roman" w:hAnsi="Times New Roman" w:cs="Times New Roman"/>
          <w:color w:val="000000"/>
          <w:lang w:eastAsia="es-AR"/>
        </w:rPr>
        <w:t xml:space="preserve">       ARENAZA</w:t>
      </w:r>
    </w:p>
    <w:p w:rsidR="000B37AA" w:rsidRPr="001D5241" w:rsidRDefault="000B37AA" w:rsidP="000B37AA">
      <w:pPr>
        <w:spacing w:after="0" w:line="240" w:lineRule="auto"/>
        <w:jc w:val="both"/>
        <w:rPr>
          <w:rFonts w:ascii="Times New Roman" w:eastAsia="Times New Roman" w:hAnsi="Times New Roman" w:cs="Times New Roman"/>
          <w:color w:val="000000"/>
          <w:lang w:eastAsia="es-AR"/>
        </w:rPr>
      </w:pPr>
    </w:p>
    <w:p w:rsidR="000B37AA" w:rsidRPr="001D5241" w:rsidRDefault="000B37AA" w:rsidP="000B37AA">
      <w:pPr>
        <w:spacing w:after="0" w:line="240" w:lineRule="auto"/>
        <w:jc w:val="both"/>
        <w:rPr>
          <w:rFonts w:ascii="Times New Roman" w:eastAsia="Times New Roman" w:hAnsi="Times New Roman" w:cs="Times New Roman"/>
          <w:color w:val="000000"/>
          <w:lang w:eastAsia="es-AR"/>
        </w:rPr>
      </w:pPr>
    </w:p>
    <w:p w:rsidR="000B37AA" w:rsidRPr="001D5241" w:rsidRDefault="000B37AA" w:rsidP="000B37AA">
      <w:pPr>
        <w:spacing w:after="0" w:line="240" w:lineRule="auto"/>
        <w:jc w:val="both"/>
        <w:rPr>
          <w:rFonts w:ascii="Times New Roman" w:eastAsia="Times New Roman" w:hAnsi="Times New Roman" w:cs="Times New Roman"/>
          <w:color w:val="000000"/>
          <w:lang w:eastAsia="es-AR"/>
        </w:rPr>
      </w:pPr>
    </w:p>
    <w:p w:rsidR="000B37AA" w:rsidRPr="001D5241" w:rsidRDefault="000B37AA" w:rsidP="000B37AA">
      <w:pPr>
        <w:spacing w:after="0" w:line="240" w:lineRule="auto"/>
        <w:jc w:val="both"/>
        <w:rPr>
          <w:rFonts w:ascii="Times New Roman" w:eastAsia="Times New Roman" w:hAnsi="Times New Roman" w:cs="Times New Roman"/>
          <w:color w:val="000000"/>
          <w:lang w:eastAsia="es-AR"/>
        </w:rPr>
      </w:pPr>
    </w:p>
    <w:p w:rsidR="000B37AA" w:rsidRPr="001D5241" w:rsidRDefault="000B37AA" w:rsidP="000B37AA">
      <w:pPr>
        <w:spacing w:after="0" w:line="240" w:lineRule="auto"/>
        <w:jc w:val="both"/>
        <w:rPr>
          <w:rFonts w:ascii="Times New Roman" w:eastAsia="Times New Roman" w:hAnsi="Times New Roman" w:cs="Times New Roman"/>
          <w:color w:val="000000"/>
          <w:lang w:eastAsia="es-AR"/>
        </w:rPr>
      </w:pPr>
    </w:p>
    <w:p w:rsidR="000B37AA" w:rsidRPr="001D5241" w:rsidRDefault="000B37AA" w:rsidP="000B37AA">
      <w:pPr>
        <w:spacing w:after="0" w:line="240" w:lineRule="auto"/>
        <w:jc w:val="both"/>
        <w:rPr>
          <w:rFonts w:ascii="Times New Roman" w:eastAsia="Times New Roman" w:hAnsi="Times New Roman" w:cs="Times New Roman"/>
          <w:color w:val="000000"/>
          <w:lang w:eastAsia="es-AR"/>
        </w:rPr>
      </w:pPr>
    </w:p>
    <w:p w:rsidR="000B37AA" w:rsidRPr="001D5241" w:rsidRDefault="000B37AA" w:rsidP="000B37AA">
      <w:pPr>
        <w:spacing w:after="0" w:line="240" w:lineRule="auto"/>
        <w:jc w:val="both"/>
        <w:rPr>
          <w:rFonts w:ascii="Times New Roman" w:eastAsia="Times New Roman" w:hAnsi="Times New Roman" w:cs="Times New Roman"/>
          <w:color w:val="000000"/>
          <w:lang w:eastAsia="es-AR"/>
        </w:rPr>
      </w:pPr>
      <w:r w:rsidRPr="001D5241">
        <w:rPr>
          <w:rFonts w:ascii="Times New Roman" w:eastAsia="Times New Roman" w:hAnsi="Times New Roman" w:cs="Times New Roman"/>
          <w:color w:val="000000"/>
          <w:lang w:eastAsia="es-AR"/>
        </w:rPr>
        <w:t xml:space="preserve">DARIO NIETO </w:t>
      </w:r>
      <w:r w:rsidRPr="001D5241">
        <w:rPr>
          <w:rFonts w:ascii="Times New Roman" w:eastAsia="Times New Roman" w:hAnsi="Times New Roman" w:cs="Times New Roman"/>
          <w:color w:val="000000"/>
          <w:lang w:eastAsia="es-AR"/>
        </w:rPr>
        <w:tab/>
      </w:r>
      <w:r w:rsidRPr="001D5241">
        <w:rPr>
          <w:rFonts w:ascii="Times New Roman" w:eastAsia="Times New Roman" w:hAnsi="Times New Roman" w:cs="Times New Roman"/>
          <w:color w:val="000000"/>
          <w:lang w:eastAsia="es-AR"/>
        </w:rPr>
        <w:tab/>
      </w:r>
      <w:r w:rsidRPr="001D5241">
        <w:rPr>
          <w:rFonts w:ascii="Times New Roman" w:eastAsia="Times New Roman" w:hAnsi="Times New Roman" w:cs="Times New Roman"/>
          <w:color w:val="000000"/>
          <w:lang w:eastAsia="es-AR"/>
        </w:rPr>
        <w:tab/>
      </w:r>
      <w:r w:rsidRPr="001D5241">
        <w:rPr>
          <w:rFonts w:ascii="Times New Roman" w:eastAsia="Times New Roman" w:hAnsi="Times New Roman" w:cs="Times New Roman"/>
          <w:color w:val="000000"/>
          <w:lang w:eastAsia="es-AR"/>
        </w:rPr>
        <w:tab/>
      </w:r>
      <w:r w:rsidRPr="001D5241">
        <w:rPr>
          <w:rFonts w:ascii="Times New Roman" w:eastAsia="Times New Roman" w:hAnsi="Times New Roman" w:cs="Times New Roman"/>
          <w:color w:val="000000"/>
          <w:lang w:eastAsia="es-AR"/>
        </w:rPr>
        <w:tab/>
      </w:r>
      <w:r w:rsidRPr="001D5241">
        <w:rPr>
          <w:rFonts w:ascii="Times New Roman" w:eastAsia="Times New Roman" w:hAnsi="Times New Roman" w:cs="Times New Roman"/>
          <w:color w:val="000000"/>
          <w:lang w:eastAsia="es-AR"/>
        </w:rPr>
        <w:tab/>
        <w:t xml:space="preserve">       EUGENIO CASIELLES</w:t>
      </w:r>
    </w:p>
    <w:p w:rsidR="000B37AA" w:rsidRPr="001D5241" w:rsidRDefault="000B37AA" w:rsidP="000B37AA">
      <w:pPr>
        <w:spacing w:after="0" w:line="240" w:lineRule="auto"/>
        <w:jc w:val="both"/>
        <w:rPr>
          <w:rFonts w:ascii="Times New Roman" w:eastAsia="Times New Roman" w:hAnsi="Times New Roman" w:cs="Times New Roman"/>
          <w:color w:val="000000"/>
          <w:lang w:eastAsia="es-AR"/>
        </w:rPr>
      </w:pPr>
    </w:p>
    <w:p w:rsidR="000B37AA" w:rsidRPr="001D5241" w:rsidRDefault="000B37AA" w:rsidP="000B37AA">
      <w:pPr>
        <w:spacing w:after="0" w:line="240" w:lineRule="auto"/>
        <w:jc w:val="both"/>
        <w:rPr>
          <w:rFonts w:ascii="Times New Roman" w:eastAsia="Times New Roman" w:hAnsi="Times New Roman" w:cs="Times New Roman"/>
          <w:color w:val="000000"/>
          <w:lang w:eastAsia="es-AR"/>
        </w:rPr>
      </w:pPr>
    </w:p>
    <w:p w:rsidR="000B37AA" w:rsidRPr="001D5241"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951A77" w:rsidRDefault="00951A77" w:rsidP="000B37AA">
      <w:pPr>
        <w:spacing w:after="0" w:line="240" w:lineRule="auto"/>
        <w:jc w:val="both"/>
        <w:rPr>
          <w:rFonts w:ascii="Times New Roman" w:eastAsia="Times New Roman" w:hAnsi="Times New Roman" w:cs="Times New Roman"/>
          <w:color w:val="000000"/>
          <w:lang w:eastAsia="es-AR"/>
        </w:rPr>
      </w:pPr>
    </w:p>
    <w:p w:rsidR="00951A77" w:rsidRDefault="00951A77" w:rsidP="000B37AA">
      <w:pPr>
        <w:spacing w:after="0" w:line="240" w:lineRule="auto"/>
        <w:jc w:val="both"/>
        <w:rPr>
          <w:rFonts w:ascii="Times New Roman" w:eastAsia="Times New Roman" w:hAnsi="Times New Roman" w:cs="Times New Roman"/>
          <w:color w:val="000000"/>
          <w:lang w:eastAsia="es-AR"/>
        </w:rPr>
      </w:pPr>
    </w:p>
    <w:p w:rsidR="00951A77" w:rsidRPr="001D5241" w:rsidRDefault="00951A77" w:rsidP="000B37AA">
      <w:pPr>
        <w:spacing w:after="0" w:line="240" w:lineRule="auto"/>
        <w:jc w:val="both"/>
        <w:rPr>
          <w:rFonts w:ascii="Times New Roman" w:eastAsia="Times New Roman" w:hAnsi="Times New Roman" w:cs="Times New Roman"/>
          <w:color w:val="000000"/>
          <w:lang w:eastAsia="es-AR"/>
        </w:rPr>
      </w:pPr>
    </w:p>
    <w:p w:rsidR="000B37AA" w:rsidRPr="001D5241" w:rsidRDefault="000B37AA" w:rsidP="000B37AA">
      <w:pPr>
        <w:spacing w:after="0" w:line="240" w:lineRule="auto"/>
        <w:jc w:val="both"/>
        <w:rPr>
          <w:rFonts w:ascii="Times New Roman" w:eastAsia="Times New Roman" w:hAnsi="Times New Roman" w:cs="Times New Roman"/>
          <w:color w:val="000000"/>
          <w:lang w:eastAsia="es-AR"/>
        </w:rPr>
      </w:pPr>
    </w:p>
    <w:p w:rsidR="000B37AA" w:rsidRPr="001D5241" w:rsidRDefault="000B37AA" w:rsidP="000B37AA">
      <w:pPr>
        <w:spacing w:after="0" w:line="240" w:lineRule="auto"/>
        <w:jc w:val="both"/>
        <w:rPr>
          <w:rFonts w:ascii="Times New Roman" w:eastAsia="Times New Roman" w:hAnsi="Times New Roman" w:cs="Times New Roman"/>
          <w:color w:val="000000"/>
          <w:lang w:eastAsia="es-AR"/>
        </w:rPr>
      </w:pPr>
      <w:r w:rsidRPr="001D5241">
        <w:rPr>
          <w:rFonts w:ascii="Times New Roman" w:eastAsia="Times New Roman" w:hAnsi="Times New Roman" w:cs="Times New Roman"/>
          <w:color w:val="000000"/>
          <w:lang w:eastAsia="es-AR"/>
        </w:rPr>
        <w:t>MATIAS BARROETAVEÑA</w:t>
      </w:r>
      <w:r w:rsidRPr="001D5241">
        <w:rPr>
          <w:rFonts w:ascii="Times New Roman" w:eastAsia="Times New Roman" w:hAnsi="Times New Roman" w:cs="Times New Roman"/>
          <w:color w:val="000000"/>
          <w:lang w:eastAsia="es-AR"/>
        </w:rPr>
        <w:tab/>
      </w:r>
      <w:r w:rsidRPr="001D5241">
        <w:rPr>
          <w:rFonts w:ascii="Times New Roman" w:eastAsia="Times New Roman" w:hAnsi="Times New Roman" w:cs="Times New Roman"/>
          <w:color w:val="000000"/>
          <w:lang w:eastAsia="es-AR"/>
        </w:rPr>
        <w:tab/>
      </w:r>
      <w:r w:rsidRPr="001D5241">
        <w:rPr>
          <w:rFonts w:ascii="Times New Roman" w:eastAsia="Times New Roman" w:hAnsi="Times New Roman" w:cs="Times New Roman"/>
          <w:color w:val="000000"/>
          <w:lang w:eastAsia="es-AR"/>
        </w:rPr>
        <w:tab/>
      </w:r>
      <w:r w:rsidRPr="001D5241">
        <w:rPr>
          <w:rFonts w:ascii="Times New Roman" w:eastAsia="Times New Roman" w:hAnsi="Times New Roman" w:cs="Times New Roman"/>
          <w:color w:val="000000"/>
          <w:lang w:eastAsia="es-AR"/>
        </w:rPr>
        <w:tab/>
      </w:r>
      <w:r w:rsidRPr="001D5241">
        <w:rPr>
          <w:rFonts w:ascii="Times New Roman" w:eastAsia="Times New Roman" w:hAnsi="Times New Roman" w:cs="Times New Roman"/>
          <w:color w:val="000000"/>
          <w:lang w:eastAsia="es-AR"/>
        </w:rPr>
        <w:tab/>
      </w:r>
      <w:r w:rsidRPr="001D5241">
        <w:rPr>
          <w:rFonts w:ascii="Times New Roman" w:eastAsia="Times New Roman" w:hAnsi="Times New Roman" w:cs="Times New Roman"/>
          <w:color w:val="000000"/>
          <w:lang w:eastAsia="es-AR"/>
        </w:rPr>
        <w:tab/>
        <w:t>PATRICIA VISCHI</w:t>
      </w:r>
    </w:p>
    <w:p w:rsidR="000B37AA" w:rsidRPr="001D5241" w:rsidRDefault="000B37AA" w:rsidP="000B37AA">
      <w:pPr>
        <w:spacing w:after="0" w:line="240" w:lineRule="auto"/>
        <w:jc w:val="both"/>
        <w:rPr>
          <w:rFonts w:ascii="Times New Roman" w:eastAsia="Times New Roman" w:hAnsi="Times New Roman" w:cs="Times New Roman"/>
          <w:color w:val="000000"/>
          <w:lang w:eastAsia="es-AR"/>
        </w:rPr>
      </w:pPr>
    </w:p>
    <w:p w:rsidR="000B37AA" w:rsidRPr="001D5241" w:rsidRDefault="000B37AA" w:rsidP="000B37AA">
      <w:pPr>
        <w:spacing w:after="0" w:line="240" w:lineRule="auto"/>
        <w:jc w:val="both"/>
        <w:rPr>
          <w:rFonts w:ascii="Times New Roman" w:eastAsia="Times New Roman" w:hAnsi="Times New Roman" w:cs="Times New Roman"/>
          <w:color w:val="000000"/>
          <w:lang w:eastAsia="es-AR"/>
        </w:rPr>
      </w:pPr>
    </w:p>
    <w:p w:rsidR="000B37AA" w:rsidRPr="001D5241" w:rsidRDefault="000B37AA" w:rsidP="000B37AA">
      <w:pPr>
        <w:spacing w:after="0" w:line="240" w:lineRule="auto"/>
        <w:jc w:val="both"/>
        <w:rPr>
          <w:rFonts w:ascii="Times New Roman" w:eastAsia="Times New Roman" w:hAnsi="Times New Roman" w:cs="Times New Roman"/>
          <w:color w:val="000000"/>
          <w:lang w:eastAsia="es-AR"/>
        </w:rPr>
      </w:pPr>
    </w:p>
    <w:p w:rsidR="000B37AA" w:rsidRPr="001D5241" w:rsidRDefault="000B37AA" w:rsidP="000B37AA">
      <w:pPr>
        <w:spacing w:after="0" w:line="240" w:lineRule="auto"/>
        <w:jc w:val="both"/>
        <w:rPr>
          <w:rFonts w:ascii="Times New Roman" w:eastAsia="Times New Roman" w:hAnsi="Times New Roman" w:cs="Times New Roman"/>
          <w:color w:val="000000"/>
          <w:lang w:eastAsia="es-AR"/>
        </w:rPr>
      </w:pPr>
    </w:p>
    <w:p w:rsidR="000B37AA" w:rsidRPr="001D5241" w:rsidRDefault="000B37AA" w:rsidP="000B37AA">
      <w:pPr>
        <w:spacing w:after="0" w:line="240" w:lineRule="auto"/>
        <w:jc w:val="both"/>
        <w:rPr>
          <w:rFonts w:ascii="Times New Roman" w:eastAsia="Times New Roman" w:hAnsi="Times New Roman" w:cs="Times New Roman"/>
          <w:color w:val="000000"/>
          <w:lang w:eastAsia="es-AR"/>
        </w:rPr>
      </w:pPr>
    </w:p>
    <w:p w:rsidR="000B37AA" w:rsidRPr="001D5241" w:rsidRDefault="000B37AA" w:rsidP="000B37AA">
      <w:pPr>
        <w:spacing w:after="0" w:line="240" w:lineRule="auto"/>
        <w:jc w:val="both"/>
        <w:rPr>
          <w:rFonts w:ascii="Times New Roman" w:eastAsia="Times New Roman" w:hAnsi="Times New Roman" w:cs="Times New Roman"/>
          <w:color w:val="000000"/>
          <w:lang w:eastAsia="es-AR"/>
        </w:rPr>
      </w:pPr>
    </w:p>
    <w:p w:rsidR="000B37AA" w:rsidRPr="001D5241" w:rsidRDefault="000B37AA" w:rsidP="000B37AA">
      <w:pPr>
        <w:spacing w:after="0" w:line="240" w:lineRule="auto"/>
        <w:jc w:val="both"/>
        <w:rPr>
          <w:rFonts w:ascii="Times New Roman" w:eastAsia="Times New Roman" w:hAnsi="Times New Roman" w:cs="Times New Roman"/>
          <w:color w:val="000000"/>
          <w:lang w:eastAsia="es-AR"/>
        </w:rPr>
      </w:pPr>
    </w:p>
    <w:p w:rsidR="000B37AA" w:rsidRPr="001D5241" w:rsidRDefault="000B37AA" w:rsidP="000B37AA">
      <w:pPr>
        <w:spacing w:after="0" w:line="240" w:lineRule="auto"/>
        <w:jc w:val="both"/>
        <w:rPr>
          <w:rFonts w:ascii="Times New Roman" w:eastAsia="Times New Roman" w:hAnsi="Times New Roman" w:cs="Times New Roman"/>
          <w:color w:val="000000"/>
          <w:lang w:eastAsia="es-AR"/>
        </w:rPr>
      </w:pPr>
      <w:r w:rsidRPr="001D5241">
        <w:rPr>
          <w:rFonts w:ascii="Times New Roman" w:eastAsia="Times New Roman" w:hAnsi="Times New Roman" w:cs="Times New Roman"/>
          <w:color w:val="000000"/>
          <w:lang w:eastAsia="es-AR"/>
        </w:rPr>
        <w:t>JUAN PABLO</w:t>
      </w:r>
      <w:r w:rsidRPr="001D5241">
        <w:rPr>
          <w:rFonts w:ascii="Times New Roman" w:eastAsia="Times New Roman" w:hAnsi="Times New Roman" w:cs="Times New Roman"/>
          <w:color w:val="000000"/>
          <w:lang w:eastAsia="es-AR"/>
        </w:rPr>
        <w:tab/>
      </w:r>
      <w:r w:rsidRPr="001D5241">
        <w:rPr>
          <w:rFonts w:ascii="Times New Roman" w:eastAsia="Times New Roman" w:hAnsi="Times New Roman" w:cs="Times New Roman"/>
          <w:color w:val="000000"/>
          <w:lang w:eastAsia="es-AR"/>
        </w:rPr>
        <w:tab/>
      </w:r>
      <w:r w:rsidRPr="001D5241">
        <w:rPr>
          <w:rFonts w:ascii="Times New Roman" w:eastAsia="Times New Roman" w:hAnsi="Times New Roman" w:cs="Times New Roman"/>
          <w:color w:val="000000"/>
          <w:lang w:eastAsia="es-AR"/>
        </w:rPr>
        <w:tab/>
      </w:r>
      <w:r w:rsidRPr="001D5241">
        <w:rPr>
          <w:rFonts w:ascii="Times New Roman" w:eastAsia="Times New Roman" w:hAnsi="Times New Roman" w:cs="Times New Roman"/>
          <w:color w:val="000000"/>
          <w:lang w:eastAsia="es-AR"/>
        </w:rPr>
        <w:tab/>
      </w:r>
      <w:r w:rsidRPr="001D5241">
        <w:rPr>
          <w:rFonts w:ascii="Times New Roman" w:eastAsia="Times New Roman" w:hAnsi="Times New Roman" w:cs="Times New Roman"/>
          <w:color w:val="000000"/>
          <w:lang w:eastAsia="es-AR"/>
        </w:rPr>
        <w:tab/>
      </w:r>
      <w:r w:rsidRPr="001D5241">
        <w:rPr>
          <w:rFonts w:ascii="Times New Roman" w:eastAsia="Times New Roman" w:hAnsi="Times New Roman" w:cs="Times New Roman"/>
          <w:color w:val="000000"/>
          <w:lang w:eastAsia="es-AR"/>
        </w:rPr>
        <w:tab/>
      </w:r>
      <w:r w:rsidRPr="001D5241">
        <w:rPr>
          <w:rFonts w:ascii="Times New Roman" w:eastAsia="Times New Roman" w:hAnsi="Times New Roman" w:cs="Times New Roman"/>
          <w:color w:val="000000"/>
          <w:lang w:eastAsia="es-AR"/>
        </w:rPr>
        <w:tab/>
      </w:r>
      <w:r w:rsidRPr="001D5241">
        <w:rPr>
          <w:rFonts w:ascii="Times New Roman" w:eastAsia="Times New Roman" w:hAnsi="Times New Roman" w:cs="Times New Roman"/>
          <w:color w:val="000000"/>
          <w:lang w:eastAsia="es-AR"/>
        </w:rPr>
        <w:tab/>
        <w:t>MARIA INES PARRY</w:t>
      </w:r>
    </w:p>
    <w:p w:rsidR="000B37AA" w:rsidRPr="001D5241" w:rsidRDefault="000B37AA" w:rsidP="000B37AA">
      <w:pPr>
        <w:spacing w:after="0" w:line="240" w:lineRule="auto"/>
        <w:jc w:val="both"/>
        <w:rPr>
          <w:rFonts w:ascii="Times New Roman" w:eastAsia="Times New Roman" w:hAnsi="Times New Roman" w:cs="Times New Roman"/>
          <w:color w:val="000000"/>
          <w:lang w:eastAsia="es-AR"/>
        </w:rPr>
      </w:pPr>
      <w:r w:rsidRPr="001D5241">
        <w:rPr>
          <w:rFonts w:ascii="Times New Roman" w:eastAsia="Times New Roman" w:hAnsi="Times New Roman" w:cs="Times New Roman"/>
          <w:color w:val="000000"/>
          <w:lang w:eastAsia="es-AR"/>
        </w:rPr>
        <w:t>MODARELLI</w:t>
      </w:r>
      <w:r w:rsidRPr="001D5241">
        <w:rPr>
          <w:rFonts w:ascii="Times New Roman" w:eastAsia="Times New Roman" w:hAnsi="Times New Roman" w:cs="Times New Roman"/>
          <w:color w:val="000000"/>
          <w:lang w:eastAsia="es-AR"/>
        </w:rPr>
        <w:tab/>
      </w:r>
    </w:p>
    <w:p w:rsidR="000B37AA" w:rsidRPr="001D5241" w:rsidRDefault="000B37AA" w:rsidP="000B37AA">
      <w:pPr>
        <w:spacing w:after="0" w:line="240" w:lineRule="auto"/>
        <w:jc w:val="both"/>
        <w:rPr>
          <w:rFonts w:ascii="Times New Roman" w:eastAsia="Times New Roman" w:hAnsi="Times New Roman" w:cs="Times New Roman"/>
          <w:color w:val="000000"/>
          <w:lang w:eastAsia="es-AR"/>
        </w:rPr>
      </w:pPr>
    </w:p>
    <w:sectPr w:rsidR="000B37AA" w:rsidRPr="001D5241" w:rsidSect="00B2047A">
      <w:headerReference w:type="default" r:id="rId7"/>
      <w:footerReference w:type="default" r:id="rId8"/>
      <w:pgSz w:w="12240" w:h="18720" w:code="41"/>
      <w:pgMar w:top="2977" w:right="851" w:bottom="1418" w:left="2268"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7456" w:rsidRDefault="00EF7456">
      <w:r>
        <w:separator/>
      </w:r>
    </w:p>
  </w:endnote>
  <w:endnote w:type="continuationSeparator" w:id="1">
    <w:p w:rsidR="00EF7456" w:rsidRDefault="00EF745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B2047A" w:rsidRPr="00B2047A">
        <w:rPr>
          <w:noProof/>
          <w:color w:val="333333"/>
          <w:sz w:val="20"/>
        </w:rPr>
        <w:t>04/07/2022 18:57:00</w:t>
      </w:r>
    </w:fldSimple>
    <w:r w:rsidRPr="001C19C4">
      <w:rPr>
        <w:color w:val="333333"/>
        <w:sz w:val="20"/>
      </w:rPr>
      <w:t xml:space="preserve">  -  Cantidad de caracteres: </w:t>
    </w:r>
    <w:fldSimple w:instr=" NUMCHARS  \* MERGEFORMAT ">
      <w:r w:rsidR="00B2047A" w:rsidRPr="00B2047A">
        <w:rPr>
          <w:noProof/>
          <w:color w:val="333333"/>
          <w:sz w:val="20"/>
        </w:rPr>
        <w:t>2910</w:t>
      </w:r>
    </w:fldSimple>
    <w:r w:rsidRPr="001C19C4">
      <w:rPr>
        <w:color w:val="333333"/>
        <w:sz w:val="20"/>
      </w:rPr>
      <w:t xml:space="preserve"> - Cantidad de palabras: </w:t>
    </w:r>
    <w:fldSimple w:instr=" NUMWORDS  \* MERGEFORMAT ">
      <w:r w:rsidR="00B2047A" w:rsidRPr="00B2047A">
        <w:rPr>
          <w:noProof/>
          <w:color w:val="333333"/>
          <w:sz w:val="20"/>
        </w:rPr>
        <w:t>577</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F05089" w:rsidRPr="001C19C4">
      <w:rPr>
        <w:rStyle w:val="Nmerodepgina"/>
        <w:color w:val="333333"/>
      </w:rPr>
      <w:fldChar w:fldCharType="begin"/>
    </w:r>
    <w:r w:rsidRPr="001C19C4">
      <w:rPr>
        <w:rStyle w:val="Nmerodepgina"/>
        <w:color w:val="333333"/>
      </w:rPr>
      <w:instrText xml:space="preserve"> PAGE </w:instrText>
    </w:r>
    <w:r w:rsidR="00F05089" w:rsidRPr="001C19C4">
      <w:rPr>
        <w:rStyle w:val="Nmerodepgina"/>
        <w:color w:val="333333"/>
      </w:rPr>
      <w:fldChar w:fldCharType="separate"/>
    </w:r>
    <w:r w:rsidR="00B2047A">
      <w:rPr>
        <w:rStyle w:val="Nmerodepgina"/>
        <w:noProof/>
        <w:color w:val="333333"/>
      </w:rPr>
      <w:t>2</w:t>
    </w:r>
    <w:r w:rsidR="00F05089" w:rsidRPr="001C19C4">
      <w:rPr>
        <w:rStyle w:val="Nmerodepgina"/>
        <w:color w:val="333333"/>
      </w:rPr>
      <w:fldChar w:fldCharType="end"/>
    </w:r>
    <w:r w:rsidRPr="001C19C4">
      <w:rPr>
        <w:rStyle w:val="Nmerodepgina"/>
        <w:color w:val="333333"/>
      </w:rPr>
      <w:t>/</w:t>
    </w:r>
    <w:fldSimple w:instr=" NUMPAGES  \* MERGEFORMAT ">
      <w:r w:rsidR="00B2047A" w:rsidRPr="00B2047A">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7456" w:rsidRDefault="00EF7456">
      <w:r>
        <w:separator/>
      </w:r>
    </w:p>
  </w:footnote>
  <w:footnote w:type="continuationSeparator" w:id="1">
    <w:p w:rsidR="00EF7456" w:rsidRDefault="00EF745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52226"/>
  </w:hdrShapeDefaults>
  <w:footnotePr>
    <w:footnote w:id="0"/>
    <w:footnote w:id="1"/>
  </w:footnotePr>
  <w:endnotePr>
    <w:endnote w:id="0"/>
    <w:endnote w:id="1"/>
  </w:endnotePr>
  <w:compat/>
  <w:rsids>
    <w:rsidRoot w:val="00A84D5E"/>
    <w:rsid w:val="00026430"/>
    <w:rsid w:val="00030DF5"/>
    <w:rsid w:val="0003615C"/>
    <w:rsid w:val="000376AB"/>
    <w:rsid w:val="00043882"/>
    <w:rsid w:val="00062864"/>
    <w:rsid w:val="00064FDE"/>
    <w:rsid w:val="00067370"/>
    <w:rsid w:val="000705C6"/>
    <w:rsid w:val="000713D7"/>
    <w:rsid w:val="00071CFB"/>
    <w:rsid w:val="00077DAC"/>
    <w:rsid w:val="00080837"/>
    <w:rsid w:val="00081FFF"/>
    <w:rsid w:val="00085D07"/>
    <w:rsid w:val="000B2290"/>
    <w:rsid w:val="000B37AA"/>
    <w:rsid w:val="000C5659"/>
    <w:rsid w:val="000D1497"/>
    <w:rsid w:val="000D2860"/>
    <w:rsid w:val="000D2D48"/>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C7BB7"/>
    <w:rsid w:val="001D4728"/>
    <w:rsid w:val="001D480C"/>
    <w:rsid w:val="001D4C0A"/>
    <w:rsid w:val="001D5241"/>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63ACB"/>
    <w:rsid w:val="00374EAE"/>
    <w:rsid w:val="00395843"/>
    <w:rsid w:val="003A7311"/>
    <w:rsid w:val="003B4298"/>
    <w:rsid w:val="003B471C"/>
    <w:rsid w:val="003D10AB"/>
    <w:rsid w:val="003D4000"/>
    <w:rsid w:val="003F1EFD"/>
    <w:rsid w:val="003F4249"/>
    <w:rsid w:val="00401C75"/>
    <w:rsid w:val="0040761B"/>
    <w:rsid w:val="00422C3F"/>
    <w:rsid w:val="004354AC"/>
    <w:rsid w:val="00446E1A"/>
    <w:rsid w:val="00453BB4"/>
    <w:rsid w:val="00464AC6"/>
    <w:rsid w:val="004847CA"/>
    <w:rsid w:val="004905F3"/>
    <w:rsid w:val="004B7714"/>
    <w:rsid w:val="004C4B76"/>
    <w:rsid w:val="004D2D62"/>
    <w:rsid w:val="004D30D5"/>
    <w:rsid w:val="004D438B"/>
    <w:rsid w:val="004D4950"/>
    <w:rsid w:val="004E235F"/>
    <w:rsid w:val="0051012E"/>
    <w:rsid w:val="005142E6"/>
    <w:rsid w:val="00522C71"/>
    <w:rsid w:val="005241CE"/>
    <w:rsid w:val="00534552"/>
    <w:rsid w:val="0053714E"/>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C42CD"/>
    <w:rsid w:val="005E3C49"/>
    <w:rsid w:val="005F35E2"/>
    <w:rsid w:val="00601A75"/>
    <w:rsid w:val="00616F70"/>
    <w:rsid w:val="00622DE5"/>
    <w:rsid w:val="00636BE0"/>
    <w:rsid w:val="0064363E"/>
    <w:rsid w:val="006811D6"/>
    <w:rsid w:val="00690392"/>
    <w:rsid w:val="00692E7F"/>
    <w:rsid w:val="00697F98"/>
    <w:rsid w:val="006C326A"/>
    <w:rsid w:val="006C4023"/>
    <w:rsid w:val="006C40E9"/>
    <w:rsid w:val="006D3303"/>
    <w:rsid w:val="006D5CB7"/>
    <w:rsid w:val="006E3675"/>
    <w:rsid w:val="006F5C81"/>
    <w:rsid w:val="00706B8E"/>
    <w:rsid w:val="007124B1"/>
    <w:rsid w:val="00715AF3"/>
    <w:rsid w:val="00720C1E"/>
    <w:rsid w:val="00734F30"/>
    <w:rsid w:val="007410E7"/>
    <w:rsid w:val="007420D8"/>
    <w:rsid w:val="00762788"/>
    <w:rsid w:val="00771B54"/>
    <w:rsid w:val="007728C1"/>
    <w:rsid w:val="00777916"/>
    <w:rsid w:val="00780167"/>
    <w:rsid w:val="00795E19"/>
    <w:rsid w:val="007B0FD7"/>
    <w:rsid w:val="007B3715"/>
    <w:rsid w:val="007B6DE7"/>
    <w:rsid w:val="007C0373"/>
    <w:rsid w:val="007C0CF9"/>
    <w:rsid w:val="007D2459"/>
    <w:rsid w:val="007E2AB2"/>
    <w:rsid w:val="007E3534"/>
    <w:rsid w:val="007E3572"/>
    <w:rsid w:val="007E36D1"/>
    <w:rsid w:val="008019FD"/>
    <w:rsid w:val="008034F8"/>
    <w:rsid w:val="00812683"/>
    <w:rsid w:val="00813B43"/>
    <w:rsid w:val="008160C8"/>
    <w:rsid w:val="00820A3A"/>
    <w:rsid w:val="00827228"/>
    <w:rsid w:val="008433E2"/>
    <w:rsid w:val="00845200"/>
    <w:rsid w:val="00846702"/>
    <w:rsid w:val="008553EB"/>
    <w:rsid w:val="0086333F"/>
    <w:rsid w:val="00870A2D"/>
    <w:rsid w:val="008844BF"/>
    <w:rsid w:val="0088546A"/>
    <w:rsid w:val="00890C59"/>
    <w:rsid w:val="00890E2F"/>
    <w:rsid w:val="008938E5"/>
    <w:rsid w:val="008B4536"/>
    <w:rsid w:val="008C4AC3"/>
    <w:rsid w:val="008E171E"/>
    <w:rsid w:val="00906685"/>
    <w:rsid w:val="00910E0F"/>
    <w:rsid w:val="0091690E"/>
    <w:rsid w:val="00935490"/>
    <w:rsid w:val="00940420"/>
    <w:rsid w:val="00947238"/>
    <w:rsid w:val="00951A77"/>
    <w:rsid w:val="00956621"/>
    <w:rsid w:val="009624FC"/>
    <w:rsid w:val="0096461D"/>
    <w:rsid w:val="00973EC5"/>
    <w:rsid w:val="00987EB5"/>
    <w:rsid w:val="009953AF"/>
    <w:rsid w:val="00996E34"/>
    <w:rsid w:val="009A6E2B"/>
    <w:rsid w:val="009B1362"/>
    <w:rsid w:val="009B4FAC"/>
    <w:rsid w:val="009C20D3"/>
    <w:rsid w:val="009E5835"/>
    <w:rsid w:val="009F4E01"/>
    <w:rsid w:val="00A05EA2"/>
    <w:rsid w:val="00A06A2B"/>
    <w:rsid w:val="00A07090"/>
    <w:rsid w:val="00A11AD7"/>
    <w:rsid w:val="00A1286B"/>
    <w:rsid w:val="00A240CA"/>
    <w:rsid w:val="00A37C1D"/>
    <w:rsid w:val="00A40D86"/>
    <w:rsid w:val="00A43208"/>
    <w:rsid w:val="00A47920"/>
    <w:rsid w:val="00A502EF"/>
    <w:rsid w:val="00A55E61"/>
    <w:rsid w:val="00A642A1"/>
    <w:rsid w:val="00A66804"/>
    <w:rsid w:val="00A75EED"/>
    <w:rsid w:val="00A7779B"/>
    <w:rsid w:val="00A84D5E"/>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047A"/>
    <w:rsid w:val="00B264C1"/>
    <w:rsid w:val="00B31B65"/>
    <w:rsid w:val="00B36178"/>
    <w:rsid w:val="00B4532F"/>
    <w:rsid w:val="00B46232"/>
    <w:rsid w:val="00B85EE2"/>
    <w:rsid w:val="00B87C49"/>
    <w:rsid w:val="00BF2B7B"/>
    <w:rsid w:val="00BF71C2"/>
    <w:rsid w:val="00C0415C"/>
    <w:rsid w:val="00C26F53"/>
    <w:rsid w:val="00C330CB"/>
    <w:rsid w:val="00C3675D"/>
    <w:rsid w:val="00C419C1"/>
    <w:rsid w:val="00C51E49"/>
    <w:rsid w:val="00C521F9"/>
    <w:rsid w:val="00C63351"/>
    <w:rsid w:val="00C7063B"/>
    <w:rsid w:val="00C709D8"/>
    <w:rsid w:val="00C71253"/>
    <w:rsid w:val="00C734F9"/>
    <w:rsid w:val="00C755A6"/>
    <w:rsid w:val="00C87365"/>
    <w:rsid w:val="00C93FF6"/>
    <w:rsid w:val="00CC20B0"/>
    <w:rsid w:val="00CE163F"/>
    <w:rsid w:val="00D03EBB"/>
    <w:rsid w:val="00D04F17"/>
    <w:rsid w:val="00D16484"/>
    <w:rsid w:val="00D21279"/>
    <w:rsid w:val="00D43AA2"/>
    <w:rsid w:val="00D518DB"/>
    <w:rsid w:val="00D55ECB"/>
    <w:rsid w:val="00D67721"/>
    <w:rsid w:val="00D758CE"/>
    <w:rsid w:val="00D76A86"/>
    <w:rsid w:val="00D82DCD"/>
    <w:rsid w:val="00D927D4"/>
    <w:rsid w:val="00DC7732"/>
    <w:rsid w:val="00DD2795"/>
    <w:rsid w:val="00DD4DE2"/>
    <w:rsid w:val="00DD520D"/>
    <w:rsid w:val="00DE484A"/>
    <w:rsid w:val="00DF0164"/>
    <w:rsid w:val="00DF14A9"/>
    <w:rsid w:val="00DF54AA"/>
    <w:rsid w:val="00E07D33"/>
    <w:rsid w:val="00E12909"/>
    <w:rsid w:val="00E12DDE"/>
    <w:rsid w:val="00E143B6"/>
    <w:rsid w:val="00E23B8E"/>
    <w:rsid w:val="00E30CFF"/>
    <w:rsid w:val="00E55186"/>
    <w:rsid w:val="00E5658D"/>
    <w:rsid w:val="00E615F1"/>
    <w:rsid w:val="00E63146"/>
    <w:rsid w:val="00E64A1D"/>
    <w:rsid w:val="00E70F76"/>
    <w:rsid w:val="00E74920"/>
    <w:rsid w:val="00E81EE5"/>
    <w:rsid w:val="00E91F21"/>
    <w:rsid w:val="00E943C2"/>
    <w:rsid w:val="00EB6956"/>
    <w:rsid w:val="00EE6672"/>
    <w:rsid w:val="00EF0D22"/>
    <w:rsid w:val="00EF7456"/>
    <w:rsid w:val="00F05089"/>
    <w:rsid w:val="00F1107F"/>
    <w:rsid w:val="00F13C69"/>
    <w:rsid w:val="00F41DF6"/>
    <w:rsid w:val="00F422C8"/>
    <w:rsid w:val="00F52245"/>
    <w:rsid w:val="00F5569F"/>
    <w:rsid w:val="00F60308"/>
    <w:rsid w:val="00F640D0"/>
    <w:rsid w:val="00F75389"/>
    <w:rsid w:val="00F873C4"/>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22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s>
</file>

<file path=word/webSettings.xml><?xml version="1.0" encoding="utf-8"?>
<w:webSettings xmlns:r="http://schemas.openxmlformats.org/officeDocument/2006/relationships" xmlns:w="http://schemas.openxmlformats.org/wordprocessingml/2006/main">
  <w:divs>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714088977">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636522005">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3</TotalTime>
  <Pages>2</Pages>
  <Words>577</Words>
  <Characters>2910</Characters>
  <Application>Microsoft Office Word</Application>
  <DocSecurity>0</DocSecurity>
  <Lines>104</Lines>
  <Paragraphs>25</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deserrudo</cp:lastModifiedBy>
  <cp:revision>13</cp:revision>
  <cp:lastPrinted>2022-07-05T11:45:00Z</cp:lastPrinted>
  <dcterms:created xsi:type="dcterms:W3CDTF">2022-06-27T17:26:00Z</dcterms:created>
  <dcterms:modified xsi:type="dcterms:W3CDTF">2022-07-05T11:45:00Z</dcterms:modified>
</cp:coreProperties>
</file>