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9C8" w:rsidRDefault="003239C8" w:rsidP="003239C8">
      <w:pPr>
        <w:jc w:val="center"/>
      </w:pPr>
    </w:p>
    <w:p w:rsidR="003239C8" w:rsidRDefault="003239C8" w:rsidP="003239C8">
      <w:pPr>
        <w:jc w:val="center"/>
        <w:rPr>
          <w:b/>
        </w:rPr>
      </w:pPr>
      <w:bookmarkStart w:id="0" w:name="bookmark=id.gjdgxs" w:colFirst="0" w:colLast="0"/>
      <w:bookmarkEnd w:id="0"/>
      <w:r>
        <w:rPr>
          <w:b/>
        </w:rPr>
        <w:t>PROYECTO DE DECLARACIÓN</w:t>
      </w:r>
    </w:p>
    <w:p w:rsidR="003239C8" w:rsidRDefault="003239C8" w:rsidP="003239C8">
      <w:pPr>
        <w:rPr>
          <w:b/>
        </w:rPr>
      </w:pPr>
    </w:p>
    <w:p w:rsidR="003239C8" w:rsidRDefault="003239C8" w:rsidP="003239C8">
      <w:pPr>
        <w:rPr>
          <w:b/>
        </w:rPr>
      </w:pPr>
    </w:p>
    <w:p w:rsidR="003239C8" w:rsidRDefault="003239C8" w:rsidP="003239C8">
      <w:proofErr w:type="spellStart"/>
      <w:r>
        <w:t>Declárase</w:t>
      </w:r>
      <w:proofErr w:type="spellEnd"/>
      <w:r>
        <w:t xml:space="preserve"> de Interés para la</w:t>
      </w:r>
      <w:r w:rsidR="000F64DF">
        <w:t xml:space="preserve"> Comunicación Social y la</w:t>
      </w:r>
      <w:r>
        <w:t xml:space="preserve"> Promoción y Defensa de los Derechos Humanos de la Ciudad Autónoma de Buenos Aires el programa televisivo "Seres Libres", conducido por Gastón </w:t>
      </w:r>
      <w:proofErr w:type="spellStart"/>
      <w:r>
        <w:t>Pauls</w:t>
      </w:r>
      <w:proofErr w:type="spellEnd"/>
      <w:r>
        <w:t>.</w:t>
      </w:r>
    </w:p>
    <w:p w:rsidR="003239C8" w:rsidRDefault="003239C8" w:rsidP="003239C8">
      <w:pPr>
        <w:spacing w:after="240"/>
      </w:pP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p>
    <w:p w:rsidR="003239C8" w:rsidRDefault="003239C8" w:rsidP="003239C8">
      <w:pPr>
        <w:rPr>
          <w:b/>
        </w:rPr>
      </w:pPr>
    </w:p>
    <w:p w:rsidR="003239C8" w:rsidRDefault="003239C8" w:rsidP="003239C8">
      <w:pPr>
        <w:rPr>
          <w:b/>
        </w:rPr>
      </w:pPr>
    </w:p>
    <w:p w:rsidR="003239C8" w:rsidRDefault="003239C8" w:rsidP="003239C8">
      <w:pPr>
        <w:rPr>
          <w:b/>
        </w:rPr>
      </w:pPr>
    </w:p>
    <w:p w:rsidR="003239C8" w:rsidRDefault="003239C8" w:rsidP="003239C8">
      <w:pPr>
        <w:jc w:val="center"/>
        <w:rPr>
          <w:b/>
        </w:rPr>
      </w:pPr>
      <w:r>
        <w:rPr>
          <w:b/>
        </w:rPr>
        <w:t>FUNDAMENTOS</w:t>
      </w:r>
    </w:p>
    <w:p w:rsidR="003239C8" w:rsidRDefault="003239C8" w:rsidP="003239C8">
      <w:pPr>
        <w:jc w:val="center"/>
      </w:pPr>
    </w:p>
    <w:p w:rsidR="003239C8" w:rsidRDefault="003239C8" w:rsidP="003239C8">
      <w:pPr>
        <w:spacing w:after="240"/>
      </w:pPr>
    </w:p>
    <w:p w:rsidR="003239C8" w:rsidRDefault="003239C8" w:rsidP="003239C8">
      <w:r>
        <w:t>Señor Presidente: </w:t>
      </w:r>
    </w:p>
    <w:p w:rsidR="003239C8" w:rsidRDefault="003239C8" w:rsidP="003239C8"/>
    <w:p w:rsidR="003239C8" w:rsidRDefault="003239C8" w:rsidP="003239C8">
      <w:r>
        <w:tab/>
        <w:t>El presente proyecto tiene como objeto declarar de interés para la</w:t>
      </w:r>
      <w:r w:rsidR="00962113">
        <w:t xml:space="preserve"> Comunicación Social y la</w:t>
      </w:r>
      <w:r>
        <w:t xml:space="preserve"> Promoción y Defensa de los Derechos Humanos de la Ciudad Autónoma de Buenos Aires el programa televisivo "Seres Libres", conducido por Gastón </w:t>
      </w:r>
      <w:proofErr w:type="spellStart"/>
      <w:r>
        <w:t>Pauls</w:t>
      </w:r>
      <w:proofErr w:type="spellEnd"/>
      <w:r>
        <w:t>.</w:t>
      </w:r>
    </w:p>
    <w:p w:rsidR="003239C8" w:rsidRDefault="003239C8" w:rsidP="003239C8"/>
    <w:p w:rsidR="003239C8" w:rsidRDefault="003239C8" w:rsidP="00962113">
      <w:pPr>
        <w:ind w:firstLine="708"/>
      </w:pPr>
      <w:r>
        <w:t xml:space="preserve">“Seres Libres” es el primer programa de la televisión argentina que aborda de forma exclusiva la problemática de las adicciones y su recuperación, tiene una duración aproximada de 55 minutos por capítulo y se estructura a partir de entrevistas, informes y diferentes secciones. Se emite en vivo, semanalmente, por el canal de Crónica Televisión. Con la conducción de Gastón </w:t>
      </w:r>
      <w:proofErr w:type="spellStart"/>
      <w:r>
        <w:t>Pauls</w:t>
      </w:r>
      <w:proofErr w:type="spellEnd"/>
      <w:r>
        <w:t xml:space="preserve">, el programa invita a distintas figuras públicas y a personas en situación de consumo o recuperación a dar su testimonio. El ciclo tiene como fin generar un impacto social positivo, concientizando, previniendo, llevando un mensaje de esperanza y alentando a quienes están intentando recuperarse. </w:t>
      </w:r>
    </w:p>
    <w:p w:rsidR="003239C8" w:rsidRDefault="003239C8" w:rsidP="003239C8"/>
    <w:p w:rsidR="003239C8" w:rsidRDefault="003239C8" w:rsidP="00962113">
      <w:pPr>
        <w:ind w:firstLine="708"/>
      </w:pPr>
      <w:r>
        <w:t xml:space="preserve">El programa tiene como principales objetivos visibilizar a las adicciones como una problemática social, trabajar en la prevención, mostrar a partir de testimonios en primera persona que la recuperación es posible y desestigmatizar la figura del adicto en recuperación. </w:t>
      </w:r>
    </w:p>
    <w:p w:rsidR="003239C8" w:rsidRDefault="003239C8" w:rsidP="003239C8"/>
    <w:p w:rsidR="003239C8" w:rsidRDefault="003239C8" w:rsidP="00962113">
      <w:pPr>
        <w:ind w:firstLine="708"/>
      </w:pPr>
      <w:r>
        <w:t xml:space="preserve">La primera temporada se emitió de febrero a diciembre del año 2021. A lo largo de los programas se entrevistaron a 42 figuras públicas, personalidades del espectáculo, el deporte y la cultura, que brindaron testimonio sobre su recuperación de diferentes adicciones. Así, se dieron cita diversas personalidades que se animaron a contar sus historias de adicciones y su recuperación, muchos de ellos por primera vez frente a las cámaras. Entre ellos estuvieron Hernán Montenegro, Andrea Rincón, </w:t>
      </w:r>
      <w:proofErr w:type="spellStart"/>
      <w:r>
        <w:t>Fabiana</w:t>
      </w:r>
      <w:proofErr w:type="spellEnd"/>
      <w:r>
        <w:t xml:space="preserve"> </w:t>
      </w:r>
      <w:proofErr w:type="spellStart"/>
      <w:r>
        <w:t>Cantilo</w:t>
      </w:r>
      <w:proofErr w:type="spellEnd"/>
      <w:r>
        <w:t xml:space="preserve">, el Mono de </w:t>
      </w:r>
      <w:proofErr w:type="spellStart"/>
      <w:r>
        <w:t>Kapanga</w:t>
      </w:r>
      <w:proofErr w:type="spellEnd"/>
      <w:r>
        <w:t xml:space="preserve">, Cabito, Toti </w:t>
      </w:r>
      <w:proofErr w:type="spellStart"/>
      <w:r>
        <w:t>Ciliberto</w:t>
      </w:r>
      <w:proofErr w:type="spellEnd"/>
      <w:r>
        <w:t xml:space="preserve">, Rodrigo Vagoneta, </w:t>
      </w:r>
      <w:proofErr w:type="spellStart"/>
      <w:r>
        <w:t>Frijo</w:t>
      </w:r>
      <w:proofErr w:type="spellEnd"/>
      <w:r>
        <w:t xml:space="preserve">, Valeria </w:t>
      </w:r>
      <w:proofErr w:type="spellStart"/>
      <w:r>
        <w:t>Schapira</w:t>
      </w:r>
      <w:proofErr w:type="spellEnd"/>
      <w:r>
        <w:t xml:space="preserve">, Pepe Cibrián Campoy, Coco </w:t>
      </w:r>
      <w:proofErr w:type="spellStart"/>
      <w:r>
        <w:t>Sily</w:t>
      </w:r>
      <w:proofErr w:type="spellEnd"/>
      <w:r>
        <w:t xml:space="preserve">, </w:t>
      </w:r>
      <w:proofErr w:type="spellStart"/>
      <w:r>
        <w:t>Roly</w:t>
      </w:r>
      <w:proofErr w:type="spellEnd"/>
      <w:r>
        <w:t xml:space="preserve"> Serrano, </w:t>
      </w:r>
      <w:proofErr w:type="spellStart"/>
      <w:r>
        <w:t>Juanse</w:t>
      </w:r>
      <w:proofErr w:type="spellEnd"/>
      <w:r>
        <w:t xml:space="preserve"> de Ratones Paranoicos, </w:t>
      </w:r>
      <w:proofErr w:type="spellStart"/>
      <w:r>
        <w:t>Ginette</w:t>
      </w:r>
      <w:proofErr w:type="spellEnd"/>
      <w:r>
        <w:t xml:space="preserve"> </w:t>
      </w:r>
      <w:proofErr w:type="spellStart"/>
      <w:r>
        <w:t>Reynal</w:t>
      </w:r>
      <w:proofErr w:type="spellEnd"/>
      <w:r>
        <w:t xml:space="preserve">, Claudio García, Rodrigo </w:t>
      </w:r>
      <w:proofErr w:type="spellStart"/>
      <w:r>
        <w:t>Tapari</w:t>
      </w:r>
      <w:proofErr w:type="spellEnd"/>
      <w:r>
        <w:t xml:space="preserve">, Germán </w:t>
      </w:r>
      <w:proofErr w:type="spellStart"/>
      <w:r>
        <w:t>Tripel</w:t>
      </w:r>
      <w:proofErr w:type="spellEnd"/>
      <w:r>
        <w:t xml:space="preserve">, Pablo Ruiz, </w:t>
      </w:r>
      <w:proofErr w:type="spellStart"/>
      <w:r>
        <w:t>Joaco</w:t>
      </w:r>
      <w:proofErr w:type="spellEnd"/>
      <w:r>
        <w:t xml:space="preserve"> López, Toti Iglesias y muchos más. Hoy todos los programas del ciclo se pueden ver mediante el canal de </w:t>
      </w:r>
      <w:proofErr w:type="spellStart"/>
      <w:r>
        <w:t>Youtube</w:t>
      </w:r>
      <w:proofErr w:type="spellEnd"/>
      <w:r>
        <w:t xml:space="preserve"> del programa.</w:t>
      </w:r>
    </w:p>
    <w:p w:rsidR="003239C8" w:rsidRDefault="003239C8" w:rsidP="003239C8"/>
    <w:p w:rsidR="003239C8" w:rsidRDefault="003239C8" w:rsidP="00962113">
      <w:pPr>
        <w:ind w:firstLine="708"/>
      </w:pPr>
      <w:r>
        <w:t xml:space="preserve">En paralelo, tanto en la web como por  redes como </w:t>
      </w:r>
      <w:proofErr w:type="spellStart"/>
      <w:proofErr w:type="gramStart"/>
      <w:r>
        <w:t>Instagram</w:t>
      </w:r>
      <w:proofErr w:type="spellEnd"/>
      <w:r>
        <w:t xml:space="preserve"> ,</w:t>
      </w:r>
      <w:proofErr w:type="gramEnd"/>
      <w:r>
        <w:t xml:space="preserve"> </w:t>
      </w:r>
      <w:proofErr w:type="spellStart"/>
      <w:r>
        <w:t>Facebook</w:t>
      </w:r>
      <w:proofErr w:type="spellEnd"/>
      <w:r>
        <w:t xml:space="preserve"> y </w:t>
      </w:r>
      <w:proofErr w:type="spellStart"/>
      <w:r>
        <w:t>Tik</w:t>
      </w:r>
      <w:proofErr w:type="spellEnd"/>
      <w:r>
        <w:t xml:space="preserve"> </w:t>
      </w:r>
      <w:proofErr w:type="spellStart"/>
      <w:r>
        <w:t>Tok</w:t>
      </w:r>
      <w:proofErr w:type="spellEnd"/>
      <w:r>
        <w:t>, el programa establece canales de comunicación con la comunidad interesada en esta problemática, a la que se le brinda un servicio de escucha y asistencia. Muchas personas brindan su testimonio y otras ofrecen su ayuda, que se canaliza a través del programa de Voluntariado, cuya primera acción fue crear un Directorio Nacional de Entidades que trabajan en recuperación de adicciones.</w:t>
      </w:r>
    </w:p>
    <w:p w:rsidR="003239C8" w:rsidRDefault="003239C8" w:rsidP="003239C8"/>
    <w:p w:rsidR="003239C8" w:rsidRDefault="003239C8" w:rsidP="00962113">
      <w:pPr>
        <w:ind w:firstLine="708"/>
      </w:pPr>
      <w:r>
        <w:t xml:space="preserve">La segunda temporada comenzó a emitirse en abril del año 2022 y continúa en la actualidad. Algunos de los invitados que hasta ahora dieron su testimonio fueron Germán Barceló, Silvina Luna, Tamara Paganini, Guillermo </w:t>
      </w:r>
      <w:proofErr w:type="spellStart"/>
      <w:r>
        <w:t>Favale</w:t>
      </w:r>
      <w:proofErr w:type="spellEnd"/>
      <w:r>
        <w:t xml:space="preserve">, María Eugenia Vidal, Marina </w:t>
      </w:r>
      <w:proofErr w:type="spellStart"/>
      <w:r>
        <w:t>Charpentier</w:t>
      </w:r>
      <w:proofErr w:type="spellEnd"/>
      <w:r>
        <w:t xml:space="preserve">, Daniel </w:t>
      </w:r>
      <w:proofErr w:type="spellStart"/>
      <w:r>
        <w:t>Habif</w:t>
      </w:r>
      <w:proofErr w:type="spellEnd"/>
      <w:r>
        <w:t xml:space="preserve">, la Tota Santillán, Franco </w:t>
      </w:r>
      <w:proofErr w:type="spellStart"/>
      <w:r>
        <w:t>Tirri</w:t>
      </w:r>
      <w:proofErr w:type="spellEnd"/>
      <w:r>
        <w:t xml:space="preserve">, </w:t>
      </w:r>
      <w:proofErr w:type="spellStart"/>
      <w:r>
        <w:t>Beto</w:t>
      </w:r>
      <w:proofErr w:type="spellEnd"/>
      <w:r>
        <w:t xml:space="preserve"> </w:t>
      </w:r>
      <w:proofErr w:type="spellStart"/>
      <w:r>
        <w:t>Casella</w:t>
      </w:r>
      <w:proofErr w:type="spellEnd"/>
      <w:r>
        <w:t xml:space="preserve"> y Patricia Pacheco.</w:t>
      </w:r>
    </w:p>
    <w:p w:rsidR="003239C8" w:rsidRDefault="003239C8" w:rsidP="003239C8"/>
    <w:p w:rsidR="003239C8" w:rsidRDefault="003239C8" w:rsidP="00962113">
      <w:pPr>
        <w:ind w:firstLine="708"/>
      </w:pPr>
      <w:r>
        <w:t xml:space="preserve">Los medios de comunicación, en este sentido, son entendidos como una herramienta fundamental de extrema utilidad por su alcance en el camino hacia la salud y la recuperación de muchos adictos y familiares. En lo que lleva al aire, más de 40.000 personas recibieron ayuda y orientación, en la plataforma y por redes, a través de Seres Libres, más de 5000 personas se registraron en la web de Seres Libres como voluntarios,  </w:t>
      </w:r>
      <w:r>
        <w:lastRenderedPageBreak/>
        <w:t xml:space="preserve">más de 2000 personas brindaron su testimonio de recuperación, más de 450 entidades que trabajan en recuperación de adicciones se registraron en el directorio de Seres Libres y más de 10 millones de visualizaciones se obtuvieron en el canal de </w:t>
      </w:r>
      <w:proofErr w:type="spellStart"/>
      <w:r>
        <w:t>Youtube</w:t>
      </w:r>
      <w:proofErr w:type="spellEnd"/>
      <w:r>
        <w:t>. Estas  cifras nos hablan de un profundo interés por la problemática por parte de nuestra sociedad.</w:t>
      </w:r>
    </w:p>
    <w:p w:rsidR="003239C8" w:rsidRDefault="003239C8" w:rsidP="003239C8">
      <w:pPr>
        <w:tabs>
          <w:tab w:val="left" w:pos="3420"/>
        </w:tabs>
      </w:pPr>
      <w:r>
        <w:tab/>
      </w:r>
    </w:p>
    <w:p w:rsidR="003239C8" w:rsidRDefault="003239C8" w:rsidP="00962113">
      <w:pPr>
        <w:ind w:firstLine="708"/>
      </w:pPr>
      <w:r>
        <w:t>El programa se torna aún más relevante si tenemos en cuenta ciertas estadísticas alrededor de la problemática actualmente en nuestro país. En el informe “Mortalidad relacionada al consumo de sustancias psicoactivas”</w:t>
      </w:r>
      <w:r>
        <w:rPr>
          <w:vertAlign w:val="superscript"/>
        </w:rPr>
        <w:footnoteReference w:id="1"/>
      </w:r>
      <w:r>
        <w:t xml:space="preserve"> realizado por el Observatorio Argentino de Drogas (OAD), se informa que las muertes relacionadas con el consumo de drogas en la población de 15 a 64 años para el año 2019 se estimaron en 13.182 casos. Ello representa el 16,3% de las muertes totales para ese grupo de edad y una tasa bruta de mortalidad de 45,7 cada 100.000 habitantes, para el mismo período. En el total de estas muertes, ya sean directa o indirectamente atribuibles al consumo, la sustancia asociada a la mayor proporción de casos es el tabaco: el 80,8% de las defunciones están relacionadas a su consumo (10.652 casos). El 17,9% (2360 casos) está atribuido al consumo de alcohol, mientras que los estupefacientes y las sustancias de uso indebido presentan frecuencias menores, pero aún así  alarmantes: 1,1% (141 casos) y 0,2% (29 casos) respectivamente.</w:t>
      </w:r>
    </w:p>
    <w:p w:rsidR="003239C8" w:rsidRDefault="003239C8" w:rsidP="003239C8"/>
    <w:p w:rsidR="003239C8" w:rsidRDefault="003239C8" w:rsidP="00962113">
      <w:pPr>
        <w:ind w:firstLine="708"/>
      </w:pPr>
      <w:r>
        <w:t xml:space="preserve">Por otro lado, según información brindada por la Defensoría de la Provincia de Buenos Aires, Argentina es el tercer país de América con mayor prevalencia de Consumo Excesivo Episódico (CEE) de alcohol en jóvenes entre 15 y 19 años, después de Estados Unidos y Uruguay. En la última década, la prevalencia del consumo de cocaína aumentó 129%. Argentina es el territorio que ha mostrado mayor crecimiento entre aquellas naciones del continente americano con las tasas de consumo más elevadas. Por último, indicadores expuestos por la UNODC-ONU muestran que en la Argentina aumentó en la última década el consumo de Éxtasis (MDMA) del 0,2 % al 0.3 %. </w:t>
      </w:r>
    </w:p>
    <w:p w:rsidR="003239C8" w:rsidRDefault="003239C8" w:rsidP="003239C8"/>
    <w:p w:rsidR="003239C8" w:rsidRDefault="003239C8" w:rsidP="00962113">
      <w:pPr>
        <w:ind w:firstLine="708"/>
      </w:pPr>
      <w:r>
        <w:t>En términos normativos, según el artículo 4° de la vigente Ley Nacional de Salud Mental (Ley 26.657), las adicciones deben ser abordadas como parte integrante de las políticas de salud mental. Las personas con uso problemático de drogas, legales e ilegales, tienen todos los derechos y garantías que se establecen en la ley en su relación con los servicios de salud.</w:t>
      </w:r>
    </w:p>
    <w:p w:rsidR="003239C8" w:rsidRDefault="003239C8" w:rsidP="003239C8"/>
    <w:p w:rsidR="003239C8" w:rsidRDefault="003239C8" w:rsidP="00962113">
      <w:pPr>
        <w:ind w:firstLine="708"/>
      </w:pPr>
      <w:r>
        <w:t xml:space="preserve">En este sentido, un programa como “Seres Libres” que aborda de manera directa la problemática del consumo de sustancias de forma desmedida y nociva es una invaluable herramienta para concientizar y establecer canales de ayuda y apoyo para quienes se encuentran en situación de consumo problemático y para aquellas personas que los acompañan. </w:t>
      </w:r>
    </w:p>
    <w:p w:rsidR="003239C8" w:rsidRDefault="003239C8" w:rsidP="003239C8"/>
    <w:p w:rsidR="003239C8" w:rsidRDefault="003239C8" w:rsidP="00962113">
      <w:pPr>
        <w:ind w:firstLine="708"/>
      </w:pPr>
      <w:r>
        <w:t>Por todo lo expuesto, solicitamos el inmediato tratamiento y aprobación del presente proyecto de declaración.</w:t>
      </w:r>
    </w:p>
    <w:p w:rsidR="003239C8" w:rsidRDefault="003239C8" w:rsidP="003239C8"/>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442" w:rsidRDefault="005F0442">
      <w:r>
        <w:separator/>
      </w:r>
    </w:p>
  </w:endnote>
  <w:endnote w:type="continuationSeparator" w:id="0">
    <w:p w:rsidR="005F0442" w:rsidRDefault="005F04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341E9" w:rsidRPr="001341E9">
        <w:rPr>
          <w:noProof/>
          <w:color w:val="333333"/>
          <w:sz w:val="20"/>
        </w:rPr>
        <w:t>13/07/2022 9:44:00</w:t>
      </w:r>
    </w:fldSimple>
    <w:r w:rsidRPr="001C19C4">
      <w:rPr>
        <w:color w:val="333333"/>
        <w:sz w:val="20"/>
      </w:rPr>
      <w:t xml:space="preserve">  -  Cantidad de caracteres: </w:t>
    </w:r>
    <w:fldSimple w:instr=" NUMCHARS  \* MERGEFORMAT ">
      <w:r w:rsidR="001341E9" w:rsidRPr="001341E9">
        <w:rPr>
          <w:noProof/>
          <w:color w:val="333333"/>
          <w:sz w:val="20"/>
        </w:rPr>
        <w:t>5399</w:t>
      </w:r>
    </w:fldSimple>
    <w:r w:rsidRPr="001C19C4">
      <w:rPr>
        <w:color w:val="333333"/>
        <w:sz w:val="20"/>
      </w:rPr>
      <w:t xml:space="preserve"> - Cantidad de palabras: </w:t>
    </w:r>
    <w:bookmarkStart w:id="2" w:name="_GoBack"/>
    <w:bookmarkEnd w:id="2"/>
    <w:r w:rsidR="00831BE6" w:rsidRPr="00831BE6">
      <w:fldChar w:fldCharType="begin"/>
    </w:r>
    <w:r w:rsidR="00E621ED">
      <w:instrText xml:space="preserve"> NUMWORDS  \* MERGEFORMAT </w:instrText>
    </w:r>
    <w:r w:rsidR="00831BE6" w:rsidRPr="00831BE6">
      <w:fldChar w:fldCharType="separate"/>
    </w:r>
    <w:r w:rsidR="001341E9" w:rsidRPr="001341E9">
      <w:rPr>
        <w:noProof/>
        <w:color w:val="333333"/>
        <w:sz w:val="20"/>
      </w:rPr>
      <w:t>1014</w:t>
    </w:r>
    <w:r w:rsidR="00831BE6">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31BE6" w:rsidRPr="001C19C4">
      <w:rPr>
        <w:rStyle w:val="Nmerodepgina"/>
        <w:color w:val="333333"/>
      </w:rPr>
      <w:fldChar w:fldCharType="begin"/>
    </w:r>
    <w:r w:rsidRPr="001C19C4">
      <w:rPr>
        <w:rStyle w:val="Nmerodepgina"/>
        <w:color w:val="333333"/>
      </w:rPr>
      <w:instrText xml:space="preserve"> PAGE </w:instrText>
    </w:r>
    <w:r w:rsidR="00831BE6" w:rsidRPr="001C19C4">
      <w:rPr>
        <w:rStyle w:val="Nmerodepgina"/>
        <w:color w:val="333333"/>
      </w:rPr>
      <w:fldChar w:fldCharType="separate"/>
    </w:r>
    <w:r w:rsidR="001341E9">
      <w:rPr>
        <w:rStyle w:val="Nmerodepgina"/>
        <w:noProof/>
        <w:color w:val="333333"/>
      </w:rPr>
      <w:t>2</w:t>
    </w:r>
    <w:r w:rsidR="00831BE6" w:rsidRPr="001C19C4">
      <w:rPr>
        <w:rStyle w:val="Nmerodepgina"/>
        <w:color w:val="333333"/>
      </w:rPr>
      <w:fldChar w:fldCharType="end"/>
    </w:r>
    <w:r w:rsidRPr="001C19C4">
      <w:rPr>
        <w:rStyle w:val="Nmerodepgina"/>
        <w:color w:val="333333"/>
      </w:rPr>
      <w:t>/</w:t>
    </w:r>
    <w:fldSimple w:instr=" NUMPAGES  \* MERGEFORMAT ">
      <w:r w:rsidR="001341E9" w:rsidRPr="001341E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442" w:rsidRDefault="005F0442">
      <w:r>
        <w:separator/>
      </w:r>
    </w:p>
  </w:footnote>
  <w:footnote w:type="continuationSeparator" w:id="0">
    <w:p w:rsidR="005F0442" w:rsidRDefault="005F0442">
      <w:r>
        <w:continuationSeparator/>
      </w:r>
    </w:p>
  </w:footnote>
  <w:footnote w:id="1">
    <w:p w:rsidR="003239C8" w:rsidRDefault="003239C8" w:rsidP="003239C8">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https://www.argentina.gob.ar/sites/default/files/oad_2021_mortalidad_relacionada_al_consumo_de_sustancias_psicoactivas_2019.pdf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3239C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64DF"/>
    <w:rsid w:val="000F74CB"/>
    <w:rsid w:val="000F7E30"/>
    <w:rsid w:val="00103C6B"/>
    <w:rsid w:val="00104335"/>
    <w:rsid w:val="00127D10"/>
    <w:rsid w:val="001341E9"/>
    <w:rsid w:val="00136787"/>
    <w:rsid w:val="00145948"/>
    <w:rsid w:val="00155C7C"/>
    <w:rsid w:val="00160A2A"/>
    <w:rsid w:val="001614A7"/>
    <w:rsid w:val="0019414B"/>
    <w:rsid w:val="001B770D"/>
    <w:rsid w:val="001C18CC"/>
    <w:rsid w:val="001C19C4"/>
    <w:rsid w:val="001D480C"/>
    <w:rsid w:val="001D6ECF"/>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9C8"/>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3E12"/>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0442"/>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1BE6"/>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113"/>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05D"/>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21ED"/>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C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8D03CC-DA2B-44E5-9A80-6B3DB9F5E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TotalTime>
  <Pages>3</Pages>
  <Words>1027</Words>
  <Characters>5466</Characters>
  <Application>Microsoft Office Word</Application>
  <DocSecurity>0</DocSecurity>
  <Lines>160</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dc:creator>
  <cp:lastModifiedBy>dehuergo</cp:lastModifiedBy>
  <cp:revision>6</cp:revision>
  <cp:lastPrinted>2020-02-28T17:24:00Z</cp:lastPrinted>
  <dcterms:created xsi:type="dcterms:W3CDTF">2022-07-13T12:42:00Z</dcterms:created>
  <dcterms:modified xsi:type="dcterms:W3CDTF">2022-07-13T12:44:00Z</dcterms:modified>
</cp:coreProperties>
</file>