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F59" w:rsidRDefault="00FA1F59" w:rsidP="00FA1F59">
      <w:pPr>
        <w:rPr>
          <w:b/>
          <w:lang w:val="es-MX"/>
        </w:rPr>
      </w:pPr>
      <w:bookmarkStart w:id="0" w:name="PDeclaración"/>
      <w:bookmarkEnd w:id="0"/>
    </w:p>
    <w:p w:rsidR="00FA1F59" w:rsidRPr="00FD045B" w:rsidRDefault="00FA1F59" w:rsidP="00FA1F59">
      <w:pPr>
        <w:jc w:val="center"/>
        <w:rPr>
          <w:b/>
          <w:lang w:val="es-AR"/>
        </w:rPr>
      </w:pPr>
      <w:r w:rsidRPr="00FD045B">
        <w:rPr>
          <w:b/>
          <w:lang w:val="es-AR"/>
        </w:rPr>
        <w:t>PROYECTO DE DECLARACIÓN</w:t>
      </w:r>
    </w:p>
    <w:p w:rsidR="00FA1F59" w:rsidRPr="00FD045B" w:rsidRDefault="00FA1F59" w:rsidP="00FA1F59">
      <w:pPr>
        <w:rPr>
          <w:b/>
          <w:lang w:val="es-AR"/>
        </w:rPr>
      </w:pPr>
    </w:p>
    <w:p w:rsidR="00FA1F59" w:rsidRPr="00FD045B" w:rsidRDefault="00FA1F59" w:rsidP="00FA1F59">
      <w:pPr>
        <w:autoSpaceDE w:val="0"/>
        <w:autoSpaceDN w:val="0"/>
        <w:adjustRightInd w:val="0"/>
        <w:rPr>
          <w:shd w:val="clear" w:color="auto" w:fill="FFFFFF"/>
          <w:lang w:val="es-AR"/>
        </w:rPr>
      </w:pPr>
      <w:r w:rsidRPr="00FD045B">
        <w:rPr>
          <w:lang w:val="es-AR" w:eastAsia="es-AR"/>
        </w:rPr>
        <w:t xml:space="preserve">Declárase de Interés Cultural de la Ciudad Autónoma de Buenos Aires a la muestra artística "Puentes de luz, río y chapa - </w:t>
      </w:r>
      <w:r w:rsidRPr="00FD045B">
        <w:rPr>
          <w:iCs/>
          <w:lang w:val="es-AR" w:eastAsia="es-AR"/>
        </w:rPr>
        <w:t>Una mirada sobre el barrio de La Boca</w:t>
      </w:r>
      <w:r w:rsidRPr="00FD045B">
        <w:rPr>
          <w:lang w:val="es-AR" w:eastAsia="es-AR"/>
        </w:rPr>
        <w:t xml:space="preserve">" del artista Sebastián </w:t>
      </w:r>
      <w:proofErr w:type="spellStart"/>
      <w:r w:rsidRPr="00FD045B">
        <w:rPr>
          <w:lang w:val="es-AR" w:eastAsia="es-AR"/>
        </w:rPr>
        <w:t>Germinario</w:t>
      </w:r>
      <w:proofErr w:type="spellEnd"/>
      <w:r w:rsidRPr="00FD045B">
        <w:rPr>
          <w:lang w:val="es-AR" w:eastAsia="es-AR"/>
        </w:rPr>
        <w:t xml:space="preserve">, la cual se llevará a cabo entre los días 22 y 26 de Agosto del corriente año en el Hall de Honor de la Legislatura de la Ciudad Autónoma de Buenos Aires, con motivo de conmemorarse el 23 de Agosto un nuevo aniversario del Día del Barrio de la Boca. </w:t>
      </w:r>
    </w:p>
    <w:p w:rsidR="00FA1F59" w:rsidRPr="00FD045B" w:rsidRDefault="00FA1F59" w:rsidP="00FA1F59">
      <w:pPr>
        <w:rPr>
          <w:b/>
          <w:shd w:val="clear" w:color="auto" w:fill="FFFFFF"/>
          <w:lang w:val="es-AR"/>
        </w:rPr>
      </w:pPr>
    </w:p>
    <w:p w:rsidR="00FA1F59" w:rsidRPr="00FD045B" w:rsidRDefault="00FA1F59" w:rsidP="00FA1F59">
      <w:pPr>
        <w:jc w:val="center"/>
        <w:rPr>
          <w:b/>
          <w:shd w:val="clear" w:color="auto" w:fill="FFFFFF"/>
          <w:lang w:val="es-AR"/>
        </w:rPr>
      </w:pPr>
      <w:r w:rsidRPr="00FD045B">
        <w:rPr>
          <w:b/>
          <w:shd w:val="clear" w:color="auto" w:fill="FFFFFF"/>
          <w:lang w:val="es-AR"/>
        </w:rPr>
        <w:t>FUNDAMENTOS</w:t>
      </w:r>
    </w:p>
    <w:p w:rsidR="00FA1F59" w:rsidRPr="00FD045B" w:rsidRDefault="00FA1F59" w:rsidP="00FA1F59">
      <w:pPr>
        <w:rPr>
          <w:b/>
          <w:shd w:val="clear" w:color="auto" w:fill="FFFFFF"/>
          <w:lang w:val="es-AR"/>
        </w:rPr>
      </w:pPr>
    </w:p>
    <w:p w:rsidR="00FA1F59" w:rsidRPr="00FD045B" w:rsidRDefault="00FA1F59" w:rsidP="00FA1F59">
      <w:pPr>
        <w:rPr>
          <w:shd w:val="clear" w:color="auto" w:fill="FFFFFF"/>
          <w:lang w:val="es-AR"/>
        </w:rPr>
      </w:pPr>
      <w:r w:rsidRPr="00FD045B">
        <w:rPr>
          <w:b/>
          <w:shd w:val="clear" w:color="auto" w:fill="FFFFFF"/>
          <w:lang w:val="es-AR"/>
        </w:rPr>
        <w:t>Señor Presidente</w:t>
      </w:r>
      <w:r w:rsidRPr="00FD045B">
        <w:rPr>
          <w:shd w:val="clear" w:color="auto" w:fill="FFFFFF"/>
          <w:lang w:val="es-AR"/>
        </w:rPr>
        <w:t>:</w:t>
      </w:r>
    </w:p>
    <w:p w:rsidR="00FA1F59" w:rsidRPr="00FD045B" w:rsidRDefault="00FA1F59" w:rsidP="00FA1F59">
      <w:pPr>
        <w:shd w:val="clear" w:color="auto" w:fill="FFFFFF"/>
        <w:rPr>
          <w:lang w:val="es-AR" w:eastAsia="es-AR"/>
        </w:rPr>
      </w:pPr>
    </w:p>
    <w:p w:rsidR="00FA1F59" w:rsidRPr="00FD045B" w:rsidRDefault="00FA1F59" w:rsidP="00FA1F59">
      <w:pPr>
        <w:shd w:val="clear" w:color="auto" w:fill="FFFFFF"/>
        <w:rPr>
          <w:lang w:val="es-AR" w:eastAsia="es-AR"/>
        </w:rPr>
      </w:pPr>
      <w:r w:rsidRPr="00FD045B">
        <w:rPr>
          <w:lang w:val="es-AR" w:eastAsia="es-AR"/>
        </w:rPr>
        <w:t xml:space="preserve">Sebastián </w:t>
      </w:r>
      <w:proofErr w:type="spellStart"/>
      <w:r w:rsidRPr="00FD045B">
        <w:rPr>
          <w:lang w:val="es-AR" w:eastAsia="es-AR"/>
        </w:rPr>
        <w:t>Germinario</w:t>
      </w:r>
      <w:proofErr w:type="spellEnd"/>
      <w:r w:rsidRPr="00FD045B">
        <w:rPr>
          <w:lang w:val="es-AR" w:eastAsia="es-AR"/>
        </w:rPr>
        <w:t xml:space="preserve">, nace en Buenos Aires en 1983; pasando su infancia en el barrio de La Boca, dentro del circuito de actividades deportivas y culturales. Se formó en Ciencias de la Comunicación en la UBA; en la Asociación de Reporteros Gráficos de Argentina (ARGRA) y en el </w:t>
      </w:r>
      <w:proofErr w:type="spellStart"/>
      <w:r w:rsidRPr="00FD045B">
        <w:rPr>
          <w:lang w:val="es-AR" w:eastAsia="es-AR"/>
        </w:rPr>
        <w:t>Fotoclub</w:t>
      </w:r>
      <w:proofErr w:type="spellEnd"/>
      <w:r w:rsidRPr="00FD045B">
        <w:rPr>
          <w:lang w:val="es-AR" w:eastAsia="es-AR"/>
        </w:rPr>
        <w:t xml:space="preserve"> Buenos Aires. Sus inicios en la fotografía se remontan al género documental callejero y luego transita por la rama artística, en diálogo con la producción musical propia y la producción literaria.</w:t>
      </w:r>
    </w:p>
    <w:p w:rsidR="00FA1F59" w:rsidRPr="00FD045B" w:rsidRDefault="00FA1F59" w:rsidP="00FA1F59">
      <w:pPr>
        <w:shd w:val="clear" w:color="auto" w:fill="FFFFFF"/>
        <w:rPr>
          <w:lang w:val="es-AR" w:eastAsia="es-AR"/>
        </w:rPr>
      </w:pPr>
      <w:r w:rsidRPr="00FD045B">
        <w:rPr>
          <w:lang w:val="es-AR" w:eastAsia="es-AR"/>
        </w:rPr>
        <w:t> </w:t>
      </w:r>
    </w:p>
    <w:p w:rsidR="00FA1F59" w:rsidRPr="00FD045B" w:rsidRDefault="00FA1F59" w:rsidP="00FA1F59">
      <w:pPr>
        <w:shd w:val="clear" w:color="auto" w:fill="FFFFFF"/>
        <w:rPr>
          <w:lang w:val="es-AR" w:eastAsia="es-AR"/>
        </w:rPr>
      </w:pPr>
      <w:r w:rsidRPr="00FD045B">
        <w:rPr>
          <w:lang w:val="es-AR" w:eastAsia="es-AR"/>
        </w:rPr>
        <w:t xml:space="preserve">En 2018 conforma el colectivo “Proyecto Cuentos Porfiados” que da lugar el año siguiente a un evento que nace de una propuesta fotográfica en el marco de la red social </w:t>
      </w:r>
      <w:proofErr w:type="spellStart"/>
      <w:r w:rsidRPr="00FD045B">
        <w:rPr>
          <w:lang w:val="es-AR" w:eastAsia="es-AR"/>
        </w:rPr>
        <w:t>Instagram</w:t>
      </w:r>
      <w:proofErr w:type="spellEnd"/>
      <w:r w:rsidRPr="00FD045B">
        <w:rPr>
          <w:lang w:val="es-AR" w:eastAsia="es-AR"/>
        </w:rPr>
        <w:t>, con temáticas diversas y que, junto a 25 artistas convocados por este co</w:t>
      </w:r>
      <w:bookmarkStart w:id="1" w:name="_GoBack"/>
      <w:bookmarkEnd w:id="1"/>
      <w:r w:rsidRPr="00FD045B">
        <w:rPr>
          <w:lang w:val="es-AR" w:eastAsia="es-AR"/>
        </w:rPr>
        <w:t>lectivo, genera una performance multidisciplinar.</w:t>
      </w:r>
    </w:p>
    <w:p w:rsidR="00FA1F59" w:rsidRPr="00FD045B" w:rsidRDefault="00FA1F59" w:rsidP="00FA1F59">
      <w:pPr>
        <w:shd w:val="clear" w:color="auto" w:fill="FFFFFF"/>
        <w:rPr>
          <w:lang w:val="es-AR" w:eastAsia="es-AR"/>
        </w:rPr>
      </w:pPr>
      <w:r w:rsidRPr="00FD045B">
        <w:rPr>
          <w:lang w:val="es-AR" w:eastAsia="es-AR"/>
        </w:rPr>
        <w:t> </w:t>
      </w:r>
    </w:p>
    <w:p w:rsidR="00FA1F59" w:rsidRPr="00FD045B" w:rsidRDefault="00FA1F59" w:rsidP="00FA1F59">
      <w:pPr>
        <w:shd w:val="clear" w:color="auto" w:fill="FFFFFF"/>
        <w:rPr>
          <w:b/>
          <w:bCs/>
          <w:lang w:val="es-AR" w:eastAsia="es-AR"/>
        </w:rPr>
      </w:pPr>
      <w:r w:rsidRPr="00FD045B">
        <w:rPr>
          <w:lang w:val="es-AR" w:eastAsia="es-AR"/>
        </w:rPr>
        <w:t>Luego funda la productora “El Camino” junto a otros dos artistas, desarrollando proyectos basados en el cruce de los lenguajes, visual, sonoro, corporal y verbal. En 2022 presenta en la Usina del Arte “Viaje</w:t>
      </w:r>
      <w:r w:rsidRPr="00FD045B">
        <w:rPr>
          <w:iCs/>
          <w:lang w:val="es-AR" w:eastAsia="es-AR"/>
        </w:rPr>
        <w:t xml:space="preserve"> desde el centro de la luz”</w:t>
      </w:r>
      <w:r w:rsidRPr="00FD045B">
        <w:rPr>
          <w:lang w:val="es-AR" w:eastAsia="es-AR"/>
        </w:rPr>
        <w:t xml:space="preserve">, una creación conjunta (realizada íntegramente en pandemia), cuyo principal disparador son las canciones escritas y musicalizadas por Sebastian </w:t>
      </w:r>
      <w:proofErr w:type="spellStart"/>
      <w:r w:rsidRPr="00FD045B">
        <w:rPr>
          <w:lang w:val="es-AR" w:eastAsia="es-AR"/>
        </w:rPr>
        <w:t>Germinario</w:t>
      </w:r>
      <w:proofErr w:type="spellEnd"/>
      <w:r w:rsidRPr="00FD045B">
        <w:rPr>
          <w:lang w:val="es-AR" w:eastAsia="es-AR"/>
        </w:rPr>
        <w:t xml:space="preserve">, con la integración de visuales que reinterpretan líricas, climas y melodías. Como resultado, distintos textos se van sucediendo entre canción y canción, llevándonos a un viaje íntimo, cálido e introspectivo. Ese mismo año presenta </w:t>
      </w:r>
      <w:r w:rsidRPr="00FD045B">
        <w:rPr>
          <w:iCs/>
          <w:lang w:val="es-AR" w:eastAsia="es-AR"/>
        </w:rPr>
        <w:t>El Ojo Capital</w:t>
      </w:r>
      <w:r w:rsidRPr="00FD045B">
        <w:rPr>
          <w:lang w:val="es-AR" w:eastAsia="es-AR"/>
        </w:rPr>
        <w:t>, una obra compuesta de piezas realizadas con baldosas y monedas con la temática   del capitalismo y su relación con la humanidad.</w:t>
      </w:r>
    </w:p>
    <w:p w:rsidR="00FA1F59" w:rsidRPr="00FD045B" w:rsidRDefault="00FA1F59" w:rsidP="00FA1F59">
      <w:pPr>
        <w:shd w:val="clear" w:color="auto" w:fill="FFFFFF"/>
        <w:rPr>
          <w:b/>
          <w:bCs/>
          <w:lang w:val="es-AR" w:eastAsia="es-AR"/>
        </w:rPr>
      </w:pPr>
    </w:p>
    <w:p w:rsidR="00FA1F59" w:rsidRPr="00FD045B" w:rsidRDefault="00FA1F59" w:rsidP="00FA1F59">
      <w:pPr>
        <w:shd w:val="clear" w:color="auto" w:fill="FFFFFF"/>
        <w:rPr>
          <w:shd w:val="clear" w:color="auto" w:fill="FFFFFF"/>
          <w:lang w:val="es-AR"/>
        </w:rPr>
      </w:pPr>
      <w:r w:rsidRPr="00FD045B">
        <w:rPr>
          <w:lang w:val="es-AR" w:eastAsia="es-AR"/>
        </w:rPr>
        <w:t xml:space="preserve">La Muestra “Puentes de luz, río y chapa - </w:t>
      </w:r>
      <w:r w:rsidRPr="00FD045B">
        <w:rPr>
          <w:iCs/>
          <w:lang w:val="es-AR" w:eastAsia="es-AR"/>
        </w:rPr>
        <w:t xml:space="preserve">Una mirada sobre el barrio de La Boca” </w:t>
      </w:r>
      <w:r w:rsidRPr="00FD045B">
        <w:rPr>
          <w:lang w:val="es-AR" w:eastAsia="es-AR"/>
        </w:rPr>
        <w:t xml:space="preserve">se compone de </w:t>
      </w:r>
      <w:r w:rsidRPr="00FD045B">
        <w:rPr>
          <w:bCs/>
          <w:iCs/>
          <w:lang w:val="es-AR" w:eastAsia="es-AR"/>
        </w:rPr>
        <w:t>36 fotografías</w:t>
      </w:r>
      <w:r w:rsidRPr="00FD045B">
        <w:rPr>
          <w:lang w:val="es-AR" w:eastAsia="es-AR"/>
        </w:rPr>
        <w:t xml:space="preserve"> de toma directa digital de medidas variables (10 x 15 cm - 20 x 30 cm - 30 x 40 cm - 50 x 60 cm) que conforman un recorrido visual por el barrio de La Boca en la que el artista Sebastián </w:t>
      </w:r>
      <w:proofErr w:type="spellStart"/>
      <w:r w:rsidRPr="00FD045B">
        <w:rPr>
          <w:lang w:val="es-AR" w:eastAsia="es-AR"/>
        </w:rPr>
        <w:t>Germinario</w:t>
      </w:r>
      <w:proofErr w:type="spellEnd"/>
      <w:r w:rsidRPr="00FD045B">
        <w:rPr>
          <w:lang w:val="es-AR" w:eastAsia="es-AR"/>
        </w:rPr>
        <w:t xml:space="preserve"> posa su mirada en los detalles propios de diversas manzanas de la zona; conjugando de este modo un diálogo entre la arquitectura, las/os vecinas/os y el río, como símbolo de nuestra ciudad. </w:t>
      </w:r>
      <w:r w:rsidRPr="00FD045B">
        <w:rPr>
          <w:shd w:val="clear" w:color="auto" w:fill="FFFFFF"/>
          <w:lang w:val="es-AR"/>
        </w:rPr>
        <w:t xml:space="preserve"> </w:t>
      </w:r>
    </w:p>
    <w:p w:rsidR="00FA1F59" w:rsidRPr="00FD045B" w:rsidRDefault="00FA1F59" w:rsidP="00FA1F59">
      <w:pPr>
        <w:shd w:val="clear" w:color="auto" w:fill="FFFFFF"/>
        <w:rPr>
          <w:rFonts w:ascii="Arial" w:hAnsi="Arial" w:cs="Arial"/>
          <w:shd w:val="clear" w:color="auto" w:fill="FFFFFF"/>
          <w:lang w:val="es-AR"/>
        </w:rPr>
      </w:pPr>
    </w:p>
    <w:p w:rsidR="00FA1F59" w:rsidRPr="00FD045B" w:rsidRDefault="00FA1F59" w:rsidP="00FA1F59">
      <w:pPr>
        <w:shd w:val="clear" w:color="auto" w:fill="FFFFFF"/>
        <w:rPr>
          <w:lang w:val="es-AR" w:eastAsia="es-AR"/>
        </w:rPr>
      </w:pPr>
      <w:r w:rsidRPr="00FD045B">
        <w:rPr>
          <w:shd w:val="clear" w:color="auto" w:fill="FFFFFF"/>
          <w:lang w:val="es-AR"/>
        </w:rPr>
        <w:t>Así de esta manera la Legislatura adhiere a la conmemoración del "Día de la Boca", establecido por Ley N° 944, recordando la creación del Juzgado de Paz de La Boca del Riachuelo el 23 de agosto de 1870.</w:t>
      </w:r>
    </w:p>
    <w:p w:rsidR="00FA1F59" w:rsidRPr="00FD045B" w:rsidRDefault="00FA1F59" w:rsidP="00FA1F59">
      <w:pPr>
        <w:rPr>
          <w:shd w:val="clear" w:color="auto" w:fill="FFFFFF"/>
          <w:lang w:val="es-AR"/>
        </w:rPr>
      </w:pPr>
    </w:p>
    <w:p w:rsidR="00FA1F59" w:rsidRPr="00DD6C69" w:rsidRDefault="00FA1F59" w:rsidP="00FA1F59">
      <w:pPr>
        <w:rPr>
          <w:b/>
          <w:lang w:val="es-AR"/>
        </w:rPr>
      </w:pPr>
      <w:r w:rsidRPr="00FD045B">
        <w:rPr>
          <w:shd w:val="clear" w:color="auto" w:fill="FFFFFF"/>
          <w:lang w:val="es-AR"/>
        </w:rPr>
        <w:t>Por lo expuesto se solicita la aprobación del presente Proyecto de Declaración.</w:t>
      </w:r>
    </w:p>
    <w:p w:rsidR="00FA1F59" w:rsidRPr="00FA1F59" w:rsidRDefault="00FA1F59" w:rsidP="00FA1F59">
      <w:pPr>
        <w:rPr>
          <w:lang w:val="es-AR"/>
        </w:rPr>
      </w:pPr>
    </w:p>
    <w:p w:rsidR="00FA1F59" w:rsidRPr="00FA1F59" w:rsidRDefault="00FA1F59" w:rsidP="00FA1F59">
      <w:pPr>
        <w:rPr>
          <w:b/>
          <w:lang w:val="es-MX"/>
        </w:rPr>
      </w:pPr>
    </w:p>
    <w:p w:rsidR="00FA1F59" w:rsidRPr="00FA1F59" w:rsidRDefault="00FA1F59" w:rsidP="00FA1F59">
      <w:pPr>
        <w:rPr>
          <w:lang w:val="es-MX"/>
        </w:rPr>
      </w:pPr>
    </w:p>
    <w:p w:rsidR="00FA1F59" w:rsidRPr="00FA1F59" w:rsidRDefault="00FA1F59" w:rsidP="00FA1F59">
      <w:pPr>
        <w:rPr>
          <w:lang w:val="es-MX"/>
        </w:rPr>
      </w:pPr>
    </w:p>
    <w:p w:rsidR="00FA1F59" w:rsidRPr="00FA1F59" w:rsidRDefault="00FA1F59" w:rsidP="00FA1F59">
      <w:pPr>
        <w:rPr>
          <w:lang w:val="es-MX"/>
        </w:rPr>
      </w:pPr>
    </w:p>
    <w:p w:rsidR="00FA1F59" w:rsidRPr="00FA1F59" w:rsidRDefault="00FA1F59" w:rsidP="00FA1F59">
      <w:pPr>
        <w:rPr>
          <w:lang w:val="es-MX"/>
        </w:rPr>
      </w:pPr>
    </w:p>
    <w:p w:rsidR="00FA1F59" w:rsidRPr="00FA1F59" w:rsidRDefault="00FA1F59" w:rsidP="00FA1F59">
      <w:pPr>
        <w:rPr>
          <w:lang w:val="es-MX"/>
        </w:rPr>
      </w:pPr>
    </w:p>
    <w:p w:rsidR="00FA1F59" w:rsidRPr="00FA1F59" w:rsidRDefault="00FA1F59" w:rsidP="00FA1F59">
      <w:pPr>
        <w:rPr>
          <w:lang w:val="es-AR"/>
        </w:rPr>
      </w:pPr>
    </w:p>
    <w:p w:rsidR="00AF6352" w:rsidRPr="00FA1F59" w:rsidRDefault="00AF6352" w:rsidP="00FA1F59">
      <w:pPr>
        <w:rPr>
          <w:lang w:val="es-MX"/>
        </w:rPr>
      </w:pPr>
    </w:p>
    <w:p w:rsidR="00B177FE" w:rsidRPr="00FA1F59" w:rsidRDefault="00B177FE" w:rsidP="00081FFF">
      <w:pPr>
        <w:rPr>
          <w:lang w:val="es-MX"/>
        </w:rPr>
      </w:pPr>
    </w:p>
    <w:p w:rsidR="00B177FE" w:rsidRPr="00FA1F59" w:rsidRDefault="00B177FE" w:rsidP="00081FFF">
      <w:pPr>
        <w:rPr>
          <w:lang w:val="es-MX"/>
        </w:rPr>
      </w:pPr>
    </w:p>
    <w:p w:rsidR="00AF6352" w:rsidRPr="00FA1F59" w:rsidRDefault="00AF6352" w:rsidP="00081FFF">
      <w:pPr>
        <w:rPr>
          <w:lang w:val="es-MX"/>
        </w:rPr>
      </w:pPr>
    </w:p>
    <w:sectPr w:rsidR="00AF6352" w:rsidRPr="00FA1F59"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F59" w:rsidRDefault="00FA1F59">
      <w:r>
        <w:separator/>
      </w:r>
    </w:p>
  </w:endnote>
  <w:endnote w:type="continuationSeparator" w:id="1">
    <w:p w:rsidR="00FA1F59" w:rsidRDefault="00FA1F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79" w:rsidRDefault="00626F7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A1F59" w:rsidRDefault="00601A75">
    <w:pPr>
      <w:pStyle w:val="Piedepgina"/>
      <w:rPr>
        <w:color w:val="333333"/>
        <w:sz w:val="20"/>
      </w:rPr>
    </w:pPr>
    <w:bookmarkStart w:id="2" w:name="Proyecto"/>
    <w:bookmarkEnd w:id="2"/>
  </w:p>
  <w:p w:rsidR="00601A75" w:rsidRPr="00FA1F59" w:rsidRDefault="00601A75">
    <w:pPr>
      <w:pStyle w:val="Piedepgina"/>
      <w:rPr>
        <w:color w:val="333333"/>
        <w:sz w:val="20"/>
      </w:rPr>
    </w:pPr>
    <w:r w:rsidRPr="00FA1F59">
      <w:rPr>
        <w:color w:val="333333"/>
        <w:sz w:val="20"/>
      </w:rPr>
      <w:t xml:space="preserve">Último cambio: </w:t>
    </w:r>
    <w:fldSimple w:instr=" SAVEDATE  \* MERGEFORMAT ">
      <w:r w:rsidR="00626F79">
        <w:rPr>
          <w:noProof/>
          <w:color w:val="333333"/>
          <w:sz w:val="20"/>
        </w:rPr>
        <w:t>04/08/2022 12:51:00</w:t>
      </w:r>
    </w:fldSimple>
    <w:r w:rsidRPr="00FA1F59">
      <w:rPr>
        <w:color w:val="333333"/>
        <w:sz w:val="20"/>
      </w:rPr>
      <w:t xml:space="preserve">  -  Cantidad de caracteres: </w:t>
    </w:r>
    <w:fldSimple w:instr=" NUMCHARS  \* MERGEFORMAT ">
      <w:r w:rsidR="00FA1F59">
        <w:rPr>
          <w:noProof/>
          <w:color w:val="333333"/>
          <w:sz w:val="20"/>
        </w:rPr>
        <w:t>2346</w:t>
      </w:r>
    </w:fldSimple>
    <w:r w:rsidRPr="00FA1F59">
      <w:rPr>
        <w:color w:val="333333"/>
        <w:sz w:val="20"/>
      </w:rPr>
      <w:t xml:space="preserve"> - Cantidad de palabras: </w:t>
    </w:r>
    <w:fldSimple w:instr=" NUMWORDS  \* MERGEFORMAT ">
      <w:r w:rsidR="00FA1F59">
        <w:rPr>
          <w:noProof/>
          <w:color w:val="333333"/>
          <w:sz w:val="20"/>
        </w:rPr>
        <w:t>482</w:t>
      </w:r>
    </w:fldSimple>
  </w:p>
  <w:p w:rsidR="00601A75" w:rsidRPr="00FA1F59" w:rsidRDefault="00601A75" w:rsidP="00B05649">
    <w:pPr>
      <w:pStyle w:val="Piedepgina"/>
      <w:tabs>
        <w:tab w:val="left" w:pos="3565"/>
      </w:tabs>
      <w:rPr>
        <w:rStyle w:val="Nmerodepgina"/>
        <w:color w:val="333333"/>
      </w:rPr>
    </w:pPr>
    <w:r w:rsidRPr="00FA1F59">
      <w:rPr>
        <w:color w:val="333333"/>
        <w:sz w:val="20"/>
      </w:rPr>
      <w:tab/>
      <w:t>Pág.</w:t>
    </w:r>
    <w:r w:rsidRPr="00FA1F59">
      <w:rPr>
        <w:color w:val="333333"/>
      </w:rPr>
      <w:t xml:space="preserve"> </w:t>
    </w:r>
    <w:r w:rsidRPr="00FA1F59">
      <w:rPr>
        <w:rStyle w:val="Nmerodepgina"/>
        <w:color w:val="333333"/>
      </w:rPr>
      <w:fldChar w:fldCharType="begin"/>
    </w:r>
    <w:r w:rsidRPr="00FA1F59">
      <w:rPr>
        <w:rStyle w:val="Nmerodepgina"/>
        <w:color w:val="333333"/>
      </w:rPr>
      <w:instrText xml:space="preserve"> PAGE </w:instrText>
    </w:r>
    <w:r w:rsidRPr="00FA1F59">
      <w:rPr>
        <w:rStyle w:val="Nmerodepgina"/>
        <w:color w:val="333333"/>
      </w:rPr>
      <w:fldChar w:fldCharType="separate"/>
    </w:r>
    <w:r w:rsidR="00626F79">
      <w:rPr>
        <w:rStyle w:val="Nmerodepgina"/>
        <w:noProof/>
        <w:color w:val="333333"/>
      </w:rPr>
      <w:t>1</w:t>
    </w:r>
    <w:r w:rsidRPr="00FA1F59">
      <w:rPr>
        <w:rStyle w:val="Nmerodepgina"/>
        <w:color w:val="333333"/>
      </w:rPr>
      <w:fldChar w:fldCharType="end"/>
    </w:r>
    <w:r w:rsidRPr="00FA1F59">
      <w:rPr>
        <w:rStyle w:val="Nmerodepgina"/>
        <w:color w:val="333333"/>
      </w:rPr>
      <w:t>/</w:t>
    </w:r>
    <w:fldSimple w:instr=" NUMPAGES  \* MERGEFORMAT ">
      <w:r w:rsidR="00626F79">
        <w:rPr>
          <w:rStyle w:val="Nmerodepgina"/>
          <w:noProof/>
          <w:color w:val="333333"/>
        </w:rPr>
        <w:t>2</w:t>
      </w:r>
    </w:fldSimple>
    <w:r w:rsidRPr="00FA1F59">
      <w:rPr>
        <w:rStyle w:val="Nmerodepgina"/>
        <w:color w:val="333333"/>
      </w:rPr>
      <w:t xml:space="preserve"> </w:t>
    </w:r>
  </w:p>
  <w:p w:rsidR="00601A75" w:rsidRPr="00FA1F59"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79" w:rsidRDefault="00626F7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F59" w:rsidRDefault="00FA1F59">
      <w:r>
        <w:separator/>
      </w:r>
    </w:p>
  </w:footnote>
  <w:footnote w:type="continuationSeparator" w:id="1">
    <w:p w:rsidR="00FA1F59" w:rsidRDefault="00FA1F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79" w:rsidRDefault="00626F7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A1F5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79" w:rsidRDefault="00626F7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26F7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26F79"/>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A1F59"/>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26F79"/>
    <w:rPr>
      <w:rFonts w:ascii="Tahoma" w:hAnsi="Tahoma" w:cs="Tahoma"/>
      <w:sz w:val="16"/>
      <w:szCs w:val="16"/>
    </w:rPr>
  </w:style>
  <w:style w:type="character" w:customStyle="1" w:styleId="TextodegloboCar">
    <w:name w:val="Texto de globo Car"/>
    <w:basedOn w:val="Fuentedeprrafopredeter"/>
    <w:link w:val="Textodeglobo"/>
    <w:uiPriority w:val="99"/>
    <w:semiHidden/>
    <w:rsid w:val="00626F7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4</TotalTime>
  <Pages>2</Pages>
  <Words>482</Words>
  <Characters>2375</Characters>
  <Application>Microsoft Office Word</Application>
  <DocSecurity>0</DocSecurity>
  <Lines>60</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2022-08-04T15:46:00Z</dcterms:created>
  <dcterms:modified xsi:type="dcterms:W3CDTF">2022-08-04T15:51:00Z</dcterms:modified>
</cp:coreProperties>
</file>