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  <w:r w:rsidRPr="009A1536">
        <w:rPr>
          <w:lang w:val="es-MX"/>
        </w:rPr>
        <w:t>Legislatura de la Ciudad Autónoma de Buenos Aires</w:t>
      </w: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  <w:r w:rsidRPr="009A1536">
        <w:rPr>
          <w:b/>
          <w:lang w:val="es-MX"/>
        </w:rPr>
        <w:t>Visto</w:t>
      </w:r>
      <w:r w:rsidRPr="009A1536">
        <w:rPr>
          <w:lang w:val="es-MX"/>
        </w:rPr>
        <w:t>:</w:t>
      </w: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  <w:r w:rsidRPr="009A1536">
        <w:rPr>
          <w:lang w:val="es-MX"/>
        </w:rPr>
        <w:t xml:space="preserve">           El expediente N° 1809-D-2022, proyecto de Resolución de autoría de la Sra. Diputada Laura Velasco en coautoría con los Sres./as Diputados/as Lucía Cámpora, Ofelia Fernández, Claudio Américo Ferreño, Berenice Iañez, Victoria Montenegro, Claudio Alberto Morresi, Claudia Neira y Manuel Salvador Socías en el que solicitan informes referidos a los programas para el cuidado integral de NNyA, personas mayores y personas con discapacidad y, </w:t>
      </w: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  <w:r w:rsidRPr="009A1536">
        <w:rPr>
          <w:lang w:val="es-MX"/>
        </w:rPr>
        <w:tab/>
      </w:r>
    </w:p>
    <w:p w:rsidR="00E76593" w:rsidRPr="009A1536" w:rsidRDefault="00E76593" w:rsidP="009A1536">
      <w:pPr>
        <w:rPr>
          <w:lang w:val="es-MX"/>
        </w:rPr>
      </w:pPr>
      <w:r w:rsidRPr="009A1536">
        <w:rPr>
          <w:b/>
          <w:lang w:val="es-MX"/>
        </w:rPr>
        <w:t>Considerando</w:t>
      </w:r>
      <w:r w:rsidRPr="009A1536">
        <w:rPr>
          <w:lang w:val="es-MX"/>
        </w:rPr>
        <w:t>:</w:t>
      </w:r>
    </w:p>
    <w:p w:rsidR="00E76593" w:rsidRPr="009A1536" w:rsidRDefault="00E76593" w:rsidP="009A1536">
      <w:pPr>
        <w:pStyle w:val="Normal1"/>
        <w:spacing w:before="240" w:after="240"/>
        <w:ind w:firstLine="709"/>
      </w:pPr>
      <w:r w:rsidRPr="009A1536">
        <w:rPr>
          <w:lang w:val="es-MX"/>
        </w:rPr>
        <w:t xml:space="preserve">              Que </w:t>
      </w:r>
      <w:r w:rsidRPr="009A1536">
        <w:t>el trabajo de cuidados comprende actividades destinadas al bienestar cotidiano de las personas en diversos planos: material, económico, moral y emocional. Incluye desde la provisión de bienes esenciales para la vida, la alimentación, el abrigo, la limpieza, la salud y el acompañamiento, hasta el apoyo y la transmisión de conocimientos, valores sociales y prácticas mediante procesos relacionados con la crianza.</w:t>
      </w:r>
    </w:p>
    <w:p w:rsidR="00E76593" w:rsidRPr="009A1536" w:rsidRDefault="00EB3306" w:rsidP="009A1536">
      <w:pPr>
        <w:pStyle w:val="Normal1"/>
        <w:spacing w:before="240" w:after="240"/>
        <w:ind w:firstLine="709"/>
      </w:pPr>
      <w:r w:rsidRPr="009A1536">
        <w:t xml:space="preserve">             Que l</w:t>
      </w:r>
      <w:r w:rsidR="00E76593" w:rsidRPr="009A1536">
        <w:t>os cuidados comprenden a una gran diversidad de trabajadores de los servicios personales y populares, como el personal de enfermería, el personal médico, los/as trabajadores/as del cuidado personal, las trabajadoras domésticas y los/as promotores/as barriales que prestan cuidados tanto directos como indirectos en los hogares, y que también integran la fuerza de trabajo dedicada a la prestación de cuidados.</w:t>
      </w:r>
    </w:p>
    <w:p w:rsidR="00E76593" w:rsidRPr="009A1536" w:rsidRDefault="00EB3306" w:rsidP="009A1536">
      <w:pPr>
        <w:pStyle w:val="Normal1"/>
        <w:shd w:val="clear" w:color="auto" w:fill="FFFFFF"/>
        <w:spacing w:before="240" w:after="240"/>
        <w:ind w:firstLine="709"/>
      </w:pPr>
      <w:r w:rsidRPr="009A1536">
        <w:rPr>
          <w:highlight w:val="white"/>
        </w:rPr>
        <w:t xml:space="preserve">             Que e</w:t>
      </w:r>
      <w:r w:rsidR="00E76593" w:rsidRPr="009A1536">
        <w:rPr>
          <w:highlight w:val="white"/>
        </w:rPr>
        <w:t xml:space="preserve">ntendemos que es de gran importancia la formación en géneros si queremos lograr una sociedad más inclusiva, sin violencias y sin discriminación, proporcionar las herramientas necesarias que ayuden a comprender los conceptos de igualdad, equidad entre los hombres y las mujeres y colectivos de la diversidad sexual, la importancia de su puesta en práctica y transversalización en los distintos ámbitos de la vida, </w:t>
      </w:r>
      <w:r w:rsidR="00E76593" w:rsidRPr="009A1536">
        <w:t>familiar, educativa y comunitaria. A su vez, es importante que también se cuente con perspectiva de respeto hacia las personas con discapacidad.</w:t>
      </w:r>
    </w:p>
    <w:p w:rsidR="00E76593" w:rsidRPr="009A1536" w:rsidRDefault="00EB3306" w:rsidP="009A1536">
      <w:pPr>
        <w:pStyle w:val="Normal1"/>
        <w:shd w:val="clear" w:color="auto" w:fill="FFFFFF"/>
        <w:spacing w:before="240" w:after="240"/>
        <w:ind w:firstLine="709"/>
      </w:pPr>
      <w:r w:rsidRPr="009A1536">
        <w:t xml:space="preserve">             Que s</w:t>
      </w:r>
      <w:r w:rsidR="00E76593" w:rsidRPr="009A1536">
        <w:t>egún el informe de TDCNR (Trabajo doméstico y de cuidados no remunerados) se señala que estas tareas representan un 15,9% del P</w:t>
      </w:r>
      <w:r w:rsidR="009A1536" w:rsidRPr="009A1536">
        <w:t>BI</w:t>
      </w:r>
      <w:r w:rsidR="00E76593" w:rsidRPr="009A1536">
        <w:t xml:space="preserve"> y es el sector de mayor aporte en toda la economía, seguido por la industria (13,2%) y el comercio (13%).</w:t>
      </w:r>
    </w:p>
    <w:p w:rsidR="00E76593" w:rsidRPr="009A1536" w:rsidRDefault="00EB3306" w:rsidP="009A1536">
      <w:pPr>
        <w:pStyle w:val="Normal1"/>
        <w:shd w:val="clear" w:color="auto" w:fill="FFFFFF"/>
        <w:spacing w:before="240" w:after="240"/>
        <w:ind w:firstLine="709"/>
      </w:pPr>
      <w:r w:rsidRPr="009A1536">
        <w:t xml:space="preserve">             Que e</w:t>
      </w:r>
      <w:r w:rsidR="00E76593" w:rsidRPr="009A1536">
        <w:t>s necesario pensar políticas públicas que aborden esta problemática. Se calcula que en el 47,4% de los hogares argentinos habitan personas menores de 18 años.</w:t>
      </w:r>
    </w:p>
    <w:p w:rsidR="00E76593" w:rsidRPr="009A1536" w:rsidRDefault="00EB3306" w:rsidP="009A1536">
      <w:pPr>
        <w:pStyle w:val="Normal1"/>
        <w:shd w:val="clear" w:color="auto" w:fill="FFFFFF"/>
        <w:spacing w:before="240" w:after="240"/>
        <w:ind w:firstLine="709"/>
        <w:rPr>
          <w:highlight w:val="white"/>
        </w:rPr>
      </w:pPr>
      <w:r w:rsidRPr="009A1536">
        <w:t xml:space="preserve">             Que e</w:t>
      </w:r>
      <w:r w:rsidR="00E76593" w:rsidRPr="009A1536">
        <w:t>n la información oficial del GCBA</w:t>
      </w:r>
      <w:r w:rsidR="00E76593" w:rsidRPr="009A1536">
        <w:rPr>
          <w:vertAlign w:val="superscript"/>
        </w:rPr>
        <w:footnoteReference w:id="2"/>
      </w:r>
      <w:r w:rsidR="00E76593" w:rsidRPr="009A1536">
        <w:t xml:space="preserve">, el Mapa de Cuidados tiene la finalidad de ser </w:t>
      </w:r>
      <w:r w:rsidR="00E76593" w:rsidRPr="009A1536">
        <w:rPr>
          <w:highlight w:val="white"/>
        </w:rPr>
        <w:t xml:space="preserve">un buscador de centros que brindan asistencia para niños y niñas, personas con discapacidad y mayores. </w:t>
      </w:r>
    </w:p>
    <w:p w:rsidR="00E76593" w:rsidRPr="009A1536" w:rsidRDefault="00EB3306" w:rsidP="009A1536">
      <w:pPr>
        <w:pStyle w:val="Normal1"/>
        <w:shd w:val="clear" w:color="auto" w:fill="FFFFFF"/>
        <w:spacing w:before="240" w:after="240"/>
        <w:ind w:firstLine="709"/>
      </w:pPr>
      <w:r w:rsidRPr="009A1536">
        <w:rPr>
          <w:highlight w:val="white"/>
        </w:rPr>
        <w:t xml:space="preserve">              Que e</w:t>
      </w:r>
      <w:r w:rsidR="00E76593" w:rsidRPr="009A1536">
        <w:rPr>
          <w:highlight w:val="white"/>
        </w:rPr>
        <w:t>l presente pedido de informes tiene por objeto c</w:t>
      </w:r>
      <w:r w:rsidRPr="009A1536">
        <w:rPr>
          <w:highlight w:val="white"/>
        </w:rPr>
        <w:t xml:space="preserve">onocer si el mapa cuenta con la </w:t>
      </w:r>
      <w:r w:rsidR="00E76593" w:rsidRPr="009A1536">
        <w:rPr>
          <w:highlight w:val="white"/>
        </w:rPr>
        <w:t>información de las barreras urbanas y  si</w:t>
      </w:r>
      <w:r w:rsidRPr="009A1536">
        <w:rPr>
          <w:highlight w:val="white"/>
        </w:rPr>
        <w:t xml:space="preserve"> </w:t>
      </w:r>
      <w:r w:rsidR="00E76593" w:rsidRPr="009A1536">
        <w:rPr>
          <w:highlight w:val="white"/>
        </w:rPr>
        <w:t>los centros cuentan con cambiadores para las niñeces y adulteces que lo requieran.</w:t>
      </w:r>
      <w:bookmarkStart w:id="0" w:name="_GoBack"/>
      <w:bookmarkEnd w:id="0"/>
    </w:p>
    <w:p w:rsidR="00211953" w:rsidRPr="009A1536" w:rsidRDefault="00EB3306" w:rsidP="009A1536">
      <w:pPr>
        <w:pStyle w:val="Normal1"/>
        <w:shd w:val="clear" w:color="auto" w:fill="FFFFFF"/>
        <w:spacing w:before="240" w:after="240"/>
        <w:ind w:firstLine="709"/>
      </w:pPr>
      <w:r w:rsidRPr="009A1536">
        <w:t xml:space="preserve">             </w:t>
      </w:r>
    </w:p>
    <w:p w:rsidR="00211953" w:rsidRPr="009A1536" w:rsidRDefault="00211953" w:rsidP="009A1536">
      <w:pPr>
        <w:pStyle w:val="Normal1"/>
        <w:shd w:val="clear" w:color="auto" w:fill="FFFFFF"/>
        <w:spacing w:before="240" w:after="240"/>
        <w:ind w:firstLine="709"/>
      </w:pPr>
    </w:p>
    <w:p w:rsidR="00E76593" w:rsidRPr="009A1536" w:rsidRDefault="00EB3306" w:rsidP="009A1536">
      <w:pPr>
        <w:pStyle w:val="Normal1"/>
        <w:shd w:val="clear" w:color="auto" w:fill="FFFFFF"/>
        <w:spacing w:before="240" w:after="240"/>
        <w:ind w:firstLine="709"/>
      </w:pPr>
      <w:r w:rsidRPr="009A1536">
        <w:t xml:space="preserve">Que </w:t>
      </w:r>
      <w:r w:rsidR="00E76593" w:rsidRPr="009A1536">
        <w:t>resulta fundamental contar con información rigurosa y actualizada que nos permita dimensionar cuales son, en el caso que requieran las necesidades de cuidado para luego poder utilizar esa información para el diseño, seguimiento y evaluación de políticas de apoyo y cuidado a las personas.</w:t>
      </w:r>
    </w:p>
    <w:p w:rsidR="00E76593" w:rsidRPr="009A1536" w:rsidRDefault="00E76593" w:rsidP="009A1536">
      <w:pPr>
        <w:rPr>
          <w:lang w:val="es-AR"/>
        </w:rPr>
      </w:pPr>
    </w:p>
    <w:p w:rsidR="00E76593" w:rsidRPr="009A1536" w:rsidRDefault="00EB3306" w:rsidP="009A1536">
      <w:pPr>
        <w:rPr>
          <w:lang w:val="es-MX"/>
        </w:rPr>
      </w:pPr>
      <w:r w:rsidRPr="009A1536">
        <w:rPr>
          <w:lang w:val="es-AR"/>
        </w:rPr>
        <w:t xml:space="preserve">                         </w:t>
      </w:r>
      <w:r w:rsidR="00E76593" w:rsidRPr="009A1536">
        <w:rPr>
          <w:lang w:val="es-MX"/>
        </w:rPr>
        <w:t>Por l</w:t>
      </w:r>
      <w:r w:rsidRPr="009A1536">
        <w:rPr>
          <w:lang w:val="es-MX"/>
        </w:rPr>
        <w:t>o expuesto, esta Comisión de Políticas de Promoción e Integración Social</w:t>
      </w:r>
      <w:r w:rsidR="00E76593" w:rsidRPr="009A1536">
        <w:rPr>
          <w:lang w:val="es-MX"/>
        </w:rPr>
        <w:t xml:space="preserve"> aconseja la aprobación de la siguiente</w:t>
      </w: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jc w:val="center"/>
        <w:rPr>
          <w:b/>
          <w:lang w:val="es-MX"/>
        </w:rPr>
      </w:pPr>
      <w:bookmarkStart w:id="1" w:name="DResolución"/>
      <w:bookmarkEnd w:id="1"/>
      <w:r w:rsidRPr="009A1536">
        <w:rPr>
          <w:b/>
          <w:lang w:val="es-MX"/>
        </w:rPr>
        <w:t>RESOLUCIÓN</w:t>
      </w:r>
    </w:p>
    <w:p w:rsidR="00E76593" w:rsidRPr="009A1536" w:rsidRDefault="00E76593" w:rsidP="009A1536">
      <w:pPr>
        <w:rPr>
          <w:b/>
          <w:lang w:val="es-MX"/>
        </w:rPr>
      </w:pPr>
    </w:p>
    <w:p w:rsidR="00EB3306" w:rsidRPr="009A1536" w:rsidRDefault="00E76593" w:rsidP="009A1536">
      <w:pPr>
        <w:spacing w:before="240" w:after="240"/>
        <w:rPr>
          <w:szCs w:val="24"/>
          <w:lang w:val="es-AR" w:eastAsia="es-AR"/>
        </w:rPr>
      </w:pPr>
      <w:r w:rsidRPr="009A1536">
        <w:rPr>
          <w:b/>
          <w:lang w:val="es-MX"/>
        </w:rPr>
        <w:t>Artículo 1°.-</w:t>
      </w:r>
      <w:r w:rsidR="00EB3306" w:rsidRPr="009A1536">
        <w:rPr>
          <w:lang w:val="es-MX"/>
        </w:rPr>
        <w:t xml:space="preserve"> </w:t>
      </w:r>
      <w:r w:rsidR="00EB3306" w:rsidRPr="009A1536">
        <w:rPr>
          <w:szCs w:val="24"/>
          <w:lang w:val="es-AR" w:eastAsia="es-AR"/>
        </w:rPr>
        <w:t>La Legislatura de la Ciudad Autónoma de Buenos Aires solicita al Poder Ejecutivo que informe, a través de los organismos correspondientes, dentro de los 30 (treinta) días de recibida la presente, sobre los siguientes puntos referidos a los programas que tiene la Ciudad para el Cuidado Integral de Niños, Niñas, Personas Mayores y Personas con Discapacidad:</w:t>
      </w:r>
    </w:p>
    <w:p w:rsidR="00EB3306" w:rsidRPr="009A1536" w:rsidRDefault="00EB3306" w:rsidP="009A1536">
      <w:pPr>
        <w:spacing w:before="240" w:after="240"/>
        <w:ind w:left="720" w:hanging="360"/>
        <w:rPr>
          <w:szCs w:val="24"/>
          <w:lang w:val="es-AR" w:eastAsia="es-AR"/>
        </w:rPr>
      </w:pPr>
      <w:r w:rsidRPr="009A1536">
        <w:rPr>
          <w:szCs w:val="24"/>
          <w:lang w:val="es-AR" w:eastAsia="es-AR"/>
        </w:rPr>
        <w:t xml:space="preserve">1.  </w:t>
      </w:r>
      <w:r w:rsidRPr="009A1536">
        <w:rPr>
          <w:szCs w:val="24"/>
          <w:lang w:val="es-AR" w:eastAsia="es-AR"/>
        </w:rPr>
        <w:tab/>
        <w:t>Informe si en el Mapa de Cuidados se encuentran explicitadas las barreras urbanas, que impiden o dificultan el desplazamiento de personas con algún tipo de discapacidad o en silla de ruedas. En caso afirmativo, detalle en qué partes del mapa se encuentra señalado. En caso negativo, explicite si se planifica adecuar la infraestructura a tal fin.</w:t>
      </w:r>
    </w:p>
    <w:p w:rsidR="00EB3306" w:rsidRPr="009A1536" w:rsidRDefault="00EB3306" w:rsidP="009A1536">
      <w:pPr>
        <w:shd w:val="clear" w:color="auto" w:fill="FFFFFF"/>
        <w:ind w:left="720" w:hanging="360"/>
        <w:rPr>
          <w:szCs w:val="24"/>
          <w:lang w:val="es-AR" w:eastAsia="es-AR"/>
        </w:rPr>
      </w:pPr>
      <w:r w:rsidRPr="009A1536">
        <w:rPr>
          <w:szCs w:val="24"/>
          <w:lang w:val="es-AR" w:eastAsia="es-AR"/>
        </w:rPr>
        <w:t>2.  Informe si en los centros de primera infancia como en los hogares de residencia permanente</w:t>
      </w:r>
      <w:r w:rsidR="00786481" w:rsidRPr="009A1536">
        <w:rPr>
          <w:szCs w:val="24"/>
          <w:lang w:val="es-AR" w:eastAsia="es-AR"/>
        </w:rPr>
        <w:t xml:space="preserve"> </w:t>
      </w:r>
      <w:r w:rsidRPr="009A1536">
        <w:rPr>
          <w:szCs w:val="24"/>
          <w:lang w:val="es-AR" w:eastAsia="es-AR"/>
        </w:rPr>
        <w:t>cuentan con cambiadores, tanto para las niñeces como para adultos. En caso negativo, explicite si se realizara.</w:t>
      </w:r>
    </w:p>
    <w:p w:rsidR="00EB3306" w:rsidRPr="009A1536" w:rsidRDefault="00EB3306" w:rsidP="009A1536">
      <w:pPr>
        <w:spacing w:before="240" w:after="240"/>
        <w:ind w:left="720" w:hanging="360"/>
        <w:rPr>
          <w:szCs w:val="24"/>
          <w:lang w:val="es-AR" w:eastAsia="es-AR"/>
        </w:rPr>
      </w:pPr>
      <w:r w:rsidRPr="009A1536">
        <w:rPr>
          <w:szCs w:val="24"/>
          <w:lang w:val="es-AR" w:eastAsia="es-AR"/>
        </w:rPr>
        <w:t xml:space="preserve">3.  </w:t>
      </w:r>
      <w:r w:rsidRPr="009A1536">
        <w:rPr>
          <w:szCs w:val="24"/>
          <w:lang w:val="es-AR" w:eastAsia="es-AR"/>
        </w:rPr>
        <w:tab/>
        <w:t>Informe sobre las capacitaciones de COPIDIS (programa para la vida independiente para personas con discapacidad). Mencione qué contenidos, modalidad y cuántas personas actualmente se desempeñan como Asistentes Personales.</w:t>
      </w:r>
    </w:p>
    <w:p w:rsidR="00EB3306" w:rsidRPr="009A1536" w:rsidRDefault="00EB3306" w:rsidP="009A1536">
      <w:pPr>
        <w:spacing w:before="240" w:after="240"/>
        <w:ind w:left="720" w:hanging="360"/>
        <w:rPr>
          <w:szCs w:val="24"/>
          <w:lang w:val="es-AR" w:eastAsia="es-AR"/>
        </w:rPr>
      </w:pPr>
      <w:r w:rsidRPr="009A1536">
        <w:rPr>
          <w:szCs w:val="24"/>
          <w:lang w:val="es-AR" w:eastAsia="es-AR"/>
        </w:rPr>
        <w:t>4. Informe si las personas inscriptas en todos los programas vigentes cuentan con formación con perspectiva de género, prevención y abordaje de la violencia en general, en particular la violencia por motivos de género. Si la respuesta es afirmativa, adjunte contenidos. </w:t>
      </w: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786481" w:rsidP="009A1536">
      <w:pPr>
        <w:rPr>
          <w:lang w:val="es-MX"/>
        </w:rPr>
      </w:pPr>
      <w:r w:rsidRPr="009A1536">
        <w:rPr>
          <w:b/>
          <w:lang w:val="es-MX"/>
        </w:rPr>
        <w:t>Artículo 2</w:t>
      </w:r>
      <w:r w:rsidR="00E76593" w:rsidRPr="009A1536">
        <w:rPr>
          <w:b/>
          <w:lang w:val="es-MX"/>
        </w:rPr>
        <w:t>°.-</w:t>
      </w:r>
      <w:r w:rsidR="00E76593" w:rsidRPr="009A1536">
        <w:rPr>
          <w:lang w:val="es-MX"/>
        </w:rPr>
        <w:t xml:space="preserve"> Comuníquese, etc.</w:t>
      </w:r>
    </w:p>
    <w:p w:rsidR="00E76593" w:rsidRPr="009A1536" w:rsidRDefault="00E76593" w:rsidP="009A1536">
      <w:pPr>
        <w:rPr>
          <w:lang w:val="es-MX"/>
        </w:rPr>
      </w:pPr>
    </w:p>
    <w:p w:rsidR="00E76593" w:rsidRPr="009A1536" w:rsidRDefault="00E76593" w:rsidP="009A1536">
      <w:pPr>
        <w:rPr>
          <w:lang w:val="es-MX"/>
        </w:rPr>
      </w:pPr>
    </w:p>
    <w:p w:rsidR="00786481" w:rsidRPr="009A1536" w:rsidRDefault="00786481" w:rsidP="009A1536">
      <w:pPr>
        <w:rPr>
          <w:lang w:val="es-MX"/>
        </w:rPr>
      </w:pPr>
      <w:r w:rsidRPr="009A1536">
        <w:rPr>
          <w:lang w:val="es-MX"/>
        </w:rPr>
        <w:t xml:space="preserve">                                                   </w:t>
      </w:r>
    </w:p>
    <w:p w:rsidR="00AF6352" w:rsidRPr="009A1536" w:rsidRDefault="00786481" w:rsidP="009A1536">
      <w:pPr>
        <w:rPr>
          <w:lang w:val="es-MX"/>
        </w:rPr>
      </w:pPr>
      <w:r w:rsidRPr="009A1536">
        <w:rPr>
          <w:lang w:val="es-MX"/>
        </w:rPr>
        <w:t xml:space="preserve">                                                   Sala de la Comisión :           de agosto</w:t>
      </w:r>
      <w:r w:rsidR="00E76593" w:rsidRPr="009A1536">
        <w:rPr>
          <w:lang w:val="es-MX"/>
        </w:rPr>
        <w:t xml:space="preserve"> de 20</w:t>
      </w:r>
      <w:r w:rsidRPr="009A1536">
        <w:rPr>
          <w:lang w:val="es-MX"/>
        </w:rPr>
        <w:t>22</w:t>
      </w:r>
    </w:p>
    <w:p w:rsidR="00B177FE" w:rsidRPr="009A1536" w:rsidRDefault="00B177FE" w:rsidP="009A1536">
      <w:pPr>
        <w:rPr>
          <w:lang w:val="es-MX"/>
        </w:rPr>
      </w:pPr>
    </w:p>
    <w:p w:rsidR="00B177FE" w:rsidRPr="009A1536" w:rsidRDefault="00B177FE" w:rsidP="009A1536">
      <w:pPr>
        <w:rPr>
          <w:lang w:val="es-MX"/>
        </w:rPr>
      </w:pPr>
    </w:p>
    <w:p w:rsidR="00786481" w:rsidRPr="009A1536" w:rsidRDefault="00786481" w:rsidP="009A1536">
      <w:pPr>
        <w:jc w:val="center"/>
        <w:rPr>
          <w:b/>
          <w:lang w:val="es-MX"/>
        </w:rPr>
      </w:pPr>
    </w:p>
    <w:p w:rsidR="00786481" w:rsidRPr="009A1536" w:rsidRDefault="00786481" w:rsidP="009A1536">
      <w:pPr>
        <w:jc w:val="center"/>
        <w:rPr>
          <w:b/>
          <w:lang w:val="es-MX"/>
        </w:rPr>
      </w:pPr>
    </w:p>
    <w:p w:rsidR="00786481" w:rsidRPr="009A1536" w:rsidRDefault="00786481" w:rsidP="009A1536">
      <w:pPr>
        <w:jc w:val="center"/>
        <w:rPr>
          <w:b/>
          <w:lang w:val="es-MX"/>
        </w:rPr>
      </w:pPr>
    </w:p>
    <w:p w:rsidR="00211953" w:rsidRPr="009A1536" w:rsidRDefault="00786481" w:rsidP="009A1536">
      <w:pPr>
        <w:jc w:val="center"/>
        <w:rPr>
          <w:b/>
          <w:lang w:val="es-MX"/>
        </w:rPr>
      </w:pPr>
      <w:r w:rsidRPr="009A1536">
        <w:rPr>
          <w:b/>
          <w:lang w:val="es-MX"/>
        </w:rPr>
        <w:t xml:space="preserve">                                              </w:t>
      </w:r>
    </w:p>
    <w:p w:rsidR="00786481" w:rsidRPr="009A1536" w:rsidRDefault="00211953" w:rsidP="009A1536">
      <w:pPr>
        <w:jc w:val="center"/>
        <w:rPr>
          <w:b/>
          <w:lang w:val="es-MX"/>
        </w:rPr>
      </w:pPr>
      <w:r w:rsidRPr="009A1536">
        <w:rPr>
          <w:b/>
          <w:lang w:val="es-MX"/>
        </w:rPr>
        <w:t xml:space="preserve">                                               </w:t>
      </w:r>
      <w:r w:rsidR="00786481" w:rsidRPr="009A1536">
        <w:rPr>
          <w:b/>
          <w:lang w:val="es-MX"/>
        </w:rPr>
        <w:t>Laura Velasco</w:t>
      </w: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 xml:space="preserve">                                                                                      Presidenta</w:t>
      </w: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 xml:space="preserve">      </w:t>
      </w: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 xml:space="preserve">     Gustavo Mola                                                     Facundo Del Gaiso</w:t>
      </w: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 xml:space="preserve">     Vicepresidente                                              </w:t>
      </w: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 xml:space="preserve">  María Sol Méndez                                                Ana María Bou Pérez</w:t>
      </w: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lang w:val="es-MX"/>
        </w:rPr>
      </w:pPr>
    </w:p>
    <w:p w:rsidR="00786481" w:rsidRPr="009A1536" w:rsidRDefault="00786481" w:rsidP="009A1536">
      <w:pPr>
        <w:rPr>
          <w:lang w:val="es-MX"/>
        </w:rPr>
      </w:pPr>
    </w:p>
    <w:p w:rsidR="00786481" w:rsidRPr="009A1536" w:rsidRDefault="00786481" w:rsidP="009A1536">
      <w:pPr>
        <w:rPr>
          <w:lang w:val="es-MX"/>
        </w:rPr>
      </w:pPr>
    </w:p>
    <w:p w:rsidR="00786481" w:rsidRPr="009A1536" w:rsidRDefault="00786481" w:rsidP="009A1536">
      <w:pPr>
        <w:rPr>
          <w:lang w:val="es-MX"/>
        </w:rPr>
      </w:pPr>
    </w:p>
    <w:p w:rsidR="00786481" w:rsidRPr="009A1536" w:rsidRDefault="00786481" w:rsidP="009A1536">
      <w:pPr>
        <w:rPr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 xml:space="preserve">    Lucía Romano                                                       Claudio Romero                                    </w:t>
      </w: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>Gimena Villafruela                                                     Berenice Iáñez</w:t>
      </w: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</w:p>
    <w:p w:rsidR="00786481" w:rsidRPr="009A1536" w:rsidRDefault="00786481" w:rsidP="009A1536">
      <w:pPr>
        <w:rPr>
          <w:b/>
          <w:lang w:val="es-MX"/>
        </w:rPr>
      </w:pPr>
      <w:r w:rsidRPr="009A1536">
        <w:rPr>
          <w:b/>
          <w:lang w:val="es-MX"/>
        </w:rPr>
        <w:t xml:space="preserve">     </w:t>
      </w:r>
    </w:p>
    <w:p w:rsidR="00786481" w:rsidRPr="009A1536" w:rsidRDefault="00786481" w:rsidP="009A1536">
      <w:pPr>
        <w:rPr>
          <w:lang w:val="es-MX"/>
        </w:rPr>
      </w:pPr>
      <w:r w:rsidRPr="009A1536">
        <w:rPr>
          <w:b/>
          <w:lang w:val="es-MX"/>
        </w:rPr>
        <w:t xml:space="preserve">     Maia Daer                                                       María Magdalena Tiesso</w:t>
      </w:r>
    </w:p>
    <w:p w:rsidR="00786481" w:rsidRPr="009A1536" w:rsidRDefault="00786481" w:rsidP="009A1536">
      <w:pPr>
        <w:rPr>
          <w:lang w:val="es-MX"/>
        </w:rPr>
      </w:pPr>
    </w:p>
    <w:p w:rsidR="00786481" w:rsidRPr="009A1536" w:rsidRDefault="00786481" w:rsidP="009A1536">
      <w:pPr>
        <w:rPr>
          <w:lang w:val="es-MX"/>
        </w:rPr>
      </w:pPr>
    </w:p>
    <w:p w:rsidR="00AF6352" w:rsidRPr="009A1536" w:rsidRDefault="00AF6352" w:rsidP="009A1536">
      <w:pPr>
        <w:rPr>
          <w:lang w:val="es-MX"/>
        </w:rPr>
      </w:pPr>
    </w:p>
    <w:sectPr w:rsidR="00AF6352" w:rsidRPr="009A1536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593" w:rsidRDefault="00E76593">
      <w:r>
        <w:separator/>
      </w:r>
    </w:p>
  </w:endnote>
  <w:endnote w:type="continuationSeparator" w:id="1">
    <w:p w:rsidR="00E76593" w:rsidRDefault="00E76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90FE0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A90FE0" w:rsidRDefault="00601A75">
    <w:pPr>
      <w:pStyle w:val="Piedepgina"/>
      <w:rPr>
        <w:color w:val="333333"/>
        <w:sz w:val="20"/>
      </w:rPr>
    </w:pPr>
    <w:r w:rsidRPr="00A90FE0">
      <w:rPr>
        <w:color w:val="333333"/>
        <w:sz w:val="20"/>
      </w:rPr>
      <w:t xml:space="preserve">Último cambio: </w:t>
    </w:r>
    <w:fldSimple w:instr=" SAVEDATE  \* MERGEFORMAT ">
      <w:r w:rsidR="00A90FE0" w:rsidRPr="00A90FE0">
        <w:rPr>
          <w:noProof/>
          <w:color w:val="333333"/>
          <w:sz w:val="20"/>
        </w:rPr>
        <w:t>19/07/2022 15:17:00</w:t>
      </w:r>
    </w:fldSimple>
    <w:r w:rsidRPr="00A90FE0">
      <w:rPr>
        <w:color w:val="333333"/>
        <w:sz w:val="20"/>
      </w:rPr>
      <w:t xml:space="preserve">  -  Cantidad de caracteres: </w:t>
    </w:r>
    <w:fldSimple w:instr=" NUMCHARS  \* MERGEFORMAT ">
      <w:r w:rsidR="00A90FE0" w:rsidRPr="00A90FE0">
        <w:rPr>
          <w:noProof/>
          <w:color w:val="333333"/>
          <w:sz w:val="20"/>
        </w:rPr>
        <w:t>4086</w:t>
      </w:r>
    </w:fldSimple>
    <w:r w:rsidRPr="00A90FE0">
      <w:rPr>
        <w:color w:val="333333"/>
        <w:sz w:val="20"/>
      </w:rPr>
      <w:t xml:space="preserve"> - Cantidad de palabras: </w:t>
    </w:r>
    <w:fldSimple w:instr=" NUMWORDS  \* MERGEFORMAT ">
      <w:r w:rsidR="00A90FE0" w:rsidRPr="00A90FE0">
        <w:rPr>
          <w:noProof/>
          <w:color w:val="333333"/>
          <w:sz w:val="20"/>
        </w:rPr>
        <w:t>742</w:t>
      </w:r>
    </w:fldSimple>
  </w:p>
  <w:p w:rsidR="00601A75" w:rsidRPr="00A90FE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90FE0">
      <w:rPr>
        <w:color w:val="333333"/>
        <w:sz w:val="20"/>
      </w:rPr>
      <w:tab/>
      <w:t>Pág.</w:t>
    </w:r>
    <w:r w:rsidRPr="00A90FE0">
      <w:rPr>
        <w:color w:val="333333"/>
      </w:rPr>
      <w:t xml:space="preserve"> </w:t>
    </w:r>
    <w:r w:rsidR="00395F7C" w:rsidRPr="00A90FE0">
      <w:rPr>
        <w:rStyle w:val="Nmerodepgina"/>
        <w:color w:val="333333"/>
      </w:rPr>
      <w:fldChar w:fldCharType="begin"/>
    </w:r>
    <w:r w:rsidRPr="00A90FE0">
      <w:rPr>
        <w:rStyle w:val="Nmerodepgina"/>
        <w:color w:val="333333"/>
      </w:rPr>
      <w:instrText xml:space="preserve"> PAGE </w:instrText>
    </w:r>
    <w:r w:rsidR="00395F7C" w:rsidRPr="00A90FE0">
      <w:rPr>
        <w:rStyle w:val="Nmerodepgina"/>
        <w:color w:val="333333"/>
      </w:rPr>
      <w:fldChar w:fldCharType="separate"/>
    </w:r>
    <w:r w:rsidR="00A90FE0">
      <w:rPr>
        <w:rStyle w:val="Nmerodepgina"/>
        <w:noProof/>
        <w:color w:val="333333"/>
      </w:rPr>
      <w:t>3</w:t>
    </w:r>
    <w:r w:rsidR="00395F7C" w:rsidRPr="00A90FE0">
      <w:rPr>
        <w:rStyle w:val="Nmerodepgina"/>
        <w:color w:val="333333"/>
      </w:rPr>
      <w:fldChar w:fldCharType="end"/>
    </w:r>
    <w:r w:rsidRPr="00A90FE0">
      <w:rPr>
        <w:rStyle w:val="Nmerodepgina"/>
        <w:color w:val="333333"/>
      </w:rPr>
      <w:t>/</w:t>
    </w:r>
    <w:fldSimple w:instr=" NUMPAGES  \* MERGEFORMAT ">
      <w:r w:rsidR="00A90FE0" w:rsidRPr="00A90FE0">
        <w:rPr>
          <w:rStyle w:val="Nmerodepgina"/>
          <w:noProof/>
          <w:color w:val="333333"/>
        </w:rPr>
        <w:t>3</w:t>
      </w:r>
    </w:fldSimple>
    <w:r w:rsidRPr="00A90FE0">
      <w:rPr>
        <w:rStyle w:val="Nmerodepgina"/>
        <w:color w:val="333333"/>
      </w:rPr>
      <w:t xml:space="preserve"> </w:t>
    </w:r>
  </w:p>
  <w:p w:rsidR="00601A75" w:rsidRPr="00A90FE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593" w:rsidRDefault="00E76593">
      <w:r>
        <w:separator/>
      </w:r>
    </w:p>
  </w:footnote>
  <w:footnote w:type="continuationSeparator" w:id="1">
    <w:p w:rsidR="00E76593" w:rsidRDefault="00E76593">
      <w:r>
        <w:continuationSeparator/>
      </w:r>
    </w:p>
  </w:footnote>
  <w:footnote w:id="2">
    <w:p w:rsidR="00E76593" w:rsidRDefault="00E76593" w:rsidP="00E76593">
      <w:pPr>
        <w:pStyle w:val="Normal1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https://twitter.com/gcba/status/1402326162546827267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786481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EB3306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11953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95F7C"/>
    <w:rsid w:val="003A7311"/>
    <w:rsid w:val="003B471C"/>
    <w:rsid w:val="003D10AB"/>
    <w:rsid w:val="003D4000"/>
    <w:rsid w:val="003D57C2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1E72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6481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1536"/>
    <w:rsid w:val="009A6E2B"/>
    <w:rsid w:val="009B4FAC"/>
    <w:rsid w:val="009C20D3"/>
    <w:rsid w:val="009D343C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A93"/>
    <w:rsid w:val="00A75EED"/>
    <w:rsid w:val="00A7779B"/>
    <w:rsid w:val="00A878E2"/>
    <w:rsid w:val="00A90FE0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1426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76593"/>
    <w:rsid w:val="00E81EE5"/>
    <w:rsid w:val="00E91F21"/>
    <w:rsid w:val="00EB3306"/>
    <w:rsid w:val="00EB3722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426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61426"/>
    <w:pPr>
      <w:ind w:left="3686"/>
    </w:pPr>
  </w:style>
  <w:style w:type="paragraph" w:styleId="Encabezado">
    <w:name w:val="header"/>
    <w:basedOn w:val="Normal"/>
    <w:link w:val="EncabezadoCar"/>
    <w:uiPriority w:val="99"/>
    <w:rsid w:val="00D6142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6142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61426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1">
    <w:name w:val="Normal1"/>
    <w:rsid w:val="00E76593"/>
    <w:pPr>
      <w:jc w:val="both"/>
    </w:pPr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19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953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erru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31</TotalTime>
  <Pages>3</Pages>
  <Words>742</Words>
  <Characters>4086</Characters>
  <Application>Microsoft Office Word</Application>
  <DocSecurity>0</DocSecurity>
  <Lines>134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Carlos</dc:creator>
  <cp:lastModifiedBy>Carlos</cp:lastModifiedBy>
  <cp:revision>9</cp:revision>
  <cp:lastPrinted>2022-07-19T17:08:00Z</cp:lastPrinted>
  <dcterms:created xsi:type="dcterms:W3CDTF">2022-07-19T16:43:00Z</dcterms:created>
  <dcterms:modified xsi:type="dcterms:W3CDTF">2022-07-19T18:17:00Z</dcterms:modified>
</cp:coreProperties>
</file>