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EB6" w:rsidRDefault="005A3EB6">
      <w:pPr>
        <w:spacing w:line="360" w:lineRule="auto"/>
        <w:jc w:val="center"/>
        <w:rPr>
          <w:b/>
        </w:rPr>
      </w:pPr>
    </w:p>
    <w:p w:rsidR="005A3EB6" w:rsidRDefault="005A3EB6">
      <w:pPr>
        <w:spacing w:line="360" w:lineRule="auto"/>
        <w:jc w:val="center"/>
        <w:rPr>
          <w:b/>
        </w:rPr>
      </w:pPr>
    </w:p>
    <w:p w:rsidR="005A3EB6" w:rsidRDefault="00891588">
      <w:pPr>
        <w:spacing w:line="360" w:lineRule="auto"/>
        <w:jc w:val="center"/>
        <w:rPr>
          <w:b/>
        </w:rPr>
      </w:pPr>
      <w:r>
        <w:rPr>
          <w:b/>
        </w:rPr>
        <w:t>PROYECTO DE DECLARACIÓN</w:t>
      </w:r>
    </w:p>
    <w:p w:rsidR="005A3EB6" w:rsidRDefault="005A3EB6">
      <w:pPr>
        <w:spacing w:line="360" w:lineRule="auto"/>
        <w:jc w:val="center"/>
        <w:rPr>
          <w:b/>
        </w:rPr>
      </w:pPr>
    </w:p>
    <w:p w:rsidR="005A3EB6" w:rsidRDefault="00891588">
      <w:pPr>
        <w:spacing w:line="360" w:lineRule="auto"/>
      </w:pPr>
      <w:r>
        <w:t>Declára</w:t>
      </w:r>
      <w:r w:rsidR="00AF2D61">
        <w:t>se Huésped</w:t>
      </w:r>
      <w:r>
        <w:t xml:space="preserve"> de Honor de la Ciudad Autónoma de Buenos Aires al</w:t>
      </w:r>
      <w:r w:rsidR="00AF2D61">
        <w:t xml:space="preserve"> S</w:t>
      </w:r>
      <w:r w:rsidR="00E80AA9">
        <w:t>eño</w:t>
      </w:r>
      <w:r w:rsidR="00AF2D61">
        <w:t xml:space="preserve">r Jean </w:t>
      </w:r>
      <w:proofErr w:type="spellStart"/>
      <w:r w:rsidR="00AF2D61">
        <w:t>Todt</w:t>
      </w:r>
      <w:proofErr w:type="spellEnd"/>
      <w:r w:rsidR="00AF2D61">
        <w:t xml:space="preserve">, </w:t>
      </w:r>
      <w:r w:rsidR="00F07784">
        <w:t>Enviado Especial para la Seguridad Vial</w:t>
      </w:r>
      <w:r w:rsidR="00980E56">
        <w:t xml:space="preserve"> de las Naciones Unidas, </w:t>
      </w:r>
      <w:r w:rsidR="00AF2D61">
        <w:t>quien</w:t>
      </w:r>
      <w:r>
        <w:t xml:space="preserve"> se encontrará de visita en nuestra </w:t>
      </w:r>
      <w:r w:rsidR="00AF2D61">
        <w:t>C</w:t>
      </w:r>
      <w:r>
        <w:t xml:space="preserve">iudad del </w:t>
      </w:r>
      <w:r w:rsidR="00AF2D61">
        <w:t>23</w:t>
      </w:r>
      <w:r>
        <w:t xml:space="preserve"> al </w:t>
      </w:r>
      <w:r w:rsidR="00AF2D61">
        <w:t>26</w:t>
      </w:r>
      <w:r>
        <w:t xml:space="preserve"> de agosto del corriente</w:t>
      </w:r>
      <w:r w:rsidR="00980E56">
        <w:t xml:space="preserve"> año</w:t>
      </w:r>
      <w:r>
        <w:t>.</w:t>
      </w:r>
    </w:p>
    <w:p w:rsidR="005A3EB6" w:rsidRDefault="00891588">
      <w:pPr>
        <w:spacing w:line="360" w:lineRule="auto"/>
        <w:jc w:val="left"/>
        <w:rPr>
          <w:b/>
        </w:rPr>
      </w:pPr>
      <w:r>
        <w:br w:type="page"/>
      </w:r>
    </w:p>
    <w:p w:rsidR="005A3EB6" w:rsidRDefault="00891588">
      <w:pPr>
        <w:spacing w:line="360" w:lineRule="auto"/>
        <w:jc w:val="center"/>
        <w:rPr>
          <w:b/>
        </w:rPr>
      </w:pPr>
      <w:r>
        <w:rPr>
          <w:b/>
        </w:rPr>
        <w:lastRenderedPageBreak/>
        <w:t>FUNDAMENTOS</w:t>
      </w:r>
    </w:p>
    <w:p w:rsidR="005A3EB6" w:rsidRDefault="005A3EB6">
      <w:pPr>
        <w:spacing w:line="360" w:lineRule="auto"/>
      </w:pPr>
    </w:p>
    <w:p w:rsidR="005A3EB6" w:rsidRDefault="00891588">
      <w:pPr>
        <w:spacing w:line="360" w:lineRule="auto"/>
      </w:pPr>
      <w:r>
        <w:t>Sr. Presidente:</w:t>
      </w:r>
    </w:p>
    <w:p w:rsidR="005A3EB6" w:rsidRDefault="00891588" w:rsidP="00213BBE">
      <w:pPr>
        <w:spacing w:line="360" w:lineRule="auto"/>
      </w:pPr>
      <w:r>
        <w:tab/>
      </w:r>
    </w:p>
    <w:p w:rsidR="00213BBE" w:rsidRDefault="00213BBE" w:rsidP="00213BBE">
      <w:pPr>
        <w:spacing w:line="360" w:lineRule="auto"/>
      </w:pPr>
      <w:r>
        <w:t xml:space="preserve">Jean </w:t>
      </w:r>
      <w:proofErr w:type="spellStart"/>
      <w:r>
        <w:t>Todt</w:t>
      </w:r>
      <w:proofErr w:type="spellEnd"/>
      <w:r>
        <w:t xml:space="preserve"> nació el 25 de febrero de 1946 en </w:t>
      </w:r>
      <w:proofErr w:type="spellStart"/>
      <w:r>
        <w:t>Pierrefort</w:t>
      </w:r>
      <w:proofErr w:type="spellEnd"/>
      <w:r>
        <w:t xml:space="preserve">, en el departamento francés de Cantal. Estudió economía, comercio y marketing en </w:t>
      </w:r>
      <w:r w:rsidRPr="00213BBE">
        <w:rPr>
          <w:i/>
        </w:rPr>
        <w:t xml:space="preserve">la </w:t>
      </w:r>
      <w:proofErr w:type="spellStart"/>
      <w:r w:rsidRPr="00213BBE">
        <w:rPr>
          <w:i/>
        </w:rPr>
        <w:t>Ecole</w:t>
      </w:r>
      <w:proofErr w:type="spellEnd"/>
      <w:r w:rsidRPr="00213BBE">
        <w:rPr>
          <w:i/>
        </w:rPr>
        <w:t xml:space="preserve"> des Cadres</w:t>
      </w:r>
      <w:r>
        <w:t>, en París.</w:t>
      </w:r>
    </w:p>
    <w:p w:rsidR="00213BBE" w:rsidRDefault="00213BBE" w:rsidP="00213BBE">
      <w:pPr>
        <w:spacing w:line="360" w:lineRule="auto"/>
      </w:pPr>
    </w:p>
    <w:p w:rsidR="00410F8A" w:rsidRDefault="00213BBE" w:rsidP="00410F8A">
      <w:pPr>
        <w:spacing w:line="360" w:lineRule="auto"/>
      </w:pPr>
      <w:r>
        <w:t xml:space="preserve">El 29 de abril de 2015, Jean </w:t>
      </w:r>
      <w:proofErr w:type="spellStart"/>
      <w:r>
        <w:t>Todt</w:t>
      </w:r>
      <w:proofErr w:type="spellEnd"/>
      <w:r>
        <w:t xml:space="preserve"> </w:t>
      </w:r>
      <w:r w:rsidR="00F07784">
        <w:t xml:space="preserve">fue </w:t>
      </w:r>
      <w:r>
        <w:t xml:space="preserve">nombrado Enviado especial para la seguridad vial por el </w:t>
      </w:r>
      <w:r w:rsidR="00410F8A">
        <w:t xml:space="preserve">entonces </w:t>
      </w:r>
      <w:r>
        <w:t>Secretario General de las Naciones Unidas</w:t>
      </w:r>
      <w:r w:rsidR="00410F8A">
        <w:t xml:space="preserve">, </w:t>
      </w:r>
      <w:proofErr w:type="spellStart"/>
      <w:r w:rsidR="00410F8A">
        <w:t>Ban</w:t>
      </w:r>
      <w:proofErr w:type="spellEnd"/>
      <w:r w:rsidR="00410F8A">
        <w:t xml:space="preserve"> Ki Moon, con el objetivo de ayudar a movilizar el compromiso político para la seguridad vial, aumentando y defendiendo la concientización que la Naciones Unidad procura para calles y rutas de todo el mundo. En ese sentido, </w:t>
      </w:r>
      <w:r w:rsidR="00980E56">
        <w:t xml:space="preserve">fue que </w:t>
      </w:r>
      <w:r w:rsidR="00410F8A">
        <w:t xml:space="preserve">en abril del 2018 se constituyó el Fondo de Naciones Unidos para la Seguridad Vial. </w:t>
      </w:r>
    </w:p>
    <w:p w:rsidR="00980E56" w:rsidRDefault="00980E56" w:rsidP="00410F8A">
      <w:pPr>
        <w:spacing w:line="360" w:lineRule="auto"/>
      </w:pPr>
    </w:p>
    <w:p w:rsidR="00213BBE" w:rsidRDefault="00410F8A" w:rsidP="00410F8A">
      <w:pPr>
        <w:spacing w:line="360" w:lineRule="auto"/>
      </w:pPr>
      <w:r>
        <w:t xml:space="preserve">Desde su designación hasta la fecha, </w:t>
      </w:r>
      <w:proofErr w:type="spellStart"/>
      <w:r>
        <w:t>Todt</w:t>
      </w:r>
      <w:proofErr w:type="spellEnd"/>
      <w:r>
        <w:t xml:space="preserve"> ha visitado más de 86 estado</w:t>
      </w:r>
      <w:r w:rsidR="00980E56">
        <w:t>s miembro</w:t>
      </w:r>
      <w:r>
        <w:t xml:space="preserve">, donde mantuvo más de 200 reuniones bilaterales con </w:t>
      </w:r>
      <w:r w:rsidR="00980E56">
        <w:t xml:space="preserve">diversos </w:t>
      </w:r>
      <w:r>
        <w:t xml:space="preserve">funcionarios públicos, incluyendo 25 Jefes de Estado, con el fin </w:t>
      </w:r>
      <w:r w:rsidR="00980E56">
        <w:t>resaltar la importancia de generar</w:t>
      </w:r>
      <w:r>
        <w:t xml:space="preserve"> alianzas estratégicas entre los sectores públicos y privados</w:t>
      </w:r>
      <w:r w:rsidR="00980E56">
        <w:t xml:space="preserve"> para la promoción de la Seguridad Vial</w:t>
      </w:r>
      <w:r>
        <w:t xml:space="preserve">. </w:t>
      </w:r>
      <w:r w:rsidR="00980E56">
        <w:t xml:space="preserve"> </w:t>
      </w:r>
    </w:p>
    <w:p w:rsidR="00213BBE" w:rsidRDefault="00213BBE" w:rsidP="00213BBE">
      <w:pPr>
        <w:spacing w:line="360" w:lineRule="auto"/>
      </w:pPr>
    </w:p>
    <w:p w:rsidR="00213BBE" w:rsidRDefault="00F07784" w:rsidP="00213BBE">
      <w:pPr>
        <w:spacing w:line="360" w:lineRule="auto"/>
      </w:pPr>
      <w:r>
        <w:t xml:space="preserve">En el ámbito deportivo, </w:t>
      </w:r>
      <w:r w:rsidR="00980E56">
        <w:t xml:space="preserve">su frondosa </w:t>
      </w:r>
      <w:r w:rsidR="00213BBE">
        <w:t xml:space="preserve">su carrera </w:t>
      </w:r>
      <w:r w:rsidR="00980E56">
        <w:t xml:space="preserve">en </w:t>
      </w:r>
      <w:r w:rsidR="00213BBE">
        <w:t xml:space="preserve">el automovilismo </w:t>
      </w:r>
      <w:r w:rsidR="00980E56">
        <w:t xml:space="preserve">profesional </w:t>
      </w:r>
      <w:r w:rsidR="00213BBE">
        <w:t xml:space="preserve">como copiloto de rally en 1966 y más adelante participó en las pruebas del Campeonato del Mundo de dicha disciplina hasta 1981, año en el que obtuvo el título de Campeón del mundo de constructores junto con </w:t>
      </w:r>
      <w:proofErr w:type="spellStart"/>
      <w:r w:rsidR="00213BBE">
        <w:t>Guy</w:t>
      </w:r>
      <w:proofErr w:type="spellEnd"/>
      <w:r w:rsidR="00213BBE">
        <w:t xml:space="preserve"> </w:t>
      </w:r>
      <w:proofErr w:type="spellStart"/>
      <w:r w:rsidR="00213BBE">
        <w:t>Fréquelin</w:t>
      </w:r>
      <w:proofErr w:type="spellEnd"/>
      <w:r w:rsidR="00213BBE">
        <w:t xml:space="preserve">, </w:t>
      </w:r>
      <w:r w:rsidR="00410F8A">
        <w:t xml:space="preserve">al volante de un Talbot Lotus. </w:t>
      </w:r>
      <w:r w:rsidR="00213BBE">
        <w:t xml:space="preserve">Entre 1966 y 1981, fue copiloto de 18 de los mejores pilotos de la época, en representación de 12 grandes constructores, y obtuvo numerosas victorias en los </w:t>
      </w:r>
      <w:proofErr w:type="spellStart"/>
      <w:r w:rsidR="00213BBE">
        <w:t>rallies</w:t>
      </w:r>
      <w:proofErr w:type="spellEnd"/>
      <w:r w:rsidR="00213BBE">
        <w:t xml:space="preserve"> internacionales. </w:t>
      </w:r>
    </w:p>
    <w:p w:rsidR="00410F8A" w:rsidRDefault="00410F8A" w:rsidP="00213BBE">
      <w:pPr>
        <w:spacing w:line="360" w:lineRule="auto"/>
      </w:pPr>
    </w:p>
    <w:p w:rsidR="00213BBE" w:rsidRDefault="00213BBE" w:rsidP="00213BBE">
      <w:pPr>
        <w:spacing w:line="360" w:lineRule="auto"/>
      </w:pPr>
      <w:r>
        <w:t xml:space="preserve">A continuación fue nombrado Director del Servicio de competición de Peugeot y crea el Peugeot Talbot Sport (PTS), que se alzó con los títulos de pilotos y constructores del Campeonato del Mundo de </w:t>
      </w:r>
      <w:proofErr w:type="spellStart"/>
      <w:r>
        <w:t>rallies</w:t>
      </w:r>
      <w:proofErr w:type="spellEnd"/>
      <w:r>
        <w:t xml:space="preserve"> en las temporadas de 1985 y 1986. Luego, obtuvo el primer puesto en la clasificación general de las cuatro ediciones del </w:t>
      </w:r>
      <w:r w:rsidRPr="00213BBE">
        <w:rPr>
          <w:i/>
        </w:rPr>
        <w:t>París-Dakar</w:t>
      </w:r>
      <w:r>
        <w:t xml:space="preserve"> celebradas entre 1987 y 1990. Ese año, Jean </w:t>
      </w:r>
      <w:proofErr w:type="spellStart"/>
      <w:r>
        <w:t>Todt</w:t>
      </w:r>
      <w:proofErr w:type="spellEnd"/>
      <w:r>
        <w:t xml:space="preserve"> asumió como Director de actividades deportivas del Grupo PSA Peugeot Citroën y, como tal, supervisó la participación de Peugeot en el Campeonato del Mundo de vehículos deportivos, cuyo título fue obtenido por la marca en 1992. El fabricante francés también obtuvo la victoria en las </w:t>
      </w:r>
      <w:r w:rsidRPr="00213BBE">
        <w:rPr>
          <w:i/>
        </w:rPr>
        <w:t xml:space="preserve">24 </w:t>
      </w:r>
      <w:r>
        <w:rPr>
          <w:i/>
        </w:rPr>
        <w:t>h</w:t>
      </w:r>
      <w:r w:rsidRPr="00213BBE">
        <w:rPr>
          <w:i/>
        </w:rPr>
        <w:t xml:space="preserve">oras de </w:t>
      </w:r>
      <w:proofErr w:type="spellStart"/>
      <w:r w:rsidRPr="00213BBE">
        <w:rPr>
          <w:i/>
        </w:rPr>
        <w:t>Mans</w:t>
      </w:r>
      <w:proofErr w:type="spellEnd"/>
      <w:r>
        <w:t xml:space="preserve"> en 1992 y 1993. </w:t>
      </w:r>
    </w:p>
    <w:p w:rsidR="00213BBE" w:rsidRDefault="00213BBE" w:rsidP="00213BBE">
      <w:pPr>
        <w:spacing w:line="360" w:lineRule="auto"/>
      </w:pPr>
    </w:p>
    <w:p w:rsidR="00213BBE" w:rsidRDefault="00213BBE" w:rsidP="00213BBE">
      <w:pPr>
        <w:spacing w:line="360" w:lineRule="auto"/>
      </w:pPr>
      <w:r>
        <w:lastRenderedPageBreak/>
        <w:t xml:space="preserve">El 1 de julio de 1993, Jean </w:t>
      </w:r>
      <w:proofErr w:type="spellStart"/>
      <w:r>
        <w:t>Todt</w:t>
      </w:r>
      <w:proofErr w:type="spellEnd"/>
      <w:r>
        <w:t xml:space="preserve"> dejó Peugeot para dirigir la Gestión deportiva de Ferrari, hasta 2008. Bajo su dirección, la Escudería Ferrari obtuvo 14 títulos de Campeón del Mundo de Fórmula 1 (6 títulos de fabricantes y 8 de pilotos, 5 de ellos con Michael Schumacher), incluyendo 106 victorias de Grandes Premios. En 2001, fue nombrado Responsable de todas las actividades deportivas del grupo Ferrari-</w:t>
      </w:r>
      <w:proofErr w:type="spellStart"/>
      <w:r>
        <w:t>Maserati</w:t>
      </w:r>
      <w:proofErr w:type="spellEnd"/>
      <w:r>
        <w:t xml:space="preserve"> y, más adelante, Administrador de Ferrari </w:t>
      </w:r>
      <w:proofErr w:type="spellStart"/>
      <w:r>
        <w:t>SpA</w:t>
      </w:r>
      <w:proofErr w:type="spellEnd"/>
      <w:r>
        <w:t xml:space="preserve">. En 2004, asumió como Director General de la marca y, en 2006, como Administrador delegado. En marzo de 2009 Jean </w:t>
      </w:r>
      <w:proofErr w:type="spellStart"/>
      <w:r>
        <w:t>Todt</w:t>
      </w:r>
      <w:proofErr w:type="spellEnd"/>
      <w:r>
        <w:t xml:space="preserve"> cesa sus funciones en Ferrari. </w:t>
      </w:r>
    </w:p>
    <w:p w:rsidR="00F07784" w:rsidRDefault="00F07784" w:rsidP="00213BBE">
      <w:pPr>
        <w:spacing w:line="360" w:lineRule="auto"/>
      </w:pPr>
    </w:p>
    <w:p w:rsidR="00213BBE" w:rsidRDefault="00213BBE" w:rsidP="00213BBE">
      <w:pPr>
        <w:spacing w:line="360" w:lineRule="auto"/>
      </w:pPr>
      <w:r>
        <w:t xml:space="preserve">El 23 de octubre de 2009, </w:t>
      </w:r>
      <w:proofErr w:type="spellStart"/>
      <w:r>
        <w:t>Todt</w:t>
      </w:r>
      <w:proofErr w:type="spellEnd"/>
      <w:r>
        <w:t xml:space="preserve"> fue elegido Presidente de la Federación Internacional de Automovilismo (FIA), cargo en el que fue reelegido el 6 de diciembre de 2013. </w:t>
      </w:r>
    </w:p>
    <w:p w:rsidR="00410F8A" w:rsidRDefault="00410F8A" w:rsidP="00213BBE">
      <w:pPr>
        <w:spacing w:line="360" w:lineRule="auto"/>
      </w:pPr>
    </w:p>
    <w:p w:rsidR="00213BBE" w:rsidRDefault="00213BBE" w:rsidP="00213BBE">
      <w:pPr>
        <w:spacing w:line="360" w:lineRule="auto"/>
      </w:pPr>
      <w:r>
        <w:t xml:space="preserve">Al mismo tiempo, Jean </w:t>
      </w:r>
      <w:proofErr w:type="spellStart"/>
      <w:r>
        <w:t>Todt</w:t>
      </w:r>
      <w:proofErr w:type="spellEnd"/>
      <w:r>
        <w:t xml:space="preserve"> participó en diversas obras de beneficencia. Así, es uno de los miembros fundadores y vicepresidente del Instituto del Cerebro y la Médula espinal (ICM), creado en 2005 y, desde 2009, es también miembro del Consejo de Administración de la Fundación FIA para el Automovilismo y la Sociedad; además, desde 2014 es Presidente del Consejo de Administración de la Fundación </w:t>
      </w:r>
      <w:proofErr w:type="spellStart"/>
      <w:r>
        <w:t>Suu</w:t>
      </w:r>
      <w:proofErr w:type="spellEnd"/>
      <w:r>
        <w:t xml:space="preserve"> y, desde junio de 2015, miembro del Consejo de Administración del Instituto Internacional para la Paz (IPI, por sus siglas en inglés). También, forma parte del Consejo de Administración de diversas empresas: </w:t>
      </w:r>
      <w:proofErr w:type="spellStart"/>
      <w:r>
        <w:t>Gaumont</w:t>
      </w:r>
      <w:proofErr w:type="spellEnd"/>
      <w:r>
        <w:t xml:space="preserve">, el Grupo </w:t>
      </w:r>
      <w:proofErr w:type="spellStart"/>
      <w:r>
        <w:t>Lucien</w:t>
      </w:r>
      <w:proofErr w:type="spellEnd"/>
      <w:r>
        <w:t xml:space="preserve"> </w:t>
      </w:r>
      <w:proofErr w:type="spellStart"/>
      <w:r>
        <w:t>Barrière</w:t>
      </w:r>
      <w:proofErr w:type="spellEnd"/>
      <w:r>
        <w:t xml:space="preserve">, </w:t>
      </w:r>
      <w:proofErr w:type="spellStart"/>
      <w:r>
        <w:t>Edmond</w:t>
      </w:r>
      <w:proofErr w:type="spellEnd"/>
      <w:r>
        <w:t xml:space="preserve"> Rothschild SA, la Sociedad de Amigos del Museo de Arte Moderno de la ciudad de París y de </w:t>
      </w:r>
      <w:proofErr w:type="spellStart"/>
      <w:r>
        <w:t>Sotheby’s</w:t>
      </w:r>
      <w:proofErr w:type="spellEnd"/>
      <w:r>
        <w:t xml:space="preserve"> (Consejo Consultivo Internacional). Desde 2003, es Presidente Honorario de la </w:t>
      </w:r>
      <w:proofErr w:type="spellStart"/>
      <w:r>
        <w:t>Federazione</w:t>
      </w:r>
      <w:proofErr w:type="spellEnd"/>
      <w:r>
        <w:t xml:space="preserve"> Auto </w:t>
      </w:r>
      <w:proofErr w:type="spellStart"/>
      <w:r>
        <w:t>Motoristica</w:t>
      </w:r>
      <w:proofErr w:type="spellEnd"/>
      <w:r>
        <w:t xml:space="preserve"> </w:t>
      </w:r>
      <w:proofErr w:type="spellStart"/>
      <w:r>
        <w:t>Sammarinese</w:t>
      </w:r>
      <w:proofErr w:type="spellEnd"/>
      <w:r>
        <w:t xml:space="preserve"> (FAMS). De igual modo, es miembro honorario del Automóvil Club de Francia y miembro del Polo de París.</w:t>
      </w:r>
    </w:p>
    <w:p w:rsidR="00213BBE" w:rsidRDefault="00213BBE" w:rsidP="00213BBE">
      <w:pPr>
        <w:spacing w:line="360" w:lineRule="auto"/>
      </w:pPr>
    </w:p>
    <w:p w:rsidR="00213BBE" w:rsidRDefault="00213BBE" w:rsidP="00410F8A">
      <w:pPr>
        <w:spacing w:line="360" w:lineRule="auto"/>
      </w:pPr>
      <w:r>
        <w:t xml:space="preserve">Por último, </w:t>
      </w:r>
      <w:proofErr w:type="spellStart"/>
      <w:r>
        <w:t>Todt</w:t>
      </w:r>
      <w:proofErr w:type="spellEnd"/>
      <w:r>
        <w:t xml:space="preserve"> ha sido distinguido con numerosas condecoraciones y honores, entre las que podemos citar las siguientes: </w:t>
      </w:r>
    </w:p>
    <w:p w:rsidR="00213BBE" w:rsidRDefault="00213BBE" w:rsidP="00410F8A">
      <w:pPr>
        <w:spacing w:line="360" w:lineRule="auto"/>
      </w:pPr>
      <w:r>
        <w:t xml:space="preserve">• Gran Cruz de la Legión de Honor de la República Francesa (2011) </w:t>
      </w:r>
    </w:p>
    <w:p w:rsidR="00213BBE" w:rsidRDefault="00213BBE" w:rsidP="00410F8A">
      <w:pPr>
        <w:spacing w:line="360" w:lineRule="auto"/>
      </w:pPr>
      <w:r>
        <w:t xml:space="preserve">• Gran Oficial de la Orden de Santa Ágata, de la República de San Marino (2012) </w:t>
      </w:r>
    </w:p>
    <w:p w:rsidR="00213BBE" w:rsidRDefault="00213BBE" w:rsidP="00410F8A">
      <w:pPr>
        <w:spacing w:line="360" w:lineRule="auto"/>
      </w:pPr>
      <w:r>
        <w:t xml:space="preserve">• Comendador de la República italiana (2002) </w:t>
      </w:r>
    </w:p>
    <w:p w:rsidR="00213BBE" w:rsidRDefault="00213BBE" w:rsidP="00410F8A">
      <w:pPr>
        <w:spacing w:line="360" w:lineRule="auto"/>
      </w:pPr>
      <w:r>
        <w:t xml:space="preserve">• Comendador de la Orden Nacional del Mérito de Senegal (2013) </w:t>
      </w:r>
    </w:p>
    <w:p w:rsidR="00213BBE" w:rsidRDefault="00213BBE" w:rsidP="00410F8A">
      <w:pPr>
        <w:spacing w:line="360" w:lineRule="auto"/>
      </w:pPr>
      <w:r>
        <w:t xml:space="preserve">• Medalla de primera clase del reino de Bahréin, concedida por el rey (2014) </w:t>
      </w:r>
    </w:p>
    <w:p w:rsidR="00213BBE" w:rsidRDefault="00213BBE" w:rsidP="00410F8A">
      <w:pPr>
        <w:spacing w:line="360" w:lineRule="auto"/>
      </w:pPr>
      <w:r>
        <w:t xml:space="preserve">• Medalla de la Orden de la Amistad de la Federación de Rusia (2015) </w:t>
      </w:r>
    </w:p>
    <w:p w:rsidR="00213BBE" w:rsidRDefault="00213BBE" w:rsidP="00410F8A">
      <w:pPr>
        <w:spacing w:line="360" w:lineRule="auto"/>
      </w:pPr>
      <w:r>
        <w:t xml:space="preserve">• Miembro de la Orden del Príncipe </w:t>
      </w:r>
      <w:proofErr w:type="spellStart"/>
      <w:r>
        <w:t>Yaroslav</w:t>
      </w:r>
      <w:proofErr w:type="spellEnd"/>
      <w:r>
        <w:t xml:space="preserve"> el Sabio de Ucrania (2011)</w:t>
      </w:r>
    </w:p>
    <w:p w:rsidR="00213BBE" w:rsidRDefault="00213BBE" w:rsidP="00410F8A">
      <w:pPr>
        <w:spacing w:line="360" w:lineRule="auto"/>
      </w:pPr>
    </w:p>
    <w:p w:rsidR="00213BBE" w:rsidRDefault="00213BBE" w:rsidP="00213BBE">
      <w:pPr>
        <w:spacing w:line="360" w:lineRule="auto"/>
      </w:pPr>
      <w:r>
        <w:t>Es por los motivos expuestos, que solicitamos al cuerpo la aprobación del presente proyecto de Declaración.</w:t>
      </w:r>
    </w:p>
    <w:sectPr w:rsidR="00213BBE" w:rsidSect="005A3EB6">
      <w:headerReference w:type="even" r:id="rId8"/>
      <w:headerReference w:type="default" r:id="rId9"/>
      <w:footerReference w:type="even" r:id="rId10"/>
      <w:footerReference w:type="default" r:id="rId11"/>
      <w:headerReference w:type="first" r:id="rId12"/>
      <w:footerReference w:type="first" r:id="rId13"/>
      <w:pgSz w:w="12242" w:h="20163"/>
      <w:pgMar w:top="2977" w:right="851" w:bottom="1418" w:left="2835"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6A6" w:rsidRDefault="002F56A6" w:rsidP="005A3EB6">
      <w:r>
        <w:separator/>
      </w:r>
    </w:p>
  </w:endnote>
  <w:endnote w:type="continuationSeparator" w:id="0">
    <w:p w:rsidR="002F56A6" w:rsidRDefault="002F56A6" w:rsidP="005A3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479" w:rsidRDefault="0042247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EB6" w:rsidRDefault="005A3EB6">
    <w:pPr>
      <w:pBdr>
        <w:top w:val="nil"/>
        <w:left w:val="nil"/>
        <w:bottom w:val="nil"/>
        <w:right w:val="nil"/>
        <w:between w:val="nil"/>
      </w:pBdr>
      <w:tabs>
        <w:tab w:val="center" w:pos="4419"/>
        <w:tab w:val="right" w:pos="8838"/>
      </w:tabs>
      <w:rPr>
        <w:color w:val="333333"/>
        <w:sz w:val="20"/>
        <w:szCs w:val="20"/>
      </w:rPr>
    </w:pPr>
  </w:p>
  <w:p w:rsidR="00D213DF" w:rsidRPr="001C19C4" w:rsidRDefault="00D213DF" w:rsidP="00D213DF">
    <w:pPr>
      <w:pStyle w:val="Piedepgina"/>
      <w:rPr>
        <w:color w:val="333333"/>
        <w:sz w:val="20"/>
      </w:rPr>
    </w:pPr>
    <w:bookmarkStart w:id="0" w:name="_GoBack"/>
    <w:r w:rsidRPr="001C19C4">
      <w:rPr>
        <w:color w:val="333333"/>
        <w:sz w:val="20"/>
      </w:rPr>
      <w:t xml:space="preserve">Último cambio: </w:t>
    </w:r>
    <w:r w:rsidR="002F56A6">
      <w:fldChar w:fldCharType="begin"/>
    </w:r>
    <w:r w:rsidR="002F56A6">
      <w:instrText xml:space="preserve"> SAVEDATE  \* MERGEFORMAT </w:instrText>
    </w:r>
    <w:r w:rsidR="002F56A6">
      <w:fldChar w:fldCharType="separate"/>
    </w:r>
    <w:r w:rsidR="00422479" w:rsidRPr="00422479">
      <w:rPr>
        <w:noProof/>
        <w:color w:val="333333"/>
        <w:sz w:val="20"/>
      </w:rPr>
      <w:t>04/08/2022 17:12:00</w:t>
    </w:r>
    <w:r w:rsidR="002F56A6">
      <w:rPr>
        <w:noProof/>
        <w:color w:val="333333"/>
        <w:sz w:val="20"/>
      </w:rPr>
      <w:fldChar w:fldCharType="end"/>
    </w:r>
    <w:r w:rsidRPr="001C19C4">
      <w:rPr>
        <w:color w:val="333333"/>
        <w:sz w:val="20"/>
      </w:rPr>
      <w:t xml:space="preserve">  -  Cantidad de caracteres: </w:t>
    </w:r>
    <w:r w:rsidR="002F56A6">
      <w:fldChar w:fldCharType="begin"/>
    </w:r>
    <w:r w:rsidR="002F56A6">
      <w:instrText xml:space="preserve"> NUMCHARS  \* MERGEFORMAT </w:instrText>
    </w:r>
    <w:r w:rsidR="002F56A6">
      <w:fldChar w:fldCharType="separate"/>
    </w:r>
    <w:r w:rsidR="00422479" w:rsidRPr="00422479">
      <w:rPr>
        <w:noProof/>
        <w:color w:val="333333"/>
        <w:sz w:val="20"/>
      </w:rPr>
      <w:t>4113</w:t>
    </w:r>
    <w:r w:rsidR="002F56A6">
      <w:rPr>
        <w:noProof/>
        <w:color w:val="333333"/>
        <w:sz w:val="20"/>
      </w:rPr>
      <w:fldChar w:fldCharType="end"/>
    </w:r>
    <w:r w:rsidRPr="001C19C4">
      <w:rPr>
        <w:color w:val="333333"/>
        <w:sz w:val="20"/>
      </w:rPr>
      <w:t xml:space="preserve"> - Cantidad de palabras: </w:t>
    </w:r>
    <w:r w:rsidR="002F56A6">
      <w:fldChar w:fldCharType="begin"/>
    </w:r>
    <w:r w:rsidR="002F56A6">
      <w:instrText xml:space="preserve"> NUMWORDS  \* MERGEFORMAT </w:instrText>
    </w:r>
    <w:r w:rsidR="002F56A6">
      <w:fldChar w:fldCharType="separate"/>
    </w:r>
    <w:r w:rsidR="00422479" w:rsidRPr="00422479">
      <w:rPr>
        <w:noProof/>
        <w:color w:val="333333"/>
        <w:sz w:val="20"/>
      </w:rPr>
      <w:t>813</w:t>
    </w:r>
    <w:r w:rsidR="002F56A6">
      <w:rPr>
        <w:noProof/>
        <w:color w:val="333333"/>
        <w:sz w:val="20"/>
      </w:rPr>
      <w:fldChar w:fldCharType="end"/>
    </w:r>
  </w:p>
  <w:bookmarkEnd w:id="0"/>
  <w:p w:rsidR="005A3EB6" w:rsidRDefault="00891588">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9C03A8">
      <w:rPr>
        <w:color w:val="333333"/>
      </w:rPr>
      <w:fldChar w:fldCharType="begin"/>
    </w:r>
    <w:r>
      <w:rPr>
        <w:color w:val="333333"/>
      </w:rPr>
      <w:instrText>PAGE</w:instrText>
    </w:r>
    <w:r w:rsidR="009C03A8">
      <w:rPr>
        <w:color w:val="333333"/>
      </w:rPr>
      <w:fldChar w:fldCharType="separate"/>
    </w:r>
    <w:r w:rsidR="00422479">
      <w:rPr>
        <w:noProof/>
        <w:color w:val="333333"/>
      </w:rPr>
      <w:t>3</w:t>
    </w:r>
    <w:r w:rsidR="009C03A8">
      <w:rPr>
        <w:color w:val="333333"/>
      </w:rPr>
      <w:fldChar w:fldCharType="end"/>
    </w:r>
    <w:r>
      <w:rPr>
        <w:color w:val="333333"/>
      </w:rPr>
      <w:t>/</w:t>
    </w:r>
    <w:r w:rsidR="009C03A8">
      <w:rPr>
        <w:color w:val="000000"/>
      </w:rPr>
      <w:fldChar w:fldCharType="begin"/>
    </w:r>
    <w:r>
      <w:rPr>
        <w:color w:val="000000"/>
      </w:rPr>
      <w:instrText>NUMPAGES</w:instrText>
    </w:r>
    <w:r w:rsidR="009C03A8">
      <w:rPr>
        <w:color w:val="000000"/>
      </w:rPr>
      <w:fldChar w:fldCharType="separate"/>
    </w:r>
    <w:r w:rsidR="00422479">
      <w:rPr>
        <w:noProof/>
        <w:color w:val="000000"/>
      </w:rPr>
      <w:t>3</w:t>
    </w:r>
    <w:r w:rsidR="009C03A8">
      <w:rPr>
        <w:color w:val="000000"/>
      </w:rPr>
      <w:fldChar w:fldCharType="end"/>
    </w:r>
    <w:r>
      <w:rPr>
        <w:color w:val="333333"/>
      </w:rPr>
      <w:t xml:space="preserve"> </w:t>
    </w:r>
  </w:p>
  <w:p w:rsidR="005A3EB6" w:rsidRDefault="005A3EB6">
    <w:pPr>
      <w:pBdr>
        <w:top w:val="nil"/>
        <w:left w:val="nil"/>
        <w:bottom w:val="nil"/>
        <w:right w:val="nil"/>
        <w:between w:val="nil"/>
      </w:pBdr>
      <w:tabs>
        <w:tab w:val="center" w:pos="4419"/>
        <w:tab w:val="right" w:pos="8838"/>
      </w:tabs>
      <w:rPr>
        <w:color w:val="333333"/>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479" w:rsidRDefault="0042247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6A6" w:rsidRDefault="002F56A6" w:rsidP="005A3EB6">
      <w:r>
        <w:separator/>
      </w:r>
    </w:p>
  </w:footnote>
  <w:footnote w:type="continuationSeparator" w:id="0">
    <w:p w:rsidR="002F56A6" w:rsidRDefault="002F56A6" w:rsidP="005A3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479" w:rsidRDefault="0042247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EB6" w:rsidRDefault="00891588">
    <w:pPr>
      <w:pBdr>
        <w:top w:val="nil"/>
        <w:left w:val="nil"/>
        <w:bottom w:val="nil"/>
        <w:right w:val="nil"/>
        <w:between w:val="nil"/>
      </w:pBdr>
      <w:tabs>
        <w:tab w:val="center" w:pos="4419"/>
        <w:tab w:val="right" w:pos="8838"/>
      </w:tabs>
      <w:ind w:left="-2410" w:firstLine="850"/>
      <w:jc w:val="center"/>
      <w:rPr>
        <w:i/>
        <w:color w:val="000000"/>
        <w:sz w:val="18"/>
        <w:szCs w:val="18"/>
      </w:rPr>
    </w:pPr>
    <w:r>
      <w:rPr>
        <w:i/>
        <w:color w:val="000000"/>
        <w:sz w:val="18"/>
        <w:szCs w:val="18"/>
      </w:rPr>
      <w:br/>
    </w:r>
    <w:r>
      <w:rPr>
        <w:noProof/>
        <w:lang w:val="es-AR" w:eastAsia="es-AR"/>
      </w:rPr>
      <w:drawing>
        <wp:anchor distT="0" distB="0" distL="114300" distR="114300" simplePos="0" relativeHeight="251658240" behindDoc="0" locked="0" layoutInCell="1" allowOverlap="1">
          <wp:simplePos x="0" y="0"/>
          <wp:positionH relativeFrom="column">
            <wp:posOffset>718185</wp:posOffset>
          </wp:positionH>
          <wp:positionV relativeFrom="paragraph">
            <wp:posOffset>-121919</wp:posOffset>
          </wp:positionV>
          <wp:extent cx="3252470" cy="1280160"/>
          <wp:effectExtent l="0" t="0" r="0" b="0"/>
          <wp:wrapSquare wrapText="bothSides" distT="0" distB="0" distL="114300" distR="114300"/>
          <wp:docPr id="3" name="image1.jpg" descr="membrete 2022.jpg"/>
          <wp:cNvGraphicFramePr/>
          <a:graphic xmlns:a="http://schemas.openxmlformats.org/drawingml/2006/main">
            <a:graphicData uri="http://schemas.openxmlformats.org/drawingml/2006/picture">
              <pic:pic xmlns:pic="http://schemas.openxmlformats.org/drawingml/2006/picture">
                <pic:nvPicPr>
                  <pic:cNvPr id="0" name="image1.jpg" descr="membrete 2022.jpg"/>
                  <pic:cNvPicPr preferRelativeResize="0"/>
                </pic:nvPicPr>
                <pic:blipFill>
                  <a:blip r:embed="rId1"/>
                  <a:srcRect/>
                  <a:stretch>
                    <a:fillRect/>
                  </a:stretch>
                </pic:blipFill>
                <pic:spPr>
                  <a:xfrm>
                    <a:off x="0" y="0"/>
                    <a:ext cx="3252470" cy="1280160"/>
                  </a:xfrm>
                  <a:prstGeom prst="rect">
                    <a:avLst/>
                  </a:prstGeom>
                  <a:ln/>
                </pic:spPr>
              </pic:pic>
            </a:graphicData>
          </a:graphic>
        </wp:anchor>
      </w:drawing>
    </w:r>
  </w:p>
  <w:p w:rsidR="005A3EB6" w:rsidRDefault="005A3EB6">
    <w:pPr>
      <w:pBdr>
        <w:top w:val="nil"/>
        <w:left w:val="nil"/>
        <w:bottom w:val="nil"/>
        <w:right w:val="nil"/>
        <w:between w:val="nil"/>
      </w:pBdr>
      <w:tabs>
        <w:tab w:val="center" w:pos="4419"/>
        <w:tab w:val="right" w:pos="8838"/>
      </w:tabs>
      <w:jc w:val="center"/>
      <w:rPr>
        <w:i/>
        <w:color w:val="000000"/>
        <w:highlight w:val="whit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479" w:rsidRDefault="0042247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EB6"/>
    <w:rsid w:val="000646B6"/>
    <w:rsid w:val="000767D0"/>
    <w:rsid w:val="0018585E"/>
    <w:rsid w:val="00213BBE"/>
    <w:rsid w:val="002F56A6"/>
    <w:rsid w:val="002F66F9"/>
    <w:rsid w:val="00410F8A"/>
    <w:rsid w:val="00422479"/>
    <w:rsid w:val="004B4FEE"/>
    <w:rsid w:val="005A3EB6"/>
    <w:rsid w:val="0064365B"/>
    <w:rsid w:val="00734572"/>
    <w:rsid w:val="00800772"/>
    <w:rsid w:val="008079B8"/>
    <w:rsid w:val="00891588"/>
    <w:rsid w:val="008D6B9C"/>
    <w:rsid w:val="00980DC2"/>
    <w:rsid w:val="00980E56"/>
    <w:rsid w:val="009A4C05"/>
    <w:rsid w:val="009C03A8"/>
    <w:rsid w:val="00AF2D61"/>
    <w:rsid w:val="00D213DF"/>
    <w:rsid w:val="00E319C8"/>
    <w:rsid w:val="00E46DAF"/>
    <w:rsid w:val="00E80AA9"/>
    <w:rsid w:val="00EF23BB"/>
    <w:rsid w:val="00F07784"/>
    <w:rsid w:val="00F40F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rPr>
      <w:lang w:val="es-ES_tradnl" w:eastAsia="es-ES"/>
    </w:rPr>
  </w:style>
  <w:style w:type="paragraph" w:styleId="Ttulo1">
    <w:name w:val="heading 1"/>
    <w:basedOn w:val="Normal1"/>
    <w:next w:val="Normal1"/>
    <w:rsid w:val="005A3EB6"/>
    <w:pPr>
      <w:keepNext/>
      <w:keepLines/>
      <w:spacing w:before="480" w:after="120"/>
      <w:outlineLvl w:val="0"/>
    </w:pPr>
    <w:rPr>
      <w:b/>
      <w:sz w:val="48"/>
      <w:szCs w:val="48"/>
    </w:rPr>
  </w:style>
  <w:style w:type="paragraph" w:styleId="Ttulo2">
    <w:name w:val="heading 2"/>
    <w:basedOn w:val="Normal1"/>
    <w:next w:val="Normal1"/>
    <w:rsid w:val="005A3EB6"/>
    <w:pPr>
      <w:keepNext/>
      <w:keepLines/>
      <w:spacing w:before="360" w:after="80"/>
      <w:outlineLvl w:val="1"/>
    </w:pPr>
    <w:rPr>
      <w:b/>
      <w:sz w:val="36"/>
      <w:szCs w:val="36"/>
    </w:rPr>
  </w:style>
  <w:style w:type="paragraph" w:styleId="Ttulo3">
    <w:name w:val="heading 3"/>
    <w:basedOn w:val="Normal1"/>
    <w:next w:val="Normal1"/>
    <w:rsid w:val="005A3EB6"/>
    <w:pPr>
      <w:keepNext/>
      <w:keepLines/>
      <w:spacing w:before="280" w:after="80"/>
      <w:outlineLvl w:val="2"/>
    </w:pPr>
    <w:rPr>
      <w:b/>
      <w:sz w:val="28"/>
      <w:szCs w:val="28"/>
    </w:rPr>
  </w:style>
  <w:style w:type="paragraph" w:styleId="Ttulo4">
    <w:name w:val="heading 4"/>
    <w:basedOn w:val="Normal1"/>
    <w:next w:val="Normal1"/>
    <w:rsid w:val="005A3EB6"/>
    <w:pPr>
      <w:keepNext/>
      <w:keepLines/>
      <w:spacing w:before="240" w:after="40"/>
      <w:outlineLvl w:val="3"/>
    </w:pPr>
    <w:rPr>
      <w:b/>
    </w:rPr>
  </w:style>
  <w:style w:type="paragraph" w:styleId="Ttulo5">
    <w:name w:val="heading 5"/>
    <w:basedOn w:val="Normal1"/>
    <w:next w:val="Normal1"/>
    <w:rsid w:val="005A3EB6"/>
    <w:pPr>
      <w:keepNext/>
      <w:keepLines/>
      <w:spacing w:before="220" w:after="40"/>
      <w:outlineLvl w:val="4"/>
    </w:pPr>
    <w:rPr>
      <w:b/>
      <w:sz w:val="22"/>
      <w:szCs w:val="22"/>
    </w:rPr>
  </w:style>
  <w:style w:type="paragraph" w:styleId="Ttulo6">
    <w:name w:val="heading 6"/>
    <w:basedOn w:val="Normal1"/>
    <w:next w:val="Normal1"/>
    <w:rsid w:val="005A3EB6"/>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5A3EB6"/>
  </w:style>
  <w:style w:type="table" w:customStyle="1" w:styleId="TableNormal">
    <w:name w:val="Table Normal"/>
    <w:rsid w:val="005A3EB6"/>
    <w:tblPr>
      <w:tblCellMar>
        <w:top w:w="0" w:type="dxa"/>
        <w:left w:w="0" w:type="dxa"/>
        <w:bottom w:w="0" w:type="dxa"/>
        <w:right w:w="0" w:type="dxa"/>
      </w:tblCellMar>
    </w:tblPr>
  </w:style>
  <w:style w:type="paragraph" w:styleId="Ttulo">
    <w:name w:val="Title"/>
    <w:basedOn w:val="Normal1"/>
    <w:next w:val="Normal1"/>
    <w:rsid w:val="005A3EB6"/>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Subttulo">
    <w:name w:val="Subtitle"/>
    <w:basedOn w:val="Normal"/>
    <w:next w:val="Normal"/>
    <w:rsid w:val="005A3EB6"/>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rPr>
      <w:lang w:val="es-ES_tradnl" w:eastAsia="es-ES"/>
    </w:rPr>
  </w:style>
  <w:style w:type="paragraph" w:styleId="Ttulo1">
    <w:name w:val="heading 1"/>
    <w:basedOn w:val="Normal1"/>
    <w:next w:val="Normal1"/>
    <w:rsid w:val="005A3EB6"/>
    <w:pPr>
      <w:keepNext/>
      <w:keepLines/>
      <w:spacing w:before="480" w:after="120"/>
      <w:outlineLvl w:val="0"/>
    </w:pPr>
    <w:rPr>
      <w:b/>
      <w:sz w:val="48"/>
      <w:szCs w:val="48"/>
    </w:rPr>
  </w:style>
  <w:style w:type="paragraph" w:styleId="Ttulo2">
    <w:name w:val="heading 2"/>
    <w:basedOn w:val="Normal1"/>
    <w:next w:val="Normal1"/>
    <w:rsid w:val="005A3EB6"/>
    <w:pPr>
      <w:keepNext/>
      <w:keepLines/>
      <w:spacing w:before="360" w:after="80"/>
      <w:outlineLvl w:val="1"/>
    </w:pPr>
    <w:rPr>
      <w:b/>
      <w:sz w:val="36"/>
      <w:szCs w:val="36"/>
    </w:rPr>
  </w:style>
  <w:style w:type="paragraph" w:styleId="Ttulo3">
    <w:name w:val="heading 3"/>
    <w:basedOn w:val="Normal1"/>
    <w:next w:val="Normal1"/>
    <w:rsid w:val="005A3EB6"/>
    <w:pPr>
      <w:keepNext/>
      <w:keepLines/>
      <w:spacing w:before="280" w:after="80"/>
      <w:outlineLvl w:val="2"/>
    </w:pPr>
    <w:rPr>
      <w:b/>
      <w:sz w:val="28"/>
      <w:szCs w:val="28"/>
    </w:rPr>
  </w:style>
  <w:style w:type="paragraph" w:styleId="Ttulo4">
    <w:name w:val="heading 4"/>
    <w:basedOn w:val="Normal1"/>
    <w:next w:val="Normal1"/>
    <w:rsid w:val="005A3EB6"/>
    <w:pPr>
      <w:keepNext/>
      <w:keepLines/>
      <w:spacing w:before="240" w:after="40"/>
      <w:outlineLvl w:val="3"/>
    </w:pPr>
    <w:rPr>
      <w:b/>
    </w:rPr>
  </w:style>
  <w:style w:type="paragraph" w:styleId="Ttulo5">
    <w:name w:val="heading 5"/>
    <w:basedOn w:val="Normal1"/>
    <w:next w:val="Normal1"/>
    <w:rsid w:val="005A3EB6"/>
    <w:pPr>
      <w:keepNext/>
      <w:keepLines/>
      <w:spacing w:before="220" w:after="40"/>
      <w:outlineLvl w:val="4"/>
    </w:pPr>
    <w:rPr>
      <w:b/>
      <w:sz w:val="22"/>
      <w:szCs w:val="22"/>
    </w:rPr>
  </w:style>
  <w:style w:type="paragraph" w:styleId="Ttulo6">
    <w:name w:val="heading 6"/>
    <w:basedOn w:val="Normal1"/>
    <w:next w:val="Normal1"/>
    <w:rsid w:val="005A3EB6"/>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5A3EB6"/>
  </w:style>
  <w:style w:type="table" w:customStyle="1" w:styleId="TableNormal">
    <w:name w:val="Table Normal"/>
    <w:rsid w:val="005A3EB6"/>
    <w:tblPr>
      <w:tblCellMar>
        <w:top w:w="0" w:type="dxa"/>
        <w:left w:w="0" w:type="dxa"/>
        <w:bottom w:w="0" w:type="dxa"/>
        <w:right w:w="0" w:type="dxa"/>
      </w:tblCellMar>
    </w:tblPr>
  </w:style>
  <w:style w:type="paragraph" w:styleId="Ttulo">
    <w:name w:val="Title"/>
    <w:basedOn w:val="Normal1"/>
    <w:next w:val="Normal1"/>
    <w:rsid w:val="005A3EB6"/>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Subttulo">
    <w:name w:val="Subtitle"/>
    <w:basedOn w:val="Normal"/>
    <w:next w:val="Normal"/>
    <w:rsid w:val="005A3EB6"/>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RaCFOx2m4A07wNf3euZWqeuRtA==">AMUW2mWRywCCDCNyIyWZeNmtu15p0Xg/mXLIPLtZaFUV3nv/mFxTa5gcPqT4KKfOk0Qg3ugCQ68WKBuIKKt/iVkbwH1kFi1EiB1n7usgno0M9loeu7J4mNxmbOd1z9MuHdwk2QEVVh54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820</Words>
  <Characters>4144</Characters>
  <Application>Microsoft Office Word</Application>
  <DocSecurity>0</DocSecurity>
  <Lines>82</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pabcastro</dc:creator>
  <cp:lastModifiedBy>Juan Martin Calvete</cp:lastModifiedBy>
  <cp:revision>2</cp:revision>
  <cp:lastPrinted>2022-08-04T20:10:00Z</cp:lastPrinted>
  <dcterms:created xsi:type="dcterms:W3CDTF">2022-08-05T15:34:00Z</dcterms:created>
  <dcterms:modified xsi:type="dcterms:W3CDTF">2022-08-05T15:34:00Z</dcterms:modified>
</cp:coreProperties>
</file>