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3C3" w:rsidRPr="005243C3" w:rsidRDefault="005243C3" w:rsidP="005243C3">
      <w:pPr>
        <w:pStyle w:val="NormalWeb"/>
        <w:spacing w:before="240" w:beforeAutospacing="0" w:after="240" w:afterAutospacing="0"/>
        <w:jc w:val="center"/>
      </w:pPr>
      <w:r w:rsidRPr="005243C3">
        <w:rPr>
          <w:b/>
          <w:bCs/>
          <w:color w:val="000000"/>
        </w:rPr>
        <w:t>PROYECTO DE RESOLUCIÓN</w:t>
      </w:r>
    </w:p>
    <w:p w:rsidR="005243C3" w:rsidRPr="005243C3" w:rsidRDefault="005243C3" w:rsidP="005243C3">
      <w:pPr>
        <w:pStyle w:val="NormalWeb"/>
        <w:spacing w:before="240" w:beforeAutospacing="0" w:after="240" w:afterAutospacing="0"/>
        <w:jc w:val="center"/>
      </w:pPr>
    </w:p>
    <w:p w:rsidR="005243C3" w:rsidRPr="005243C3" w:rsidRDefault="005243C3" w:rsidP="005243C3">
      <w:pPr>
        <w:pStyle w:val="NormalWeb"/>
        <w:spacing w:before="0" w:beforeAutospacing="0" w:after="120" w:afterAutospacing="0" w:line="360" w:lineRule="auto"/>
        <w:jc w:val="both"/>
      </w:pPr>
      <w:r w:rsidRPr="005243C3">
        <w:rPr>
          <w:b/>
          <w:bCs/>
          <w:color w:val="000000"/>
        </w:rPr>
        <w:t>Artículo 1º.-</w:t>
      </w:r>
      <w:r w:rsidRPr="005243C3">
        <w:rPr>
          <w:color w:val="000000"/>
        </w:rPr>
        <w:t xml:space="preserve"> El Poder Ejecutivo informará, a través de los organismos correspondientes y en un plazo máximo de 30 (treinta) días de recibida la presente, los siguientes puntos referidos a las acciones educativas que el gobierno de la ciudad realiza para prevenir y solucionar el ausentismo y deserción de estudiantes de los niveles educativos obligatorios en la jurisdicción.</w:t>
      </w:r>
    </w:p>
    <w:p w:rsidR="005243C3" w:rsidRPr="005243C3" w:rsidRDefault="005243C3" w:rsidP="005243C3">
      <w:pPr>
        <w:pStyle w:val="NormalWeb"/>
        <w:numPr>
          <w:ilvl w:val="0"/>
          <w:numId w:val="5"/>
        </w:numPr>
        <w:spacing w:before="0" w:beforeAutospacing="0" w:after="120" w:afterAutospacing="0" w:line="360" w:lineRule="auto"/>
        <w:jc w:val="both"/>
        <w:textAlignment w:val="baseline"/>
        <w:rPr>
          <w:color w:val="000000"/>
        </w:rPr>
      </w:pPr>
      <w:r w:rsidRPr="005243C3">
        <w:rPr>
          <w:color w:val="000000"/>
          <w:shd w:val="clear" w:color="auto" w:fill="FFFFFF"/>
        </w:rPr>
        <w:t>Respecto de los cambios en las condiciones necesarias para ser considerado alumno/a regular</w:t>
      </w:r>
      <w:r w:rsidR="004967BC">
        <w:rPr>
          <w:color w:val="000000"/>
          <w:shd w:val="clear" w:color="auto" w:fill="FFFFFF"/>
        </w:rPr>
        <w:t xml:space="preserve"> de acuerdo con lo establecido en el capítulo 5 del reglamento escolar</w:t>
      </w:r>
      <w:r w:rsidRPr="005243C3">
        <w:rPr>
          <w:color w:val="000000"/>
          <w:shd w:val="clear" w:color="auto" w:fill="FFFFFF"/>
        </w:rPr>
        <w:t>:</w:t>
      </w:r>
    </w:p>
    <w:p w:rsidR="005243C3" w:rsidRPr="005243C3" w:rsidRDefault="004967BC" w:rsidP="005243C3">
      <w:pPr>
        <w:pStyle w:val="NormalWeb"/>
        <w:numPr>
          <w:ilvl w:val="1"/>
          <w:numId w:val="5"/>
        </w:numPr>
        <w:spacing w:before="0" w:beforeAutospacing="0" w:after="120" w:afterAutospacing="0" w:line="360" w:lineRule="auto"/>
        <w:jc w:val="both"/>
        <w:textAlignment w:val="baseline"/>
        <w:rPr>
          <w:color w:val="000000"/>
        </w:rPr>
      </w:pPr>
      <w:r>
        <w:rPr>
          <w:color w:val="000000"/>
          <w:shd w:val="clear" w:color="auto" w:fill="FFFFFF"/>
        </w:rPr>
        <w:t>Indique c</w:t>
      </w:r>
      <w:r w:rsidR="005243C3" w:rsidRPr="005243C3">
        <w:rPr>
          <w:color w:val="000000"/>
          <w:shd w:val="clear" w:color="auto" w:fill="FFFFFF"/>
        </w:rPr>
        <w:t>uáles son las modificaciones introducidas.</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shd w:val="clear" w:color="auto" w:fill="FFFFFF"/>
        </w:rPr>
        <w:t>Indique cuáles son los fundamentos para modificar los requisitos de regularidad escolar.</w:t>
      </w:r>
    </w:p>
    <w:p w:rsidR="005243C3" w:rsidRPr="005243C3" w:rsidRDefault="005243C3" w:rsidP="005243C3">
      <w:pPr>
        <w:pStyle w:val="NormalWeb"/>
        <w:numPr>
          <w:ilvl w:val="0"/>
          <w:numId w:val="5"/>
        </w:numPr>
        <w:spacing w:before="0" w:beforeAutospacing="0" w:after="120" w:afterAutospacing="0" w:line="360" w:lineRule="auto"/>
        <w:jc w:val="both"/>
        <w:textAlignment w:val="baseline"/>
        <w:rPr>
          <w:color w:val="000000"/>
        </w:rPr>
      </w:pPr>
      <w:r w:rsidRPr="005243C3">
        <w:rPr>
          <w:color w:val="000000"/>
        </w:rPr>
        <w:t>Respecto del ausentismo y deserción:</w:t>
      </w:r>
    </w:p>
    <w:p w:rsidR="005243C3" w:rsidRPr="005243C3" w:rsidRDefault="004967BC" w:rsidP="005243C3">
      <w:pPr>
        <w:pStyle w:val="NormalWeb"/>
        <w:numPr>
          <w:ilvl w:val="1"/>
          <w:numId w:val="5"/>
        </w:numPr>
        <w:spacing w:before="0" w:beforeAutospacing="0" w:after="120" w:afterAutospacing="0" w:line="360" w:lineRule="auto"/>
        <w:jc w:val="both"/>
        <w:textAlignment w:val="baseline"/>
        <w:rPr>
          <w:color w:val="000000"/>
        </w:rPr>
      </w:pPr>
      <w:r>
        <w:rPr>
          <w:color w:val="000000"/>
        </w:rPr>
        <w:t>Brinde</w:t>
      </w:r>
      <w:r w:rsidR="005243C3" w:rsidRPr="005243C3">
        <w:rPr>
          <w:color w:val="000000"/>
        </w:rPr>
        <w:t xml:space="preserve"> </w:t>
      </w:r>
      <w:r>
        <w:rPr>
          <w:color w:val="000000"/>
        </w:rPr>
        <w:t xml:space="preserve">las </w:t>
      </w:r>
      <w:r w:rsidR="005243C3" w:rsidRPr="005243C3">
        <w:rPr>
          <w:color w:val="000000"/>
        </w:rPr>
        <w:t xml:space="preserve">estadísticas de ausentismo y deserción escolar. </w:t>
      </w:r>
      <w:r>
        <w:rPr>
          <w:color w:val="000000"/>
        </w:rPr>
        <w:t>I</w:t>
      </w:r>
      <w:r w:rsidR="005243C3" w:rsidRPr="005243C3">
        <w:rPr>
          <w:color w:val="000000"/>
        </w:rPr>
        <w:t>ndique cuál es el porcentaje de ausentismo promedio por niv</w:t>
      </w:r>
      <w:r>
        <w:rPr>
          <w:color w:val="000000"/>
        </w:rPr>
        <w:t>el educativo, distrito escolar, tipo de gestión (estatal y privada) y</w:t>
      </w:r>
      <w:r w:rsidR="005243C3" w:rsidRPr="005243C3">
        <w:rPr>
          <w:color w:val="000000"/>
        </w:rPr>
        <w:t xml:space="preserve"> comuna; indique cuál es el porcentaje de deserción escolar por nivel educativo, distrito escolar</w:t>
      </w:r>
      <w:r>
        <w:rPr>
          <w:color w:val="000000"/>
        </w:rPr>
        <w:t>,</w:t>
      </w:r>
      <w:r w:rsidRPr="004967BC">
        <w:rPr>
          <w:color w:val="000000"/>
        </w:rPr>
        <w:t xml:space="preserve"> </w:t>
      </w:r>
      <w:r>
        <w:rPr>
          <w:color w:val="000000"/>
        </w:rPr>
        <w:t>tipo de gestión (estatal y privada) y comuna.</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rPr>
        <w:t>Indique cuáles son los programas que el gobierno de la ciudad implementa para evitar casos de ausentismo</w:t>
      </w:r>
      <w:r w:rsidR="004967BC">
        <w:rPr>
          <w:color w:val="000000"/>
        </w:rPr>
        <w:t xml:space="preserve"> </w:t>
      </w:r>
      <w:r w:rsidRPr="005243C3">
        <w:rPr>
          <w:color w:val="000000"/>
        </w:rPr>
        <w:t>reiterado, discriminando por nivel educativo</w:t>
      </w:r>
      <w:r w:rsidR="004967BC">
        <w:rPr>
          <w:color w:val="000000"/>
        </w:rPr>
        <w:t>, y entre ausencias justificadas e injustificadas</w:t>
      </w:r>
      <w:r w:rsidRPr="005243C3">
        <w:rPr>
          <w:color w:val="000000"/>
        </w:rPr>
        <w:t>.</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rPr>
        <w:t>Indique cuál es el presupuesto asignado a los programas mencionados en el punto anterior y de qué partida presupuestaria surge.</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rPr>
        <w:t>Indique si existe un número máximo de inasistencias justificadas. En caso afirmativo, detalle cuál.</w:t>
      </w:r>
    </w:p>
    <w:p w:rsidR="005243C3" w:rsidRPr="005243C3" w:rsidRDefault="005243C3" w:rsidP="005243C3">
      <w:pPr>
        <w:pStyle w:val="NormalWeb"/>
        <w:numPr>
          <w:ilvl w:val="0"/>
          <w:numId w:val="5"/>
        </w:numPr>
        <w:spacing w:before="0" w:beforeAutospacing="0" w:after="120" w:afterAutospacing="0" w:line="360" w:lineRule="auto"/>
        <w:jc w:val="both"/>
        <w:textAlignment w:val="baseline"/>
        <w:rPr>
          <w:color w:val="000000"/>
        </w:rPr>
      </w:pPr>
      <w:r w:rsidRPr="005243C3">
        <w:rPr>
          <w:color w:val="000000"/>
        </w:rPr>
        <w:t>Respecto de los/las niños, niñas y adolescentes en situación de calle:</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rPr>
        <w:t>Indique si existe un relevamiento del número de niños, niñas y adolescentes escolarizados en situación de calle. En caso afirmativo, detalle por</w:t>
      </w:r>
      <w:r w:rsidR="004967BC">
        <w:rPr>
          <w:color w:val="000000"/>
        </w:rPr>
        <w:t xml:space="preserve"> nivel educativo,</w:t>
      </w:r>
      <w:r w:rsidRPr="005243C3">
        <w:rPr>
          <w:color w:val="000000"/>
        </w:rPr>
        <w:t xml:space="preserve"> comuna y distrito escolar. En caso negativo, indique los motivos.</w:t>
      </w:r>
    </w:p>
    <w:p w:rsidR="005243C3" w:rsidRPr="005243C3" w:rsidRDefault="005243C3" w:rsidP="005243C3">
      <w:pPr>
        <w:pStyle w:val="NormalWeb"/>
        <w:numPr>
          <w:ilvl w:val="1"/>
          <w:numId w:val="5"/>
        </w:numPr>
        <w:spacing w:before="0" w:beforeAutospacing="0" w:after="120" w:afterAutospacing="0" w:line="360" w:lineRule="auto"/>
        <w:jc w:val="both"/>
        <w:textAlignment w:val="baseline"/>
        <w:rPr>
          <w:color w:val="000000"/>
        </w:rPr>
      </w:pPr>
      <w:r w:rsidRPr="005243C3">
        <w:rPr>
          <w:color w:val="000000"/>
        </w:rPr>
        <w:t>Indique qué método utiliza el gobierno de la ciudad para comunicarse con las familias de niños, niñas y adolescentes en situación de calle.</w:t>
      </w:r>
    </w:p>
    <w:p w:rsidR="005F0DBE" w:rsidRPr="005F0DBE" w:rsidRDefault="005243C3" w:rsidP="005F0DBE">
      <w:pPr>
        <w:pStyle w:val="NormalWeb"/>
        <w:numPr>
          <w:ilvl w:val="1"/>
          <w:numId w:val="5"/>
        </w:numPr>
        <w:spacing w:after="120" w:line="360" w:lineRule="auto"/>
        <w:textAlignment w:val="baseline"/>
        <w:rPr>
          <w:color w:val="000000"/>
        </w:rPr>
      </w:pPr>
      <w:r w:rsidRPr="005243C3">
        <w:rPr>
          <w:color w:val="000000"/>
          <w:shd w:val="clear" w:color="auto" w:fill="FFFFFF"/>
        </w:rPr>
        <w:lastRenderedPageBreak/>
        <w:t>Indique qué acciones específicas toma el gobierno de la ciudad para abordar las situaciones de ausentismo y deserción escolar en niños/as y  adolescentes en situación de calle.</w:t>
      </w:r>
    </w:p>
    <w:p w:rsidR="005243C3" w:rsidRPr="005243C3" w:rsidRDefault="005243C3" w:rsidP="005243C3">
      <w:pPr>
        <w:pStyle w:val="NormalWeb"/>
        <w:spacing w:before="0" w:beforeAutospacing="0" w:after="120" w:afterAutospacing="0" w:line="360" w:lineRule="auto"/>
        <w:jc w:val="both"/>
        <w:rPr>
          <w:color w:val="000000"/>
        </w:rPr>
      </w:pPr>
      <w:r w:rsidRPr="005243C3">
        <w:rPr>
          <w:b/>
          <w:bCs/>
          <w:color w:val="000000"/>
        </w:rPr>
        <w:t xml:space="preserve">Artículo 2º.- </w:t>
      </w:r>
      <w:r w:rsidRPr="005243C3">
        <w:rPr>
          <w:color w:val="000000"/>
        </w:rPr>
        <w:t>Comuníquese, etc.</w:t>
      </w:r>
    </w:p>
    <w:p w:rsidR="005243C3" w:rsidRPr="005243C3" w:rsidRDefault="005243C3" w:rsidP="003D6525">
      <w:pPr>
        <w:jc w:val="center"/>
        <w:rPr>
          <w:szCs w:val="24"/>
        </w:rPr>
      </w:pPr>
      <w:r w:rsidRPr="005243C3">
        <w:rPr>
          <w:color w:val="000000"/>
          <w:szCs w:val="24"/>
        </w:rPr>
        <w:br w:type="page"/>
      </w:r>
      <w:r w:rsidRPr="005243C3">
        <w:rPr>
          <w:b/>
          <w:bCs/>
          <w:color w:val="000000"/>
          <w:szCs w:val="24"/>
        </w:rPr>
        <w:lastRenderedPageBreak/>
        <w:t>FUNDAMENTOS</w:t>
      </w:r>
    </w:p>
    <w:p w:rsidR="005243C3" w:rsidRPr="005243C3" w:rsidRDefault="005243C3" w:rsidP="007C5553">
      <w:pPr>
        <w:pStyle w:val="NormalWeb"/>
        <w:spacing w:before="240" w:beforeAutospacing="0" w:after="240" w:afterAutospacing="0" w:line="360" w:lineRule="auto"/>
        <w:jc w:val="both"/>
      </w:pPr>
      <w:r w:rsidRPr="005243C3">
        <w:rPr>
          <w:color w:val="000000"/>
        </w:rPr>
        <w:t>Sr. Presidente:</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El día 9 de agosto de 2022, el Jefe de Gobierno de la Ciudad Horacio Rodríguez Larreta, junto con la Ministra de Educación Soledad Acuña, la Ministra de Desarrollo Humano y Hábitat María Migliore y el Jefe de Gabinete Felipe Miguel, realizaron una conferencia de prensa en la que explicitó las modificaciones en el criterio de regularidad de los y las estudiantes de los niveles obligatorios de educación de esta ciudad, esta modificación afecta</w:t>
      </w:r>
      <w:r w:rsidR="004967BC">
        <w:rPr>
          <w:color w:val="000000"/>
        </w:rPr>
        <w:t>ría</w:t>
      </w:r>
      <w:r w:rsidRPr="005243C3">
        <w:rPr>
          <w:color w:val="000000"/>
        </w:rPr>
        <w:t xml:space="preserve"> la percepción de beneficios del programa </w:t>
      </w:r>
      <w:r w:rsidRPr="005243C3">
        <w:rPr>
          <w:i/>
          <w:iCs/>
          <w:color w:val="000000"/>
        </w:rPr>
        <w:t>“Ciudadanía porteña”.</w:t>
      </w:r>
      <w:r w:rsidRPr="005243C3">
        <w:rPr>
          <w:color w:val="000000"/>
        </w:rPr>
        <w:t xml:space="preserve"> Durante la conferencia, el Jefe de Gobierno expresó que </w:t>
      </w:r>
      <w:r w:rsidRPr="005243C3">
        <w:rPr>
          <w:i/>
          <w:iCs/>
          <w:color w:val="000000"/>
        </w:rPr>
        <w:t>“Quienes no manden a sus hijos a la escuela van a dejar de percibir el adicional por hijo del programa Ciudadanía Porteña”</w:t>
      </w:r>
      <w:r w:rsidRPr="005243C3">
        <w:rPr>
          <w:color w:val="000000"/>
        </w:rPr>
        <w:t xml:space="preserve"> sin tener en cuenta los diversos motivos por los que los niños, niñas y pueden no estar asistiendo a las instituciones educativas.</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La Constitución Nacional, la Constitución de la Ciudad Autónoma de Buenos Aires y diversos tratados internacionales consideran que el acceso a la salud alimentaria de niños, niñas y adolescentes, al igual que la de sus familias, es un derecho humano elemental.</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 xml:space="preserve">El programa fue creado por la Ley n° 1878, sancionada en 2005 por esta legislatura es una política pública que busca reforzar los ingresos para que se garantice el acceso a la alimentación, la educación, la protección de la salud de los/as </w:t>
      </w:r>
      <w:r w:rsidR="004967BC">
        <w:rPr>
          <w:color w:val="000000"/>
        </w:rPr>
        <w:t>niños, niñas  y adolescentes</w:t>
      </w:r>
      <w:r w:rsidRPr="005243C3">
        <w:rPr>
          <w:color w:val="000000"/>
        </w:rPr>
        <w:t xml:space="preserve"> que integren el grupo familiar como lo expresa en su artículo 2. Entendemos que el gobierno debe buscar herramientas que faciliten el cumplimiento de los requisitos que establece la ley para poder acceder a sus beneficios, y no implementar acciones punitivas en los casos en que no se cumplan. </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Las condiciones para acceder al beneficio fueron establecidas como corresponsabilidades y no requisitos, es decir que el Gobierno de la Ciudad debe asegurar el cumplimiento de las mencionadas condiciones. Debido a esto, nunca pueden ser usadas como un castigo, ya que la responsabilidad estatal es equiparable a la de los grupos familiares. Cabe destacar que está apuntado a grupos familiares que se encuentren por debajo de las líneas de indigencia y de pobreza, por lo que en lugar de tomar acciones que agravarían aún más la situación de vulnerabilidad, el estado debe buscar aliviar la situación.</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Si el Gobierno de la Ciudad está preocupado por el cumplimiento efectivo de la Ley n° 1878, debería asegurar que todos los grupos familiares que están dentro del grupo objetivo accedan a los beneficios del programa y que el monto abonado esté sujeto a las actualizaciones correspondientes, como indica el artículo 8, algo que al día de hoy no se verifica.</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lastRenderedPageBreak/>
        <w:t xml:space="preserve">El artículo 23 de la Constitución de la Ciudad indica que </w:t>
      </w:r>
      <w:r w:rsidRPr="005243C3">
        <w:rPr>
          <w:i/>
          <w:iCs/>
          <w:color w:val="000000"/>
        </w:rPr>
        <w:t>“Asegura la igualdad de oportunidades y posibilidades para el acceso, permanencia, reinserción y egreso del sistema educativo.”</w:t>
      </w:r>
      <w:r w:rsidRPr="005243C3">
        <w:rPr>
          <w:color w:val="000000"/>
        </w:rPr>
        <w:t xml:space="preserve"> y también </w:t>
      </w:r>
      <w:r w:rsidRPr="005243C3">
        <w:rPr>
          <w:i/>
          <w:iCs/>
          <w:color w:val="000000"/>
        </w:rPr>
        <w:t>“Promueve el más alto nivel de calidad de la enseñanza y asegura políticas sociales complementarias que posibiliten el efectivo ejercicio de aquellos derechos.”</w:t>
      </w:r>
      <w:r w:rsidRPr="005243C3">
        <w:rPr>
          <w:color w:val="000000"/>
        </w:rPr>
        <w:t xml:space="preserve"> En concordancia con estas premisas, no debe penarse a los niños, niñas y adolescentes que por diversas razones pueden no estar asistiendo a las instituciones educativas, sino por el contrario, indagar en los motivos por los que se da esa inasistencia o abandono y abordarlos en forma integral.</w:t>
      </w:r>
    </w:p>
    <w:p w:rsidR="005243C3" w:rsidRPr="005243C3" w:rsidRDefault="005243C3" w:rsidP="007C5553">
      <w:pPr>
        <w:pStyle w:val="NormalWeb"/>
        <w:spacing w:before="240" w:beforeAutospacing="0" w:after="240" w:afterAutospacing="0" w:line="360" w:lineRule="auto"/>
        <w:ind w:firstLine="720"/>
        <w:jc w:val="both"/>
      </w:pPr>
      <w:r w:rsidRPr="005243C3">
        <w:rPr>
          <w:color w:val="000000"/>
        </w:rPr>
        <w:t>Finalmente, la oferta educativa en la ciudad es insuficiente hace ya años, algo que se verifica en la recurrente falta de vacantes que se repite año tras año (50000 al inicio de este ciclo lectivo) y por lo que se han presentado pedidos de informes que no han sido tratados hasta el momento.</w:t>
      </w:r>
      <w:r w:rsidRPr="005243C3">
        <w:rPr>
          <w:rStyle w:val="apple-tab-span"/>
          <w:color w:val="000000"/>
        </w:rPr>
        <w:tab/>
      </w:r>
      <w:r w:rsidRPr="005243C3">
        <w:rPr>
          <w:rStyle w:val="apple-tab-span"/>
          <w:color w:val="000000"/>
        </w:rPr>
        <w:tab/>
      </w:r>
    </w:p>
    <w:p w:rsidR="00AF6352" w:rsidRPr="005243C3" w:rsidRDefault="007C5553" w:rsidP="007C5553">
      <w:pPr>
        <w:pStyle w:val="NormalWeb"/>
        <w:spacing w:before="240" w:beforeAutospacing="0" w:after="240" w:afterAutospacing="0" w:line="360" w:lineRule="auto"/>
        <w:jc w:val="both"/>
      </w:pPr>
      <w:r>
        <w:rPr>
          <w:color w:val="000000"/>
        </w:rPr>
        <w:tab/>
      </w:r>
      <w:r w:rsidR="005243C3" w:rsidRPr="005243C3">
        <w:rPr>
          <w:color w:val="000000"/>
        </w:rPr>
        <w:t>Por estas razones solicitamos la aprobación del presente proyecto.</w:t>
      </w:r>
      <w:r>
        <w:rPr>
          <w:color w:val="000000"/>
        </w:rPr>
        <w:t xml:space="preserve"> </w:t>
      </w:r>
    </w:p>
    <w:sectPr w:rsidR="00AF6352" w:rsidRPr="005243C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549" w:rsidRDefault="00E27549">
      <w:r>
        <w:separator/>
      </w:r>
    </w:p>
  </w:endnote>
  <w:endnote w:type="continuationSeparator" w:id="1">
    <w:p w:rsidR="00E27549" w:rsidRDefault="00E27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4433E" w:rsidRDefault="00601A75">
    <w:pPr>
      <w:pStyle w:val="Piedepgina"/>
      <w:rPr>
        <w:color w:val="333333"/>
        <w:sz w:val="20"/>
      </w:rPr>
    </w:pPr>
    <w:bookmarkStart w:id="0" w:name="Proyecto"/>
    <w:bookmarkEnd w:id="0"/>
  </w:p>
  <w:p w:rsidR="00601A75" w:rsidRPr="0044433E" w:rsidRDefault="00601A75">
    <w:pPr>
      <w:pStyle w:val="Piedepgina"/>
      <w:rPr>
        <w:color w:val="333333"/>
        <w:sz w:val="20"/>
      </w:rPr>
    </w:pPr>
    <w:r w:rsidRPr="0044433E">
      <w:rPr>
        <w:color w:val="333333"/>
        <w:sz w:val="20"/>
      </w:rPr>
      <w:t xml:space="preserve">Último cambio: </w:t>
    </w:r>
    <w:fldSimple w:instr=" SAVEDATE  \* MERGEFORMAT ">
      <w:r w:rsidR="007C5553" w:rsidRPr="007C5553">
        <w:rPr>
          <w:noProof/>
          <w:color w:val="333333"/>
          <w:sz w:val="20"/>
        </w:rPr>
        <w:t>10/08/2022 13:49:00</w:t>
      </w:r>
    </w:fldSimple>
    <w:r w:rsidRPr="0044433E">
      <w:rPr>
        <w:color w:val="333333"/>
        <w:sz w:val="20"/>
      </w:rPr>
      <w:t xml:space="preserve">  -  Cantidad de caracteres: </w:t>
    </w:r>
    <w:fldSimple w:instr=" NUMCHARS  \* MERGEFORMAT ">
      <w:r w:rsidR="007C5553" w:rsidRPr="007C5553">
        <w:rPr>
          <w:noProof/>
          <w:color w:val="333333"/>
          <w:sz w:val="20"/>
        </w:rPr>
        <w:t>4899</w:t>
      </w:r>
    </w:fldSimple>
    <w:r w:rsidRPr="0044433E">
      <w:rPr>
        <w:color w:val="333333"/>
        <w:sz w:val="20"/>
      </w:rPr>
      <w:t xml:space="preserve"> - Cantidad de palabras: </w:t>
    </w:r>
    <w:fldSimple w:instr=" NUMWORDS  \* MERGEFORMAT ">
      <w:r w:rsidR="007C5553" w:rsidRPr="007C5553">
        <w:rPr>
          <w:noProof/>
          <w:color w:val="333333"/>
          <w:sz w:val="20"/>
        </w:rPr>
        <w:t>926</w:t>
      </w:r>
    </w:fldSimple>
  </w:p>
  <w:p w:rsidR="00601A75" w:rsidRPr="0044433E" w:rsidRDefault="00601A75" w:rsidP="00B05649">
    <w:pPr>
      <w:pStyle w:val="Piedepgina"/>
      <w:tabs>
        <w:tab w:val="left" w:pos="3565"/>
      </w:tabs>
      <w:rPr>
        <w:rStyle w:val="Nmerodepgina"/>
        <w:color w:val="333333"/>
      </w:rPr>
    </w:pPr>
    <w:r w:rsidRPr="0044433E">
      <w:rPr>
        <w:color w:val="333333"/>
        <w:sz w:val="20"/>
      </w:rPr>
      <w:tab/>
      <w:t>Pág.</w:t>
    </w:r>
    <w:r w:rsidRPr="0044433E">
      <w:rPr>
        <w:color w:val="333333"/>
      </w:rPr>
      <w:t xml:space="preserve"> </w:t>
    </w:r>
    <w:r w:rsidR="00616067" w:rsidRPr="0044433E">
      <w:rPr>
        <w:rStyle w:val="Nmerodepgina"/>
        <w:color w:val="333333"/>
      </w:rPr>
      <w:fldChar w:fldCharType="begin"/>
    </w:r>
    <w:r w:rsidRPr="0044433E">
      <w:rPr>
        <w:rStyle w:val="Nmerodepgina"/>
        <w:color w:val="333333"/>
      </w:rPr>
      <w:instrText xml:space="preserve"> PAGE </w:instrText>
    </w:r>
    <w:r w:rsidR="00616067" w:rsidRPr="0044433E">
      <w:rPr>
        <w:rStyle w:val="Nmerodepgina"/>
        <w:color w:val="333333"/>
      </w:rPr>
      <w:fldChar w:fldCharType="separate"/>
    </w:r>
    <w:r w:rsidR="007C5553">
      <w:rPr>
        <w:rStyle w:val="Nmerodepgina"/>
        <w:noProof/>
        <w:color w:val="333333"/>
      </w:rPr>
      <w:t>1</w:t>
    </w:r>
    <w:r w:rsidR="00616067" w:rsidRPr="0044433E">
      <w:rPr>
        <w:rStyle w:val="Nmerodepgina"/>
        <w:color w:val="333333"/>
      </w:rPr>
      <w:fldChar w:fldCharType="end"/>
    </w:r>
    <w:r w:rsidRPr="0044433E">
      <w:rPr>
        <w:rStyle w:val="Nmerodepgina"/>
        <w:color w:val="333333"/>
      </w:rPr>
      <w:t>/</w:t>
    </w:r>
    <w:fldSimple w:instr=" NUMPAGES  \* MERGEFORMAT ">
      <w:r w:rsidR="007C5553" w:rsidRPr="007C5553">
        <w:rPr>
          <w:rStyle w:val="Nmerodepgina"/>
          <w:noProof/>
          <w:color w:val="333333"/>
        </w:rPr>
        <w:t>4</w:t>
      </w:r>
    </w:fldSimple>
    <w:r w:rsidRPr="0044433E">
      <w:rPr>
        <w:rStyle w:val="Nmerodepgina"/>
        <w:color w:val="333333"/>
      </w:rPr>
      <w:t xml:space="preserve"> </w:t>
    </w:r>
  </w:p>
  <w:p w:rsidR="00601A75" w:rsidRPr="0044433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549" w:rsidRDefault="00E27549">
      <w:r>
        <w:separator/>
      </w:r>
    </w:p>
  </w:footnote>
  <w:footnote w:type="continuationSeparator" w:id="1">
    <w:p w:rsidR="00E27549" w:rsidRDefault="00E275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4433E"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44D2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1751E12"/>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44849CF"/>
    <w:multiLevelType w:val="multilevel"/>
    <w:tmpl w:val="BA9A1F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F43B3A"/>
    <w:multiLevelType w:val="multilevel"/>
    <w:tmpl w:val="0C0A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nsid w:val="668E16CD"/>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79C60216"/>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2"/>
    <w:lvlOverride w:ilvl="0">
      <w:lvl w:ilvl="0">
        <w:numFmt w:val="decimal"/>
        <w:lvlText w:val=""/>
        <w:lvlJc w:val="left"/>
      </w:lvl>
    </w:lvlOverride>
    <w:lvlOverride w:ilvl="1">
      <w:lvl w:ilvl="1">
        <w:numFmt w:val="lowerLetter"/>
        <w:lvlText w:val="%2."/>
        <w:lvlJc w:val="left"/>
      </w:lvl>
    </w:lvlOverride>
  </w:num>
  <w:num w:numId="3">
    <w:abstractNumId w:val="2"/>
    <w:lvlOverride w:ilvl="0">
      <w:lvl w:ilvl="0">
        <w:numFmt w:val="decimal"/>
        <w:lvlText w:val=""/>
        <w:lvlJc w:val="left"/>
      </w:lvl>
    </w:lvlOverride>
    <w:lvlOverride w:ilvl="1">
      <w:lvl w:ilvl="1">
        <w:numFmt w:val="lowerLetter"/>
        <w:lvlText w:val="%2."/>
        <w:lvlJc w:val="left"/>
      </w:lvl>
    </w:lvlOverride>
  </w:num>
  <w:num w:numId="4">
    <w:abstractNumId w:val="2"/>
    <w:lvlOverride w:ilvl="0">
      <w:lvl w:ilvl="0">
        <w:numFmt w:val="decimal"/>
        <w:lvlText w:val=""/>
        <w:lvlJc w:val="left"/>
      </w:lvl>
    </w:lvlOverride>
    <w:lvlOverride w:ilvl="1">
      <w:lvl w:ilvl="1">
        <w:numFmt w:val="lowerLetter"/>
        <w:lvlText w:val="%2."/>
        <w:lvlJc w:val="left"/>
      </w:lvl>
    </w:lvlOverride>
  </w:num>
  <w:num w:numId="5">
    <w:abstractNumId w:val="4"/>
  </w:num>
  <w:num w:numId="6">
    <w:abstractNumId w:val="5"/>
  </w:num>
  <w:num w:numId="7">
    <w:abstractNumId w:val="1"/>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CE2CD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D696F"/>
    <w:rsid w:val="001E5394"/>
    <w:rsid w:val="001F2924"/>
    <w:rsid w:val="001F3AFD"/>
    <w:rsid w:val="00205802"/>
    <w:rsid w:val="00205DAD"/>
    <w:rsid w:val="00223436"/>
    <w:rsid w:val="002327DE"/>
    <w:rsid w:val="00246DF0"/>
    <w:rsid w:val="0026220D"/>
    <w:rsid w:val="00265972"/>
    <w:rsid w:val="00275865"/>
    <w:rsid w:val="00276A7E"/>
    <w:rsid w:val="00285B4C"/>
    <w:rsid w:val="00296815"/>
    <w:rsid w:val="002971A4"/>
    <w:rsid w:val="002B47D0"/>
    <w:rsid w:val="002C768C"/>
    <w:rsid w:val="002D05E9"/>
    <w:rsid w:val="002D533A"/>
    <w:rsid w:val="002D778C"/>
    <w:rsid w:val="002E366F"/>
    <w:rsid w:val="002E38C3"/>
    <w:rsid w:val="002F7961"/>
    <w:rsid w:val="00302300"/>
    <w:rsid w:val="00305DD1"/>
    <w:rsid w:val="003145ED"/>
    <w:rsid w:val="00315C77"/>
    <w:rsid w:val="0033168A"/>
    <w:rsid w:val="00335CD9"/>
    <w:rsid w:val="00340F54"/>
    <w:rsid w:val="0035681D"/>
    <w:rsid w:val="00394CCE"/>
    <w:rsid w:val="003A7311"/>
    <w:rsid w:val="003B471C"/>
    <w:rsid w:val="003D10AB"/>
    <w:rsid w:val="003D4000"/>
    <w:rsid w:val="003D6525"/>
    <w:rsid w:val="003F1EFD"/>
    <w:rsid w:val="003F4249"/>
    <w:rsid w:val="00401C75"/>
    <w:rsid w:val="0040761B"/>
    <w:rsid w:val="00422C3F"/>
    <w:rsid w:val="004354AC"/>
    <w:rsid w:val="004437A5"/>
    <w:rsid w:val="0044433E"/>
    <w:rsid w:val="00446E1A"/>
    <w:rsid w:val="004847CA"/>
    <w:rsid w:val="004967BC"/>
    <w:rsid w:val="004B7714"/>
    <w:rsid w:val="004D2D62"/>
    <w:rsid w:val="004D30D5"/>
    <w:rsid w:val="004D438B"/>
    <w:rsid w:val="004E235F"/>
    <w:rsid w:val="004F7D22"/>
    <w:rsid w:val="0051012E"/>
    <w:rsid w:val="005142E6"/>
    <w:rsid w:val="00522C71"/>
    <w:rsid w:val="005243C3"/>
    <w:rsid w:val="00534552"/>
    <w:rsid w:val="00540D49"/>
    <w:rsid w:val="00540E5C"/>
    <w:rsid w:val="00541CCF"/>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0DBE"/>
    <w:rsid w:val="005F35E2"/>
    <w:rsid w:val="00601A75"/>
    <w:rsid w:val="00606D7C"/>
    <w:rsid w:val="00616067"/>
    <w:rsid w:val="00616F70"/>
    <w:rsid w:val="00622DE5"/>
    <w:rsid w:val="00636BE0"/>
    <w:rsid w:val="0064363E"/>
    <w:rsid w:val="0065711B"/>
    <w:rsid w:val="006811D6"/>
    <w:rsid w:val="00690392"/>
    <w:rsid w:val="00697F98"/>
    <w:rsid w:val="006A6925"/>
    <w:rsid w:val="006C326A"/>
    <w:rsid w:val="006C40E9"/>
    <w:rsid w:val="006D3303"/>
    <w:rsid w:val="006D5CB7"/>
    <w:rsid w:val="006E3312"/>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4E32"/>
    <w:rsid w:val="007C5553"/>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1A11"/>
    <w:rsid w:val="00AE2E8F"/>
    <w:rsid w:val="00AF5760"/>
    <w:rsid w:val="00AF6352"/>
    <w:rsid w:val="00B05649"/>
    <w:rsid w:val="00B1723C"/>
    <w:rsid w:val="00B177FE"/>
    <w:rsid w:val="00B264C1"/>
    <w:rsid w:val="00B31B65"/>
    <w:rsid w:val="00B36178"/>
    <w:rsid w:val="00B4532F"/>
    <w:rsid w:val="00B4534B"/>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CD5"/>
    <w:rsid w:val="00D21279"/>
    <w:rsid w:val="00D23C57"/>
    <w:rsid w:val="00D43AA2"/>
    <w:rsid w:val="00D518DB"/>
    <w:rsid w:val="00D55ECB"/>
    <w:rsid w:val="00D67721"/>
    <w:rsid w:val="00D758CE"/>
    <w:rsid w:val="00D76A86"/>
    <w:rsid w:val="00D927D4"/>
    <w:rsid w:val="00DB7157"/>
    <w:rsid w:val="00DD2795"/>
    <w:rsid w:val="00DD4DE2"/>
    <w:rsid w:val="00DD520D"/>
    <w:rsid w:val="00DF0164"/>
    <w:rsid w:val="00DF54AA"/>
    <w:rsid w:val="00E07D33"/>
    <w:rsid w:val="00E12909"/>
    <w:rsid w:val="00E12DDE"/>
    <w:rsid w:val="00E143B6"/>
    <w:rsid w:val="00E27549"/>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D7A2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33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437A5"/>
    <w:pPr>
      <w:ind w:left="3686"/>
    </w:pPr>
  </w:style>
  <w:style w:type="paragraph" w:styleId="Encabezado">
    <w:name w:val="header"/>
    <w:basedOn w:val="Normal"/>
    <w:link w:val="EncabezadoCar"/>
    <w:uiPriority w:val="99"/>
    <w:rsid w:val="004437A5"/>
    <w:pPr>
      <w:tabs>
        <w:tab w:val="center" w:pos="4419"/>
        <w:tab w:val="right" w:pos="8838"/>
      </w:tabs>
    </w:pPr>
  </w:style>
  <w:style w:type="paragraph" w:styleId="Piedepgina">
    <w:name w:val="footer"/>
    <w:basedOn w:val="Normal"/>
    <w:rsid w:val="004437A5"/>
    <w:pPr>
      <w:tabs>
        <w:tab w:val="center" w:pos="4419"/>
        <w:tab w:val="right" w:pos="8838"/>
      </w:tabs>
    </w:pPr>
  </w:style>
  <w:style w:type="character" w:styleId="Nmerodepgina">
    <w:name w:val="page number"/>
    <w:basedOn w:val="Fuentedeprrafopredeter"/>
    <w:rsid w:val="004437A5"/>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44433E"/>
    <w:rPr>
      <w:b/>
      <w:bCs/>
    </w:rPr>
  </w:style>
  <w:style w:type="paragraph" w:styleId="NormalWeb">
    <w:name w:val="Normal (Web)"/>
    <w:basedOn w:val="Normal"/>
    <w:uiPriority w:val="99"/>
    <w:unhideWhenUsed/>
    <w:rsid w:val="0044433E"/>
    <w:pPr>
      <w:spacing w:before="100" w:beforeAutospacing="1" w:after="100" w:afterAutospacing="1"/>
      <w:jc w:val="left"/>
    </w:pPr>
    <w:rPr>
      <w:szCs w:val="24"/>
      <w:lang w:val="es-AR" w:eastAsia="es-AR"/>
    </w:rPr>
  </w:style>
  <w:style w:type="paragraph" w:styleId="Textonotapie">
    <w:name w:val="footnote text"/>
    <w:basedOn w:val="Normal"/>
    <w:link w:val="TextonotapieCar"/>
    <w:uiPriority w:val="99"/>
    <w:semiHidden/>
    <w:unhideWhenUsed/>
    <w:rsid w:val="0044433E"/>
    <w:rPr>
      <w:sz w:val="20"/>
    </w:rPr>
  </w:style>
  <w:style w:type="character" w:customStyle="1" w:styleId="TextonotapieCar">
    <w:name w:val="Texto nota pie Car"/>
    <w:basedOn w:val="Fuentedeprrafopredeter"/>
    <w:link w:val="Textonotapie"/>
    <w:uiPriority w:val="99"/>
    <w:semiHidden/>
    <w:rsid w:val="0044433E"/>
    <w:rPr>
      <w:lang w:val="es-ES_tradnl" w:eastAsia="es-ES"/>
    </w:rPr>
  </w:style>
  <w:style w:type="character" w:styleId="Refdenotaalpie">
    <w:name w:val="footnote reference"/>
    <w:basedOn w:val="Fuentedeprrafopredeter"/>
    <w:uiPriority w:val="99"/>
    <w:semiHidden/>
    <w:unhideWhenUsed/>
    <w:rsid w:val="0044433E"/>
    <w:rPr>
      <w:vertAlign w:val="superscript"/>
    </w:rPr>
  </w:style>
  <w:style w:type="paragraph" w:styleId="Textodeglobo">
    <w:name w:val="Balloon Text"/>
    <w:basedOn w:val="Normal"/>
    <w:link w:val="TextodegloboCar"/>
    <w:uiPriority w:val="99"/>
    <w:semiHidden/>
    <w:unhideWhenUsed/>
    <w:rsid w:val="005243C3"/>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3C3"/>
    <w:rPr>
      <w:rFonts w:ascii="Tahoma" w:hAnsi="Tahoma" w:cs="Tahoma"/>
      <w:sz w:val="16"/>
      <w:szCs w:val="16"/>
      <w:lang w:val="es-ES_tradnl" w:eastAsia="es-ES"/>
    </w:rPr>
  </w:style>
  <w:style w:type="character" w:customStyle="1" w:styleId="apple-tab-span">
    <w:name w:val="apple-tab-span"/>
    <w:basedOn w:val="Fuentedeprrafopredeter"/>
    <w:rsid w:val="005243C3"/>
  </w:style>
</w:styles>
</file>

<file path=word/webSettings.xml><?xml version="1.0" encoding="utf-8"?>
<w:webSettings xmlns:r="http://schemas.openxmlformats.org/officeDocument/2006/relationships" xmlns:w="http://schemas.openxmlformats.org/wordprocessingml/2006/main">
  <w:divs>
    <w:div w:id="393243285">
      <w:bodyDiv w:val="1"/>
      <w:marLeft w:val="0"/>
      <w:marRight w:val="0"/>
      <w:marTop w:val="0"/>
      <w:marBottom w:val="0"/>
      <w:divBdr>
        <w:top w:val="none" w:sz="0" w:space="0" w:color="auto"/>
        <w:left w:val="none" w:sz="0" w:space="0" w:color="auto"/>
        <w:bottom w:val="none" w:sz="0" w:space="0" w:color="auto"/>
        <w:right w:val="none" w:sz="0" w:space="0" w:color="auto"/>
      </w:divBdr>
    </w:div>
    <w:div w:id="173068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5D103-0C3F-4FC2-A651-7549AF90F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124</TotalTime>
  <Pages>4</Pages>
  <Words>926</Words>
  <Characters>4899</Characters>
  <Application>Microsoft Office Word</Application>
  <DocSecurity>0</DocSecurity>
  <Lines>86</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rarendo</cp:lastModifiedBy>
  <cp:revision>9</cp:revision>
  <cp:lastPrinted>2022-03-04T14:12:00Z</cp:lastPrinted>
  <dcterms:created xsi:type="dcterms:W3CDTF">2022-08-09T18:55:00Z</dcterms:created>
  <dcterms:modified xsi:type="dcterms:W3CDTF">2022-08-10T17:17:00Z</dcterms:modified>
</cp:coreProperties>
</file>