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1E75" w:rsidRPr="00101E75" w:rsidRDefault="00101E75" w:rsidP="00081FFF">
      <w:pPr>
        <w:rPr>
          <w:lang w:val="es-MX"/>
        </w:rPr>
      </w:pPr>
    </w:p>
    <w:p w:rsidR="00101E75" w:rsidRPr="00101E75" w:rsidRDefault="00101E75" w:rsidP="00101E75">
      <w:pPr>
        <w:jc w:val="center"/>
        <w:rPr>
          <w:b/>
          <w:lang w:val="es-MX"/>
        </w:rPr>
      </w:pPr>
      <w:bookmarkStart w:id="0" w:name="PResolución"/>
      <w:bookmarkEnd w:id="0"/>
      <w:r w:rsidRPr="00101E75">
        <w:rPr>
          <w:b/>
          <w:lang w:val="es-MX"/>
        </w:rPr>
        <w:t>PROYECTO DE RESOLUCIÓN</w:t>
      </w:r>
    </w:p>
    <w:p w:rsidR="00101E75" w:rsidRPr="00101E75" w:rsidRDefault="00101E75" w:rsidP="00101E75">
      <w:pPr>
        <w:rPr>
          <w:b/>
          <w:lang w:val="es-MX"/>
        </w:rPr>
      </w:pPr>
    </w:p>
    <w:p w:rsidR="00101E75" w:rsidRPr="00101E75" w:rsidRDefault="00101E75" w:rsidP="00101E75">
      <w:pPr>
        <w:pStyle w:val="normal0"/>
        <w:spacing w:line="360" w:lineRule="auto"/>
        <w:jc w:val="both"/>
        <w:rPr>
          <w:rFonts w:ascii="Times New Roman" w:eastAsia="Calibri" w:hAnsi="Times New Roman" w:cs="Times New Roman"/>
          <w:b/>
          <w:sz w:val="24"/>
          <w:szCs w:val="24"/>
        </w:rPr>
      </w:pPr>
    </w:p>
    <w:p w:rsidR="00101E75" w:rsidRPr="00101E75" w:rsidRDefault="00101E75" w:rsidP="00101E75">
      <w:pPr>
        <w:pStyle w:val="normal0"/>
        <w:spacing w:line="360" w:lineRule="auto"/>
        <w:jc w:val="both"/>
        <w:rPr>
          <w:rFonts w:ascii="Times New Roman" w:eastAsia="Calibri" w:hAnsi="Times New Roman" w:cs="Times New Roman"/>
          <w:sz w:val="24"/>
          <w:szCs w:val="24"/>
        </w:rPr>
      </w:pPr>
      <w:r w:rsidRPr="00101E75">
        <w:rPr>
          <w:rFonts w:ascii="Times New Roman" w:eastAsia="Calibri" w:hAnsi="Times New Roman" w:cs="Times New Roman"/>
          <w:b/>
          <w:sz w:val="24"/>
          <w:szCs w:val="24"/>
        </w:rPr>
        <w:t xml:space="preserve">Art. 1.- </w:t>
      </w:r>
      <w:r w:rsidRPr="00101E75">
        <w:rPr>
          <w:rFonts w:ascii="Times New Roman" w:eastAsia="Calibri" w:hAnsi="Times New Roman" w:cs="Times New Roman"/>
          <w:sz w:val="24"/>
          <w:szCs w:val="24"/>
        </w:rPr>
        <w:t xml:space="preserve">La Legislatura de la Ciudad Autónoma de Buenos Aires conmemora el 35° aniversario de </w:t>
      </w:r>
      <w:r w:rsidRPr="00101E75">
        <w:rPr>
          <w:rFonts w:ascii="Times New Roman" w:eastAsia="Calibri" w:hAnsi="Times New Roman" w:cs="Times New Roman"/>
          <w:i/>
          <w:sz w:val="24"/>
          <w:szCs w:val="24"/>
        </w:rPr>
        <w:t>Aquí Radio Bangkok,</w:t>
      </w:r>
      <w:r w:rsidRPr="00101E75">
        <w:rPr>
          <w:rFonts w:ascii="Times New Roman" w:eastAsia="Calibri" w:hAnsi="Times New Roman" w:cs="Times New Roman"/>
          <w:sz w:val="24"/>
          <w:szCs w:val="24"/>
        </w:rPr>
        <w:t xml:space="preserve"> programa radial conducido por </w:t>
      </w:r>
      <w:proofErr w:type="spellStart"/>
      <w:r w:rsidRPr="00101E75">
        <w:rPr>
          <w:rFonts w:ascii="Times New Roman" w:eastAsia="Calibri" w:hAnsi="Times New Roman" w:cs="Times New Roman"/>
          <w:sz w:val="24"/>
          <w:szCs w:val="24"/>
        </w:rPr>
        <w:t>Lalo</w:t>
      </w:r>
      <w:proofErr w:type="spellEnd"/>
      <w:r w:rsidRPr="00101E75">
        <w:rPr>
          <w:rFonts w:ascii="Times New Roman" w:eastAsia="Calibri" w:hAnsi="Times New Roman" w:cs="Times New Roman"/>
          <w:sz w:val="24"/>
          <w:szCs w:val="24"/>
        </w:rPr>
        <w:t xml:space="preserve"> Mir, Bobby Flores, Quique </w:t>
      </w:r>
      <w:proofErr w:type="spellStart"/>
      <w:r w:rsidRPr="00101E75">
        <w:rPr>
          <w:rFonts w:ascii="Times New Roman" w:eastAsia="Calibri" w:hAnsi="Times New Roman" w:cs="Times New Roman"/>
          <w:sz w:val="24"/>
          <w:szCs w:val="24"/>
        </w:rPr>
        <w:t>Prosen</w:t>
      </w:r>
      <w:proofErr w:type="spellEnd"/>
      <w:r w:rsidRPr="00101E75">
        <w:rPr>
          <w:rFonts w:ascii="Times New Roman" w:eastAsia="Calibri" w:hAnsi="Times New Roman" w:cs="Times New Roman"/>
          <w:sz w:val="24"/>
          <w:szCs w:val="24"/>
        </w:rPr>
        <w:t xml:space="preserve"> y Douglas Vinci.</w:t>
      </w:r>
    </w:p>
    <w:p w:rsidR="00101E75" w:rsidRPr="00101E75" w:rsidRDefault="00101E75" w:rsidP="00101E75">
      <w:pPr>
        <w:pStyle w:val="normal0"/>
        <w:spacing w:line="360" w:lineRule="auto"/>
        <w:jc w:val="both"/>
        <w:rPr>
          <w:rFonts w:ascii="Times New Roman" w:eastAsia="Calibri" w:hAnsi="Times New Roman" w:cs="Times New Roman"/>
          <w:sz w:val="24"/>
          <w:szCs w:val="24"/>
        </w:rPr>
      </w:pPr>
    </w:p>
    <w:p w:rsidR="00101E75" w:rsidRDefault="00101E75" w:rsidP="00101E75">
      <w:pPr>
        <w:pStyle w:val="normal0"/>
        <w:spacing w:line="360" w:lineRule="auto"/>
        <w:jc w:val="both"/>
        <w:rPr>
          <w:rFonts w:ascii="Times New Roman" w:eastAsia="Calibri" w:hAnsi="Times New Roman" w:cs="Times New Roman"/>
          <w:sz w:val="24"/>
          <w:szCs w:val="24"/>
        </w:rPr>
      </w:pPr>
      <w:r w:rsidRPr="00101E75">
        <w:rPr>
          <w:rFonts w:ascii="Times New Roman" w:eastAsia="Calibri" w:hAnsi="Times New Roman" w:cs="Times New Roman"/>
          <w:b/>
          <w:sz w:val="24"/>
          <w:szCs w:val="24"/>
        </w:rPr>
        <w:t xml:space="preserve">Art. 2.- </w:t>
      </w:r>
      <w:r w:rsidRPr="00101E75">
        <w:rPr>
          <w:rFonts w:ascii="Times New Roman" w:eastAsia="Calibri" w:hAnsi="Times New Roman" w:cs="Times New Roman"/>
          <w:sz w:val="24"/>
          <w:szCs w:val="24"/>
        </w:rPr>
        <w:t xml:space="preserve">A tal fin, </w:t>
      </w:r>
      <w:proofErr w:type="spellStart"/>
      <w:r w:rsidRPr="00101E75">
        <w:rPr>
          <w:rFonts w:ascii="Times New Roman" w:eastAsia="Calibri" w:hAnsi="Times New Roman" w:cs="Times New Roman"/>
          <w:sz w:val="24"/>
          <w:szCs w:val="24"/>
        </w:rPr>
        <w:t>dispónese</w:t>
      </w:r>
      <w:proofErr w:type="spellEnd"/>
      <w:r w:rsidRPr="00101E75">
        <w:rPr>
          <w:rFonts w:ascii="Times New Roman" w:eastAsia="Calibri" w:hAnsi="Times New Roman" w:cs="Times New Roman"/>
          <w:sz w:val="24"/>
          <w:szCs w:val="24"/>
        </w:rPr>
        <w:t xml:space="preserve"> la entrega de una bandeja protocolar que deberá confeccionarse de la siguiente manera:</w:t>
      </w:r>
    </w:p>
    <w:p w:rsidR="00101E75" w:rsidRPr="00101E75" w:rsidRDefault="00101E75" w:rsidP="00101E75">
      <w:pPr>
        <w:pStyle w:val="normal0"/>
        <w:spacing w:line="360" w:lineRule="auto"/>
        <w:jc w:val="both"/>
        <w:rPr>
          <w:rFonts w:ascii="Times New Roman" w:eastAsia="Calibri" w:hAnsi="Times New Roman" w:cs="Times New Roman"/>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r w:rsidRPr="00101E75">
        <w:rPr>
          <w:rFonts w:ascii="Times New Roman" w:eastAsia="Calibri" w:hAnsi="Times New Roman" w:cs="Times New Roman"/>
          <w:b/>
          <w:sz w:val="24"/>
          <w:szCs w:val="24"/>
        </w:rPr>
        <w:t>(ESCUDO DE LA LEGISLATURA)</w:t>
      </w: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r w:rsidRPr="00101E75">
        <w:rPr>
          <w:rFonts w:ascii="Times New Roman" w:eastAsia="Calibri" w:hAnsi="Times New Roman" w:cs="Times New Roman"/>
          <w:b/>
          <w:sz w:val="24"/>
          <w:szCs w:val="24"/>
        </w:rPr>
        <w:t>1987-2022</w:t>
      </w: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r w:rsidRPr="00101E75">
        <w:rPr>
          <w:rFonts w:ascii="Times New Roman" w:eastAsia="Calibri" w:hAnsi="Times New Roman" w:cs="Times New Roman"/>
          <w:b/>
          <w:sz w:val="24"/>
          <w:szCs w:val="24"/>
        </w:rPr>
        <w:t xml:space="preserve">LA LEGISLATURA DE LA CIUDAD AUTÓNOMA DE BUENOS AIRES </w:t>
      </w:r>
    </w:p>
    <w:p w:rsidR="00101E75" w:rsidRPr="00101E75" w:rsidRDefault="00101E75" w:rsidP="00101E75">
      <w:pPr>
        <w:pStyle w:val="normal0"/>
        <w:spacing w:line="360" w:lineRule="auto"/>
        <w:jc w:val="center"/>
        <w:rPr>
          <w:rFonts w:ascii="Times New Roman" w:eastAsia="Calibri" w:hAnsi="Times New Roman" w:cs="Times New Roman"/>
          <w:sz w:val="24"/>
          <w:szCs w:val="24"/>
        </w:rPr>
      </w:pPr>
      <w:proofErr w:type="gramStart"/>
      <w:r w:rsidRPr="00101E75">
        <w:rPr>
          <w:rFonts w:ascii="Times New Roman" w:eastAsia="Calibri" w:hAnsi="Times New Roman" w:cs="Times New Roman"/>
          <w:sz w:val="24"/>
          <w:szCs w:val="24"/>
        </w:rPr>
        <w:t>conmemora</w:t>
      </w:r>
      <w:proofErr w:type="gramEnd"/>
      <w:r w:rsidRPr="00101E75">
        <w:rPr>
          <w:rFonts w:ascii="Times New Roman" w:eastAsia="Calibri" w:hAnsi="Times New Roman" w:cs="Times New Roman"/>
          <w:sz w:val="24"/>
          <w:szCs w:val="24"/>
        </w:rPr>
        <w:t xml:space="preserve"> el 35° aniversario de Aquí Radio Bangkok, </w:t>
      </w:r>
    </w:p>
    <w:p w:rsidR="00101E75" w:rsidRPr="00101E75" w:rsidRDefault="00101E75" w:rsidP="00101E75">
      <w:pPr>
        <w:pStyle w:val="normal0"/>
        <w:spacing w:line="360" w:lineRule="auto"/>
        <w:jc w:val="center"/>
        <w:rPr>
          <w:rFonts w:ascii="Times New Roman" w:eastAsia="Calibri" w:hAnsi="Times New Roman" w:cs="Times New Roman"/>
          <w:sz w:val="24"/>
          <w:szCs w:val="24"/>
        </w:rPr>
      </w:pPr>
      <w:proofErr w:type="gramStart"/>
      <w:r w:rsidRPr="00101E75">
        <w:rPr>
          <w:rFonts w:ascii="Times New Roman" w:eastAsia="Calibri" w:hAnsi="Times New Roman" w:cs="Times New Roman"/>
          <w:sz w:val="24"/>
          <w:szCs w:val="24"/>
        </w:rPr>
        <w:t>programa</w:t>
      </w:r>
      <w:proofErr w:type="gramEnd"/>
      <w:r w:rsidRPr="00101E75">
        <w:rPr>
          <w:rFonts w:ascii="Times New Roman" w:eastAsia="Calibri" w:hAnsi="Times New Roman" w:cs="Times New Roman"/>
          <w:sz w:val="24"/>
          <w:szCs w:val="24"/>
        </w:rPr>
        <w:t xml:space="preserve"> radial que transformó la radiofonía argentina. </w:t>
      </w:r>
    </w:p>
    <w:p w:rsidR="00101E75" w:rsidRPr="00101E75" w:rsidRDefault="00101E75" w:rsidP="00101E75">
      <w:pPr>
        <w:pStyle w:val="normal0"/>
        <w:spacing w:line="360" w:lineRule="auto"/>
        <w:jc w:val="center"/>
        <w:rPr>
          <w:rFonts w:ascii="Times New Roman" w:eastAsia="Calibri" w:hAnsi="Times New Roman" w:cs="Times New Roman"/>
          <w:sz w:val="24"/>
          <w:szCs w:val="24"/>
        </w:rPr>
      </w:pPr>
    </w:p>
    <w:p w:rsidR="00101E75" w:rsidRPr="00101E75" w:rsidRDefault="00101E75" w:rsidP="00101E75">
      <w:pPr>
        <w:pStyle w:val="normal0"/>
        <w:spacing w:line="360" w:lineRule="auto"/>
        <w:rPr>
          <w:rFonts w:ascii="Times New Roman" w:eastAsia="Calibri" w:hAnsi="Times New Roman" w:cs="Times New Roman"/>
          <w:sz w:val="24"/>
          <w:szCs w:val="24"/>
        </w:rPr>
      </w:pPr>
      <w:r w:rsidRPr="00101E75">
        <w:rPr>
          <w:rFonts w:ascii="Times New Roman" w:eastAsia="Calibri" w:hAnsi="Times New Roman" w:cs="Times New Roman"/>
          <w:b/>
          <w:sz w:val="24"/>
          <w:szCs w:val="24"/>
        </w:rPr>
        <w:t xml:space="preserve">Art. 3.- </w:t>
      </w:r>
      <w:r w:rsidRPr="00101E75">
        <w:rPr>
          <w:rFonts w:ascii="Times New Roman" w:eastAsia="Calibri" w:hAnsi="Times New Roman" w:cs="Times New Roman"/>
          <w:sz w:val="24"/>
          <w:szCs w:val="24"/>
        </w:rPr>
        <w:t>Comuníquese</w:t>
      </w: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p>
    <w:p w:rsidR="00101E75" w:rsidRPr="00101E75" w:rsidRDefault="00101E75" w:rsidP="00101E75">
      <w:pPr>
        <w:pStyle w:val="normal0"/>
        <w:spacing w:line="360" w:lineRule="auto"/>
        <w:rPr>
          <w:rFonts w:ascii="Times New Roman" w:eastAsia="Calibri" w:hAnsi="Times New Roman" w:cs="Times New Roman"/>
          <w:b/>
          <w:sz w:val="24"/>
          <w:szCs w:val="24"/>
        </w:rPr>
      </w:pPr>
    </w:p>
    <w:p w:rsidR="00101E75" w:rsidRPr="00101E75" w:rsidRDefault="00101E75" w:rsidP="00101E75">
      <w:pPr>
        <w:pStyle w:val="normal0"/>
        <w:spacing w:line="360" w:lineRule="auto"/>
        <w:rPr>
          <w:rFonts w:ascii="Times New Roman" w:eastAsia="Calibri" w:hAnsi="Times New Roman" w:cs="Times New Roman"/>
          <w:b/>
          <w:sz w:val="24"/>
          <w:szCs w:val="24"/>
        </w:rPr>
      </w:pPr>
    </w:p>
    <w:p w:rsidR="00101E75" w:rsidRPr="00101E75" w:rsidRDefault="00101E75" w:rsidP="00101E75">
      <w:pPr>
        <w:pStyle w:val="normal0"/>
        <w:spacing w:line="36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br w:type="page"/>
      </w:r>
      <w:r>
        <w:rPr>
          <w:rFonts w:ascii="Times New Roman" w:eastAsia="Calibri" w:hAnsi="Times New Roman" w:cs="Times New Roman"/>
          <w:b/>
          <w:sz w:val="24"/>
          <w:szCs w:val="24"/>
        </w:rPr>
        <w:lastRenderedPageBreak/>
        <w:t>F</w:t>
      </w:r>
      <w:r w:rsidRPr="00101E75">
        <w:rPr>
          <w:rFonts w:ascii="Times New Roman" w:eastAsia="Calibri" w:hAnsi="Times New Roman" w:cs="Times New Roman"/>
          <w:b/>
          <w:sz w:val="24"/>
          <w:szCs w:val="24"/>
        </w:rPr>
        <w:t>UNDAMENTOS</w:t>
      </w:r>
    </w:p>
    <w:p w:rsidR="00101E75" w:rsidRPr="00101E75" w:rsidRDefault="00101E75" w:rsidP="00101E75">
      <w:pPr>
        <w:pStyle w:val="normal0"/>
        <w:spacing w:line="360" w:lineRule="auto"/>
        <w:rPr>
          <w:rFonts w:ascii="Times New Roman" w:eastAsia="Calibri" w:hAnsi="Times New Roman" w:cs="Times New Roman"/>
          <w:b/>
          <w:sz w:val="24"/>
          <w:szCs w:val="24"/>
        </w:rPr>
      </w:pPr>
    </w:p>
    <w:p w:rsidR="00101E75" w:rsidRPr="00101E75" w:rsidRDefault="00101E75" w:rsidP="00101E75">
      <w:pPr>
        <w:pStyle w:val="normal0"/>
        <w:spacing w:line="360" w:lineRule="auto"/>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Sr Presidente:</w:t>
      </w:r>
    </w:p>
    <w:p w:rsidR="00101E75" w:rsidRPr="00101E75" w:rsidRDefault="00101E75" w:rsidP="00101E75">
      <w:pPr>
        <w:pStyle w:val="normal0"/>
        <w:spacing w:line="360" w:lineRule="auto"/>
        <w:jc w:val="both"/>
        <w:rPr>
          <w:rFonts w:ascii="Times New Roman" w:eastAsia="Calibri" w:hAnsi="Times New Roman" w:cs="Times New Roman"/>
          <w:sz w:val="24"/>
          <w:szCs w:val="24"/>
        </w:rPr>
      </w:pP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 xml:space="preserve">La historia cuenta que un Renault 11 blanco, devenido en el hogar del locutor </w:t>
      </w:r>
      <w:proofErr w:type="spellStart"/>
      <w:r w:rsidRPr="00101E75">
        <w:rPr>
          <w:rFonts w:ascii="Times New Roman" w:eastAsia="Calibri" w:hAnsi="Times New Roman" w:cs="Times New Roman"/>
          <w:sz w:val="24"/>
          <w:szCs w:val="24"/>
        </w:rPr>
        <w:t>sampedrino</w:t>
      </w:r>
      <w:proofErr w:type="spellEnd"/>
      <w:r w:rsidRPr="00101E75">
        <w:rPr>
          <w:rFonts w:ascii="Times New Roman" w:eastAsia="Calibri" w:hAnsi="Times New Roman" w:cs="Times New Roman"/>
          <w:sz w:val="24"/>
          <w:szCs w:val="24"/>
        </w:rPr>
        <w:t xml:space="preserve"> </w:t>
      </w:r>
      <w:proofErr w:type="spellStart"/>
      <w:r w:rsidRPr="00101E75">
        <w:rPr>
          <w:rFonts w:ascii="Times New Roman" w:eastAsia="Calibri" w:hAnsi="Times New Roman" w:cs="Times New Roman"/>
          <w:sz w:val="24"/>
          <w:szCs w:val="24"/>
        </w:rPr>
        <w:t>Lalo</w:t>
      </w:r>
      <w:proofErr w:type="spellEnd"/>
      <w:r w:rsidRPr="00101E75">
        <w:rPr>
          <w:rFonts w:ascii="Times New Roman" w:eastAsia="Calibri" w:hAnsi="Times New Roman" w:cs="Times New Roman"/>
          <w:sz w:val="24"/>
          <w:szCs w:val="24"/>
        </w:rPr>
        <w:t xml:space="preserve"> Mir, fue el laboratorio para la creación de </w:t>
      </w:r>
      <w:r w:rsidRPr="00101E75">
        <w:rPr>
          <w:rFonts w:ascii="Times New Roman" w:eastAsia="Calibri" w:hAnsi="Times New Roman" w:cs="Times New Roman"/>
          <w:i/>
          <w:sz w:val="24"/>
          <w:szCs w:val="24"/>
        </w:rPr>
        <w:t>Aquí Radio Bangkok,</w:t>
      </w:r>
      <w:r w:rsidRPr="00101E75">
        <w:rPr>
          <w:rFonts w:ascii="Times New Roman" w:eastAsia="Calibri" w:hAnsi="Times New Roman" w:cs="Times New Roman"/>
          <w:sz w:val="24"/>
          <w:szCs w:val="24"/>
        </w:rPr>
        <w:t xml:space="preserve"> el programa que el 23 de abril de 1987 la radio Rock &amp; Pop puso en el aire. </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 xml:space="preserve">A pesar de haber estado al aire no mucho tiempo, hasta el viernes 8 de septiembre de 1989, el programa cambió para siempre la manera de hacer radio en Argentina. Una producción artística creativa y un lenguaje transgresor respecto de lo que se entendía en esa época debía ser el discurso radiofónico fueron la marca definitiva de este programa. </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 xml:space="preserve">Eran los primeros años desde el resurgimiento de la democracia, donde la libertad empezaba a consolidarse y se dejaba atrás la sombría etapa de la última dictadura militar. Tiempos de auge para el rock nacional, donde afloraban bandas y músicos de este género por todas partes. </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proofErr w:type="spellStart"/>
      <w:r w:rsidRPr="00101E75">
        <w:rPr>
          <w:rFonts w:ascii="Times New Roman" w:eastAsia="Calibri" w:hAnsi="Times New Roman" w:cs="Times New Roman"/>
          <w:sz w:val="24"/>
          <w:szCs w:val="24"/>
        </w:rPr>
        <w:t>Lalo</w:t>
      </w:r>
      <w:proofErr w:type="spellEnd"/>
      <w:r w:rsidRPr="00101E75">
        <w:rPr>
          <w:rFonts w:ascii="Times New Roman" w:eastAsia="Calibri" w:hAnsi="Times New Roman" w:cs="Times New Roman"/>
          <w:sz w:val="24"/>
          <w:szCs w:val="24"/>
        </w:rPr>
        <w:t xml:space="preserve"> Mir, Bobby Flores, Quique </w:t>
      </w:r>
      <w:proofErr w:type="spellStart"/>
      <w:r w:rsidRPr="00101E75">
        <w:rPr>
          <w:rFonts w:ascii="Times New Roman" w:eastAsia="Calibri" w:hAnsi="Times New Roman" w:cs="Times New Roman"/>
          <w:sz w:val="24"/>
          <w:szCs w:val="24"/>
        </w:rPr>
        <w:t>Prosen</w:t>
      </w:r>
      <w:proofErr w:type="spellEnd"/>
      <w:r w:rsidRPr="00101E75">
        <w:rPr>
          <w:rFonts w:ascii="Times New Roman" w:eastAsia="Calibri" w:hAnsi="Times New Roman" w:cs="Times New Roman"/>
          <w:sz w:val="24"/>
          <w:szCs w:val="24"/>
        </w:rPr>
        <w:t xml:space="preserve"> y luego también Douglas Vinci encabezaron Radio Bangkok, un programa que rompió todos los estándares del lenguaje radiofónico vigente hasta entonces. Lo que hacía atractivo al magazine de la mañana de Rock &amp; Pop era, en algún punto, que no tuviera ningún tipo de sentido. Nadie podía establecer los límites entre lo que era ficción y lo que era realidad. </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highlight w:val="white"/>
        </w:rPr>
      </w:pPr>
      <w:r w:rsidRPr="00101E75">
        <w:rPr>
          <w:rFonts w:ascii="Times New Roman" w:eastAsia="Calibri" w:hAnsi="Times New Roman" w:cs="Times New Roman"/>
          <w:sz w:val="24"/>
          <w:szCs w:val="24"/>
          <w:highlight w:val="white"/>
        </w:rPr>
        <w:t>El nombre surgió para que rime con el de la radio: “Radio Bangkok, Rock &amp; Pop”. Innovador, irreverente y entretenido, generó además una nueva forma de vincularse con los oyentes, donde hasta el operador contaba al aire sus anécdotas. “Se l e sacó la cuarta pared a la radio”, definió en modo metafórico Bobby Flores.</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 xml:space="preserve">El programa llevaba el nombre Bangkok ya que, en forma paródica, se transmitía “desde Tailandia”. La hora era otra, la temperatura era otra, las noticias eran otras. La realidad contada desde el sarcasmo, el humor y lo absurdo. “Hoy la radio es como Bangkok, los noticieros con como Bangkok, la vida misma es como Bangkok”, reflexionó tiempo después </w:t>
      </w:r>
      <w:proofErr w:type="spellStart"/>
      <w:r w:rsidRPr="00101E75">
        <w:rPr>
          <w:rFonts w:ascii="Times New Roman" w:eastAsia="Calibri" w:hAnsi="Times New Roman" w:cs="Times New Roman"/>
          <w:sz w:val="24"/>
          <w:szCs w:val="24"/>
        </w:rPr>
        <w:t>Lalo</w:t>
      </w:r>
      <w:proofErr w:type="spellEnd"/>
      <w:r w:rsidRPr="00101E75">
        <w:rPr>
          <w:rFonts w:ascii="Times New Roman" w:eastAsia="Calibri" w:hAnsi="Times New Roman" w:cs="Times New Roman"/>
          <w:sz w:val="24"/>
          <w:szCs w:val="24"/>
        </w:rPr>
        <w:t xml:space="preserve"> Mir. </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 xml:space="preserve">Definitivamente este mítico programa fue una bisagra en la historia de la radiofonía de nuestro país, y marcó a una generación de jóvenes que de pronto, durante la primavera democrática, encontraron una radio que los interpelaba. </w:t>
      </w:r>
    </w:p>
    <w:p w:rsidR="00101E75" w:rsidRPr="00101E75" w:rsidRDefault="00101E75" w:rsidP="00101E75">
      <w:pPr>
        <w:pStyle w:val="normal0"/>
        <w:spacing w:line="360" w:lineRule="auto"/>
        <w:ind w:firstLine="720"/>
        <w:jc w:val="both"/>
        <w:rPr>
          <w:rFonts w:ascii="Times New Roman" w:eastAsia="Calibri" w:hAnsi="Times New Roman" w:cs="Times New Roman"/>
          <w:sz w:val="24"/>
          <w:szCs w:val="24"/>
        </w:rPr>
      </w:pPr>
      <w:r w:rsidRPr="00101E75">
        <w:rPr>
          <w:rFonts w:ascii="Times New Roman" w:eastAsia="Calibri" w:hAnsi="Times New Roman" w:cs="Times New Roman"/>
          <w:sz w:val="24"/>
          <w:szCs w:val="24"/>
        </w:rPr>
        <w:t xml:space="preserve">Por lo aquí expuesto, Aquí Radio Bangkok merece nuestro mayor reconocimiento en su trigésimo quinto aniversario. Por ello solicito a mis </w:t>
      </w:r>
      <w:proofErr w:type="spellStart"/>
      <w:r w:rsidRPr="00101E75">
        <w:rPr>
          <w:rFonts w:ascii="Times New Roman" w:eastAsia="Calibri" w:hAnsi="Times New Roman" w:cs="Times New Roman"/>
          <w:sz w:val="24"/>
          <w:szCs w:val="24"/>
        </w:rPr>
        <w:t>pares</w:t>
      </w:r>
      <w:proofErr w:type="spellEnd"/>
      <w:r w:rsidRPr="00101E75">
        <w:rPr>
          <w:rFonts w:ascii="Times New Roman" w:eastAsia="Calibri" w:hAnsi="Times New Roman" w:cs="Times New Roman"/>
          <w:sz w:val="24"/>
          <w:szCs w:val="24"/>
        </w:rPr>
        <w:t xml:space="preserve"> me acompañen en la aprobación del presente proyecto de resolución. </w:t>
      </w:r>
    </w:p>
    <w:p w:rsidR="00B177FE" w:rsidRPr="00101E75" w:rsidRDefault="00B177FE" w:rsidP="00081FFF">
      <w:pPr>
        <w:rPr>
          <w:lang w:val="es-MX"/>
        </w:rPr>
      </w:pPr>
    </w:p>
    <w:p w:rsidR="00B177FE" w:rsidRPr="00101E75" w:rsidRDefault="00B177FE" w:rsidP="00081FFF">
      <w:pPr>
        <w:rPr>
          <w:lang w:val="es-MX"/>
        </w:rPr>
      </w:pPr>
    </w:p>
    <w:p w:rsidR="00AF6352" w:rsidRPr="00101E75" w:rsidRDefault="00AF6352" w:rsidP="00081FFF">
      <w:pPr>
        <w:rPr>
          <w:lang w:val="es-MX"/>
        </w:rPr>
      </w:pPr>
    </w:p>
    <w:sectPr w:rsidR="00AF6352" w:rsidRPr="00101E75"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1E75" w:rsidRDefault="00101E75">
      <w:r>
        <w:separator/>
      </w:r>
    </w:p>
  </w:endnote>
  <w:endnote w:type="continuationSeparator" w:id="1">
    <w:p w:rsidR="00101E75" w:rsidRDefault="00101E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01E75" w:rsidRDefault="00601A75">
    <w:pPr>
      <w:pStyle w:val="Piedepgina"/>
      <w:rPr>
        <w:color w:val="333333"/>
        <w:sz w:val="20"/>
      </w:rPr>
    </w:pPr>
    <w:bookmarkStart w:id="1" w:name="Proyecto"/>
    <w:bookmarkEnd w:id="1"/>
  </w:p>
  <w:p w:rsidR="00601A75" w:rsidRPr="00101E75" w:rsidRDefault="00601A75">
    <w:pPr>
      <w:pStyle w:val="Piedepgina"/>
      <w:rPr>
        <w:color w:val="333333"/>
        <w:sz w:val="20"/>
      </w:rPr>
    </w:pPr>
    <w:r w:rsidRPr="00101E75">
      <w:rPr>
        <w:color w:val="333333"/>
        <w:sz w:val="20"/>
      </w:rPr>
      <w:t xml:space="preserve">Último cambio: </w:t>
    </w:r>
    <w:fldSimple w:instr=" SAVEDATE  \* MERGEFORMAT ">
      <w:r w:rsidR="00375FF6">
        <w:rPr>
          <w:noProof/>
          <w:color w:val="333333"/>
          <w:sz w:val="20"/>
        </w:rPr>
        <w:t>10/08/2022 15:15:00</w:t>
      </w:r>
    </w:fldSimple>
    <w:r w:rsidRPr="00101E75">
      <w:rPr>
        <w:color w:val="333333"/>
        <w:sz w:val="20"/>
      </w:rPr>
      <w:t xml:space="preserve">  -  Cantidad de caracteres: </w:t>
    </w:r>
    <w:fldSimple w:instr=" NUMCHARS  \* MERGEFORMAT ">
      <w:r w:rsidR="00375FF6">
        <w:rPr>
          <w:noProof/>
          <w:color w:val="333333"/>
          <w:sz w:val="20"/>
        </w:rPr>
        <w:t>2464</w:t>
      </w:r>
    </w:fldSimple>
    <w:r w:rsidRPr="00101E75">
      <w:rPr>
        <w:color w:val="333333"/>
        <w:sz w:val="20"/>
      </w:rPr>
      <w:t xml:space="preserve"> - Cantidad de palabras: </w:t>
    </w:r>
    <w:fldSimple w:instr=" NUMWORDS  \* MERGEFORMAT ">
      <w:r w:rsidR="00375FF6">
        <w:rPr>
          <w:noProof/>
          <w:color w:val="333333"/>
          <w:sz w:val="20"/>
        </w:rPr>
        <w:t>488</w:t>
      </w:r>
    </w:fldSimple>
  </w:p>
  <w:p w:rsidR="00601A75" w:rsidRPr="00101E75" w:rsidRDefault="00601A75" w:rsidP="00B05649">
    <w:pPr>
      <w:pStyle w:val="Piedepgina"/>
      <w:tabs>
        <w:tab w:val="left" w:pos="3565"/>
      </w:tabs>
      <w:rPr>
        <w:rStyle w:val="Nmerodepgina"/>
        <w:color w:val="333333"/>
      </w:rPr>
    </w:pPr>
    <w:r w:rsidRPr="00101E75">
      <w:rPr>
        <w:color w:val="333333"/>
        <w:sz w:val="20"/>
      </w:rPr>
      <w:tab/>
      <w:t>Pág.</w:t>
    </w:r>
    <w:r w:rsidRPr="00101E75">
      <w:rPr>
        <w:color w:val="333333"/>
      </w:rPr>
      <w:t xml:space="preserve"> </w:t>
    </w:r>
    <w:r w:rsidRPr="00101E75">
      <w:rPr>
        <w:rStyle w:val="Nmerodepgina"/>
        <w:color w:val="333333"/>
      </w:rPr>
      <w:fldChar w:fldCharType="begin"/>
    </w:r>
    <w:r w:rsidRPr="00101E75">
      <w:rPr>
        <w:rStyle w:val="Nmerodepgina"/>
        <w:color w:val="333333"/>
      </w:rPr>
      <w:instrText xml:space="preserve"> PAGE </w:instrText>
    </w:r>
    <w:r w:rsidRPr="00101E75">
      <w:rPr>
        <w:rStyle w:val="Nmerodepgina"/>
        <w:color w:val="333333"/>
      </w:rPr>
      <w:fldChar w:fldCharType="separate"/>
    </w:r>
    <w:r w:rsidR="00375FF6">
      <w:rPr>
        <w:rStyle w:val="Nmerodepgina"/>
        <w:noProof/>
        <w:color w:val="333333"/>
      </w:rPr>
      <w:t>1</w:t>
    </w:r>
    <w:r w:rsidRPr="00101E75">
      <w:rPr>
        <w:rStyle w:val="Nmerodepgina"/>
        <w:color w:val="333333"/>
      </w:rPr>
      <w:fldChar w:fldCharType="end"/>
    </w:r>
    <w:r w:rsidRPr="00101E75">
      <w:rPr>
        <w:rStyle w:val="Nmerodepgina"/>
        <w:color w:val="333333"/>
      </w:rPr>
      <w:t>/</w:t>
    </w:r>
    <w:fldSimple w:instr=" NUMPAGES  \* MERGEFORMAT ">
      <w:r w:rsidR="00375FF6">
        <w:rPr>
          <w:rStyle w:val="Nmerodepgina"/>
          <w:noProof/>
          <w:color w:val="333333"/>
        </w:rPr>
        <w:t>2</w:t>
      </w:r>
    </w:fldSimple>
    <w:r w:rsidRPr="00101E75">
      <w:rPr>
        <w:rStyle w:val="Nmerodepgina"/>
        <w:color w:val="333333"/>
      </w:rPr>
      <w:t xml:space="preserve"> </w:t>
    </w:r>
  </w:p>
  <w:p w:rsidR="00601A75" w:rsidRPr="00101E7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1E75" w:rsidRDefault="00101E75">
      <w:r>
        <w:separator/>
      </w:r>
    </w:p>
  </w:footnote>
  <w:footnote w:type="continuationSeparator" w:id="1">
    <w:p w:rsidR="00101E75" w:rsidRDefault="00101E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101E75"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375FF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1E75"/>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5FF6"/>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101E75"/>
    <w:pPr>
      <w:spacing w:line="276" w:lineRule="auto"/>
    </w:pPr>
    <w:rPr>
      <w:rFonts w:ascii="Arial" w:eastAsia="Arial" w:hAnsi="Arial" w:cs="Arial"/>
      <w:sz w:val="22"/>
      <w:szCs w:val="22"/>
      <w:lang/>
    </w:rPr>
  </w:style>
  <w:style w:type="paragraph" w:styleId="Textodeglobo">
    <w:name w:val="Balloon Text"/>
    <w:basedOn w:val="Normal"/>
    <w:link w:val="TextodegloboCar"/>
    <w:uiPriority w:val="99"/>
    <w:semiHidden/>
    <w:unhideWhenUsed/>
    <w:rsid w:val="00375FF6"/>
    <w:rPr>
      <w:rFonts w:ascii="Tahoma" w:hAnsi="Tahoma" w:cs="Tahoma"/>
      <w:sz w:val="16"/>
      <w:szCs w:val="16"/>
    </w:rPr>
  </w:style>
  <w:style w:type="character" w:customStyle="1" w:styleId="TextodegloboCar">
    <w:name w:val="Texto de globo Car"/>
    <w:basedOn w:val="Fuentedeprrafopredeter"/>
    <w:link w:val="Textodeglobo"/>
    <w:uiPriority w:val="99"/>
    <w:semiHidden/>
    <w:rsid w:val="00375FF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fourcad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2</Pages>
  <Words>488</Words>
  <Characters>2464</Characters>
  <Application>Microsoft Office Word</Application>
  <DocSecurity>0</DocSecurity>
  <Lines>73</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mafourcade</dc:creator>
  <cp:lastModifiedBy>mafourcade</cp:lastModifiedBy>
  <cp:revision>2</cp:revision>
  <cp:lastPrinted>1601-01-01T00:00:00Z</cp:lastPrinted>
  <dcterms:created xsi:type="dcterms:W3CDTF">2022-08-10T18:10:00Z</dcterms:created>
  <dcterms:modified xsi:type="dcterms:W3CDTF">2022-08-10T18:15:00Z</dcterms:modified>
</cp:coreProperties>
</file>