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A20" w:rsidRPr="000E358F" w:rsidRDefault="00843A20" w:rsidP="000E358F">
      <w:pPr>
        <w:ind w:left="708" w:hanging="708"/>
        <w:rPr>
          <w:rFonts w:ascii="Arial" w:hAnsi="Arial" w:cs="Arial"/>
          <w:b/>
          <w:szCs w:val="24"/>
          <w:lang w:val="es-MX"/>
        </w:rPr>
      </w:pPr>
      <w:r w:rsidRPr="000E358F">
        <w:rPr>
          <w:rFonts w:ascii="Arial" w:hAnsi="Arial" w:cs="Arial"/>
          <w:b/>
          <w:szCs w:val="24"/>
          <w:lang w:val="es-MX"/>
        </w:rPr>
        <w:t>Legislatura de la Ciudad Autónoma de Buenos Aires</w:t>
      </w:r>
    </w:p>
    <w:p w:rsidR="00843A20" w:rsidRPr="000E358F" w:rsidRDefault="00843A20" w:rsidP="000E358F">
      <w:pPr>
        <w:ind w:left="708" w:hanging="708"/>
        <w:rPr>
          <w:rFonts w:ascii="Arial" w:hAnsi="Arial" w:cs="Arial"/>
          <w:b/>
          <w:szCs w:val="24"/>
          <w:lang w:val="es-MX"/>
        </w:rPr>
      </w:pPr>
    </w:p>
    <w:p w:rsidR="00843A20" w:rsidRPr="000E358F" w:rsidRDefault="00843A20" w:rsidP="000E358F">
      <w:pPr>
        <w:rPr>
          <w:rFonts w:ascii="Arial" w:hAnsi="Arial" w:cs="Arial"/>
          <w:b/>
          <w:szCs w:val="24"/>
          <w:lang w:val="es-MX"/>
        </w:rPr>
      </w:pPr>
    </w:p>
    <w:p w:rsidR="00843A20" w:rsidRPr="000E358F" w:rsidRDefault="00843A20" w:rsidP="000E358F">
      <w:pPr>
        <w:rPr>
          <w:rFonts w:ascii="Arial" w:hAnsi="Arial" w:cs="Arial"/>
          <w:b/>
          <w:szCs w:val="24"/>
          <w:lang w:val="es-MX"/>
        </w:rPr>
      </w:pPr>
      <w:r w:rsidRPr="000E358F">
        <w:rPr>
          <w:rFonts w:ascii="Arial" w:hAnsi="Arial" w:cs="Arial"/>
          <w:b/>
          <w:szCs w:val="24"/>
          <w:lang w:val="es-MX"/>
        </w:rPr>
        <w:t>Visto:</w:t>
      </w:r>
    </w:p>
    <w:p w:rsidR="00843A20" w:rsidRPr="000E358F" w:rsidRDefault="00843A20" w:rsidP="000E358F">
      <w:pPr>
        <w:rPr>
          <w:rFonts w:ascii="Arial" w:hAnsi="Arial" w:cs="Arial"/>
          <w:szCs w:val="24"/>
        </w:rPr>
      </w:pPr>
    </w:p>
    <w:p w:rsidR="00843A20" w:rsidRPr="000E358F" w:rsidRDefault="00843A20" w:rsidP="000E358F">
      <w:pPr>
        <w:shd w:val="clear" w:color="auto" w:fill="FFFFFF"/>
        <w:rPr>
          <w:rFonts w:ascii="Arial" w:hAnsi="Arial" w:cs="Arial"/>
          <w:szCs w:val="24"/>
          <w:lang w:val="es-MX"/>
        </w:rPr>
      </w:pPr>
      <w:r w:rsidRPr="000E358F">
        <w:rPr>
          <w:rFonts w:ascii="Arial" w:hAnsi="Arial" w:cs="Arial"/>
          <w:szCs w:val="24"/>
          <w:lang w:val="es-MX"/>
        </w:rPr>
        <w:t>El expediente 1763-D-22 de autoría del Diputado Romero Claudio Ariel, referido a</w:t>
      </w:r>
      <w:r w:rsidRPr="000E358F">
        <w:rPr>
          <w:rFonts w:ascii="Arial" w:eastAsia="Arial Unicode MS" w:hAnsi="Arial" w:cs="Arial"/>
          <w:szCs w:val="24"/>
        </w:rPr>
        <w:t xml:space="preserve"> declarar </w:t>
      </w:r>
      <w:r w:rsidRPr="000E358F">
        <w:rPr>
          <w:rFonts w:ascii="Arial" w:hAnsi="Arial" w:cs="Arial"/>
          <w:szCs w:val="24"/>
        </w:rPr>
        <w:t xml:space="preserve">de interés para la comunicación social de la Ciudad Autónoma de Buenos Aires la cobertura realizada por la periodista Carolina Amoroso "Darién: la odisea de los migrantes" </w:t>
      </w:r>
      <w:r w:rsidRPr="000E358F">
        <w:rPr>
          <w:rFonts w:ascii="Arial" w:hAnsi="Arial" w:cs="Arial"/>
          <w:b/>
          <w:bCs/>
          <w:color w:val="343A40"/>
          <w:szCs w:val="24"/>
          <w:shd w:val="clear" w:color="auto" w:fill="FFFFFF"/>
        </w:rPr>
        <w:t xml:space="preserve">y </w:t>
      </w:r>
      <w:r w:rsidRPr="000E358F">
        <w:rPr>
          <w:rFonts w:ascii="Arial" w:hAnsi="Arial" w:cs="Arial"/>
          <w:szCs w:val="24"/>
          <w:lang w:val="es-MX"/>
        </w:rPr>
        <w:t xml:space="preserve">dispónese la entrega de una bandeja protocolar. </w:t>
      </w:r>
    </w:p>
    <w:p w:rsidR="00843A20" w:rsidRPr="000E358F" w:rsidRDefault="00843A20" w:rsidP="000E358F">
      <w:pPr>
        <w:shd w:val="clear" w:color="auto" w:fill="FFFFFF"/>
        <w:rPr>
          <w:rFonts w:ascii="Arial" w:hAnsi="Arial" w:cs="Arial"/>
          <w:szCs w:val="24"/>
          <w:lang w:val="es-MX"/>
        </w:rPr>
      </w:pPr>
    </w:p>
    <w:p w:rsidR="00843A20" w:rsidRDefault="00843A20" w:rsidP="000E358F">
      <w:pPr>
        <w:shd w:val="clear" w:color="auto" w:fill="FFFFFF"/>
        <w:rPr>
          <w:rFonts w:ascii="Arial" w:eastAsia="Arial Unicode MS" w:hAnsi="Arial" w:cs="Arial"/>
          <w:szCs w:val="24"/>
        </w:rPr>
      </w:pPr>
    </w:p>
    <w:p w:rsidR="000E358F" w:rsidRPr="000E358F" w:rsidRDefault="000E358F" w:rsidP="000E358F">
      <w:pPr>
        <w:shd w:val="clear" w:color="auto" w:fill="FFFFFF"/>
        <w:rPr>
          <w:rFonts w:ascii="Arial" w:eastAsia="Arial Unicode MS" w:hAnsi="Arial" w:cs="Arial"/>
          <w:szCs w:val="24"/>
        </w:rPr>
      </w:pPr>
    </w:p>
    <w:p w:rsidR="00843A20" w:rsidRDefault="00843A20" w:rsidP="000E358F">
      <w:pPr>
        <w:rPr>
          <w:rFonts w:ascii="Arial" w:hAnsi="Arial" w:cs="Arial"/>
          <w:b/>
          <w:szCs w:val="24"/>
          <w:lang w:val="es-MX"/>
        </w:rPr>
      </w:pPr>
      <w:r w:rsidRPr="000E358F">
        <w:rPr>
          <w:rFonts w:ascii="Arial" w:hAnsi="Arial" w:cs="Arial"/>
          <w:b/>
          <w:szCs w:val="24"/>
          <w:lang w:val="es-MX"/>
        </w:rPr>
        <w:t>Considerando:</w:t>
      </w:r>
    </w:p>
    <w:p w:rsidR="000E358F" w:rsidRPr="000E358F" w:rsidRDefault="000E358F" w:rsidP="000E358F">
      <w:pPr>
        <w:rPr>
          <w:rFonts w:ascii="Arial" w:hAnsi="Arial" w:cs="Arial"/>
          <w:b/>
          <w:szCs w:val="24"/>
          <w:lang w:val="es-MX"/>
        </w:rPr>
      </w:pPr>
    </w:p>
    <w:p w:rsidR="005E3C49" w:rsidRPr="000E358F" w:rsidRDefault="005E3C49" w:rsidP="000E358F">
      <w:pPr>
        <w:rPr>
          <w:rFonts w:ascii="Arial" w:hAnsi="Arial" w:cs="Arial"/>
          <w:szCs w:val="24"/>
        </w:rPr>
      </w:pPr>
    </w:p>
    <w:p w:rsidR="00843A20" w:rsidRPr="000E358F" w:rsidRDefault="00843A20" w:rsidP="000E358F">
      <w:pPr>
        <w:spacing w:line="360" w:lineRule="auto"/>
        <w:rPr>
          <w:rFonts w:ascii="Arial" w:hAnsi="Arial" w:cs="Arial"/>
          <w:color w:val="000000" w:themeColor="text1"/>
          <w:szCs w:val="24"/>
          <w:lang w:val="es-MX"/>
        </w:rPr>
      </w:pPr>
      <w:r w:rsidRPr="000E358F">
        <w:rPr>
          <w:rFonts w:ascii="Arial" w:hAnsi="Arial" w:cs="Arial"/>
          <w:color w:val="000000" w:themeColor="text1"/>
          <w:szCs w:val="24"/>
          <w:lang w:val="es-MX"/>
        </w:rPr>
        <w:t xml:space="preserve">Que el presente proyecto tiene por finalidad declarar de interés para la comunicación social la cobertura realizada por la periodista argentina Carolina Amoroso quien se adentró en la Selva de Darién, la ruta migratoria más peligrosa del continente, en la zona fronteriza entre Panamá y Colombia a fin de evidenciar el calvario que viven las personas que, desesperadas, atraviesan la selva en pos de migrar hacia los Estados Unidos. </w:t>
      </w:r>
    </w:p>
    <w:p w:rsidR="00843A20" w:rsidRPr="000E358F" w:rsidRDefault="00843A20" w:rsidP="000E358F">
      <w:pPr>
        <w:spacing w:line="360" w:lineRule="auto"/>
        <w:rPr>
          <w:rFonts w:ascii="Arial" w:hAnsi="Arial" w:cs="Arial"/>
          <w:color w:val="000000" w:themeColor="text1"/>
          <w:szCs w:val="24"/>
          <w:lang w:val="es-MX"/>
        </w:rPr>
      </w:pPr>
    </w:p>
    <w:p w:rsidR="00843A20" w:rsidRPr="000E358F" w:rsidRDefault="00843A20" w:rsidP="000E358F">
      <w:pPr>
        <w:spacing w:line="360" w:lineRule="auto"/>
        <w:rPr>
          <w:rFonts w:ascii="Arial" w:hAnsi="Arial" w:cs="Arial"/>
          <w:color w:val="000000" w:themeColor="text1"/>
          <w:szCs w:val="24"/>
          <w:lang w:val="es-MX"/>
        </w:rPr>
      </w:pPr>
      <w:r w:rsidRPr="000E358F">
        <w:rPr>
          <w:rFonts w:ascii="Arial" w:hAnsi="Arial" w:cs="Arial"/>
          <w:color w:val="000000" w:themeColor="text1"/>
          <w:szCs w:val="24"/>
          <w:lang w:val="es-MX"/>
        </w:rPr>
        <w:t>Que El Tapón de Darién es un paso fronterizo mediante el cual, miles de inmigrantes arriesgan su vida con el objetivo de llegar a los Estados Unidos de América. Muchos de ellos, mueren en el intento de atravesar la peligrosa y densa selva tropical de 575.000 hectáreas en la frontera colombiana-panameña.</w:t>
      </w:r>
    </w:p>
    <w:p w:rsidR="00843A20" w:rsidRPr="000E358F" w:rsidRDefault="00843A20" w:rsidP="000E358F">
      <w:pPr>
        <w:spacing w:line="360" w:lineRule="auto"/>
        <w:rPr>
          <w:rFonts w:ascii="Arial" w:hAnsi="Arial" w:cs="Arial"/>
          <w:color w:val="000000" w:themeColor="text1"/>
          <w:szCs w:val="24"/>
          <w:lang w:val="es-MX"/>
        </w:rPr>
      </w:pPr>
    </w:p>
    <w:p w:rsidR="00843A20" w:rsidRPr="000E358F" w:rsidRDefault="00843A20" w:rsidP="000E358F">
      <w:pPr>
        <w:spacing w:line="360" w:lineRule="auto"/>
        <w:rPr>
          <w:rFonts w:ascii="Arial" w:hAnsi="Arial" w:cs="Arial"/>
          <w:color w:val="000000" w:themeColor="text1"/>
          <w:szCs w:val="24"/>
          <w:lang w:val="es-MX"/>
        </w:rPr>
      </w:pPr>
      <w:r w:rsidRPr="000E358F">
        <w:rPr>
          <w:rFonts w:ascii="Arial" w:hAnsi="Arial" w:cs="Arial"/>
          <w:color w:val="000000" w:themeColor="text1"/>
          <w:szCs w:val="24"/>
          <w:lang w:val="es-MX"/>
        </w:rPr>
        <w:t xml:space="preserve">Que el clima y la geografía son algunos obstáculos que los migrantes deben enfrentar: elevadas temperaturas, humedad, ríos de fuertes corrientes, mosquitos, serpientes venenosas, pumas y jaguares hambrientos, entre otras cosas. Pero por sobre todo deben enfrentarse a un peligro superior: los narcotraficantes del Cartel del Golfo. </w:t>
      </w:r>
    </w:p>
    <w:p w:rsidR="00843A20" w:rsidRPr="000E358F" w:rsidRDefault="00843A20" w:rsidP="000E358F">
      <w:pPr>
        <w:spacing w:line="360" w:lineRule="auto"/>
        <w:rPr>
          <w:rFonts w:ascii="Arial" w:hAnsi="Arial" w:cs="Arial"/>
          <w:color w:val="000000" w:themeColor="text1"/>
          <w:szCs w:val="24"/>
          <w:lang w:val="es-MX"/>
        </w:rPr>
      </w:pPr>
    </w:p>
    <w:p w:rsidR="00843A20" w:rsidRPr="000E358F" w:rsidRDefault="00843A20" w:rsidP="000E358F">
      <w:pPr>
        <w:spacing w:line="360" w:lineRule="auto"/>
        <w:rPr>
          <w:rFonts w:ascii="Arial" w:hAnsi="Arial" w:cs="Arial"/>
          <w:color w:val="000000" w:themeColor="text1"/>
          <w:szCs w:val="24"/>
          <w:lang w:val="es-MX"/>
        </w:rPr>
      </w:pPr>
      <w:r w:rsidRPr="000E358F">
        <w:rPr>
          <w:rFonts w:ascii="Arial" w:hAnsi="Arial" w:cs="Arial"/>
          <w:color w:val="000000" w:themeColor="text1"/>
          <w:szCs w:val="24"/>
          <w:lang w:val="es-MX"/>
        </w:rPr>
        <w:t>Que el sueño de llegar a la frontera norteamericana comienza en un pequeño pueblo marítimo llamado Necoclí, a pocos quilómetros de la frontera con Panamá. Estos migrantes (en su mayoría venezolanos, haitianos y cubanos) contratan un "coyote" que los guía en su travesía, aunque muchas veces, son asaltados, secuestrados, asesinados y violados por los narcotraficantes del Golfo, poniendo fin al sueño de llegar a la frontera norteamericana.</w:t>
      </w:r>
    </w:p>
    <w:p w:rsidR="00843A20" w:rsidRPr="000E358F" w:rsidRDefault="00843A20" w:rsidP="000E358F">
      <w:pPr>
        <w:spacing w:line="360" w:lineRule="auto"/>
        <w:rPr>
          <w:rFonts w:ascii="Arial" w:hAnsi="Arial" w:cs="Arial"/>
          <w:color w:val="000000" w:themeColor="text1"/>
          <w:szCs w:val="24"/>
          <w:lang w:val="es-MX"/>
        </w:rPr>
      </w:pPr>
    </w:p>
    <w:p w:rsidR="00843A20" w:rsidRPr="000E358F" w:rsidRDefault="00843A20" w:rsidP="000E358F">
      <w:pPr>
        <w:spacing w:line="360" w:lineRule="auto"/>
        <w:rPr>
          <w:rFonts w:ascii="Arial" w:hAnsi="Arial" w:cs="Arial"/>
          <w:color w:val="000000" w:themeColor="text1"/>
          <w:szCs w:val="24"/>
          <w:shd w:val="clear" w:color="auto" w:fill="FAFAFA"/>
        </w:rPr>
      </w:pPr>
      <w:r w:rsidRPr="000E358F">
        <w:rPr>
          <w:rFonts w:ascii="Arial" w:hAnsi="Arial" w:cs="Arial"/>
          <w:color w:val="000000" w:themeColor="text1"/>
          <w:szCs w:val="24"/>
          <w:lang w:val="es-MX"/>
        </w:rPr>
        <w:lastRenderedPageBreak/>
        <w:t>Que entrevistados por TN, sobrevivientes cuentan su experiencia: "</w:t>
      </w:r>
      <w:r w:rsidRPr="000E358F">
        <w:rPr>
          <w:rFonts w:ascii="Arial" w:hAnsi="Arial" w:cs="Arial"/>
          <w:bCs/>
          <w:color w:val="000000" w:themeColor="text1"/>
          <w:szCs w:val="24"/>
          <w:shd w:val="clear" w:color="auto" w:fill="FAFAFA"/>
        </w:rPr>
        <w:t>Lo que viví allí no se lo deseo a nadie. </w:t>
      </w:r>
      <w:r w:rsidRPr="000E358F">
        <w:rPr>
          <w:rFonts w:ascii="Arial" w:hAnsi="Arial" w:cs="Arial"/>
          <w:color w:val="000000" w:themeColor="text1"/>
          <w:szCs w:val="24"/>
          <w:shd w:val="clear" w:color="auto" w:fill="FAFAFA"/>
        </w:rPr>
        <w:t>Eso es desesperante, es horroroso”, comentó. Y agregó " yo lo viví en carne propia. Es mucho lo que se ve, desde muertos a violaciones. Muchos muertos había. </w:t>
      </w:r>
      <w:r w:rsidRPr="000E358F">
        <w:rPr>
          <w:rFonts w:ascii="Arial" w:hAnsi="Arial" w:cs="Arial"/>
          <w:bCs/>
          <w:color w:val="000000" w:themeColor="text1"/>
          <w:szCs w:val="24"/>
          <w:shd w:val="clear" w:color="auto" w:fill="FAFAFA"/>
        </w:rPr>
        <w:t>Se caen de las lomas, vi violaciones, robos..</w:t>
      </w:r>
      <w:r w:rsidRPr="000E358F">
        <w:rPr>
          <w:rFonts w:ascii="Arial" w:hAnsi="Arial" w:cs="Arial"/>
          <w:color w:val="000000" w:themeColor="text1"/>
          <w:szCs w:val="24"/>
          <w:shd w:val="clear" w:color="auto" w:fill="FAFAFA"/>
        </w:rPr>
        <w:t>.”</w:t>
      </w:r>
    </w:p>
    <w:p w:rsidR="00843A20" w:rsidRPr="000E358F" w:rsidRDefault="00843A20" w:rsidP="000E358F">
      <w:pPr>
        <w:spacing w:line="360" w:lineRule="auto"/>
        <w:rPr>
          <w:rFonts w:ascii="Arial" w:hAnsi="Arial" w:cs="Arial"/>
          <w:color w:val="000000" w:themeColor="text1"/>
          <w:szCs w:val="24"/>
          <w:shd w:val="clear" w:color="auto" w:fill="FAFAFA"/>
        </w:rPr>
      </w:pPr>
    </w:p>
    <w:p w:rsidR="00843A20" w:rsidRPr="000E358F" w:rsidRDefault="00843A20" w:rsidP="000E358F">
      <w:pPr>
        <w:pStyle w:val="paragraph"/>
        <w:shd w:val="clear" w:color="auto" w:fill="FAFAFA"/>
        <w:spacing w:line="360" w:lineRule="auto"/>
        <w:jc w:val="both"/>
        <w:rPr>
          <w:rFonts w:ascii="Arial" w:hAnsi="Arial" w:cs="Arial"/>
          <w:color w:val="000000" w:themeColor="text1"/>
        </w:rPr>
      </w:pPr>
      <w:r w:rsidRPr="000E358F">
        <w:rPr>
          <w:rFonts w:ascii="Arial" w:hAnsi="Arial" w:cs="Arial"/>
          <w:color w:val="000000" w:themeColor="text1"/>
          <w:shd w:val="clear" w:color="auto" w:fill="FAFAFA"/>
        </w:rPr>
        <w:t xml:space="preserve">Que en el año 2021 </w:t>
      </w:r>
      <w:r w:rsidRPr="000E358F">
        <w:rPr>
          <w:rFonts w:ascii="Arial" w:hAnsi="Arial" w:cs="Arial"/>
          <w:color w:val="000000" w:themeColor="text1"/>
        </w:rPr>
        <w:t>unas </w:t>
      </w:r>
      <w:r w:rsidRPr="000E358F">
        <w:rPr>
          <w:rFonts w:ascii="Arial" w:hAnsi="Arial" w:cs="Arial"/>
          <w:bCs/>
          <w:color w:val="000000" w:themeColor="text1"/>
        </w:rPr>
        <w:t>134.000 personas</w:t>
      </w:r>
      <w:r w:rsidRPr="000E358F">
        <w:rPr>
          <w:rFonts w:ascii="Arial" w:hAnsi="Arial" w:cs="Arial"/>
          <w:color w:val="000000" w:themeColor="text1"/>
        </w:rPr>
        <w:t> hicieron el viaje, </w:t>
      </w:r>
      <w:r w:rsidRPr="000E358F">
        <w:rPr>
          <w:rFonts w:ascii="Arial" w:hAnsi="Arial" w:cs="Arial"/>
          <w:bCs/>
          <w:color w:val="000000" w:themeColor="text1"/>
        </w:rPr>
        <w:t>la gran mayoría haitianos (62%)</w:t>
      </w:r>
      <w:r w:rsidRPr="000E358F">
        <w:rPr>
          <w:rFonts w:ascii="Arial" w:hAnsi="Arial" w:cs="Arial"/>
          <w:color w:val="000000" w:themeColor="text1"/>
        </w:rPr>
        <w:t>, seguidos de cubanos (14%), venezolanos y personas de lugares tan lejanos como Angola, Bangladés, Ghana, Uzbekistán y Senegal, en su tentativa de llegar a Estados Unidos, indicó la ONU en un informe de marzo.</w:t>
      </w:r>
    </w:p>
    <w:p w:rsidR="00843A20" w:rsidRPr="000E358F" w:rsidRDefault="00843A20" w:rsidP="000E358F">
      <w:pPr>
        <w:pStyle w:val="paragraph"/>
        <w:shd w:val="clear" w:color="auto" w:fill="FAFAFA"/>
        <w:spacing w:line="360" w:lineRule="auto"/>
        <w:jc w:val="both"/>
        <w:rPr>
          <w:rFonts w:ascii="Arial" w:hAnsi="Arial" w:cs="Arial"/>
          <w:color w:val="000000" w:themeColor="text1"/>
        </w:rPr>
      </w:pPr>
      <w:r w:rsidRPr="000E358F">
        <w:rPr>
          <w:rFonts w:ascii="Arial" w:hAnsi="Arial" w:cs="Arial"/>
          <w:color w:val="000000" w:themeColor="text1"/>
        </w:rPr>
        <w:t>Que sólo en 2021, </w:t>
      </w:r>
      <w:r w:rsidRPr="000E358F">
        <w:rPr>
          <w:rFonts w:ascii="Arial" w:hAnsi="Arial" w:cs="Arial"/>
          <w:bCs/>
          <w:color w:val="000000" w:themeColor="text1"/>
        </w:rPr>
        <w:t>al menos 51 personas fueron reportadas muertas o desaparecidas</w:t>
      </w:r>
      <w:r w:rsidRPr="000E358F">
        <w:rPr>
          <w:rFonts w:ascii="Arial" w:hAnsi="Arial" w:cs="Arial"/>
          <w:color w:val="000000" w:themeColor="text1"/>
        </w:rPr>
        <w:t>, añadió en el comunicado la Agencia de la ONU para los Refugiados y la Organización Internacional para las Migraciones (OIM).</w:t>
      </w:r>
    </w:p>
    <w:p w:rsidR="00843A20" w:rsidRPr="000E358F" w:rsidRDefault="00843A20" w:rsidP="000E358F">
      <w:pPr>
        <w:pStyle w:val="paragraph"/>
        <w:shd w:val="clear" w:color="auto" w:fill="FAFAFA"/>
        <w:spacing w:line="360" w:lineRule="auto"/>
        <w:jc w:val="both"/>
        <w:rPr>
          <w:rFonts w:ascii="Arial" w:hAnsi="Arial" w:cs="Arial"/>
          <w:color w:val="000000" w:themeColor="text1"/>
        </w:rPr>
      </w:pPr>
      <w:r w:rsidRPr="000E358F">
        <w:rPr>
          <w:rFonts w:ascii="Arial" w:hAnsi="Arial" w:cs="Arial"/>
          <w:color w:val="000000" w:themeColor="text1"/>
        </w:rPr>
        <w:t>Que en el primer bimestre de 2022 el número de migrantes se triplicó respecto al mismo  período de 2021, con un </w:t>
      </w:r>
      <w:r w:rsidRPr="000E358F">
        <w:rPr>
          <w:rFonts w:ascii="Arial" w:hAnsi="Arial" w:cs="Arial"/>
          <w:bCs/>
          <w:color w:val="000000" w:themeColor="text1"/>
        </w:rPr>
        <w:t>número creciente de venezolanos</w:t>
      </w:r>
      <w:r w:rsidRPr="000E358F">
        <w:rPr>
          <w:rFonts w:ascii="Arial" w:hAnsi="Arial" w:cs="Arial"/>
          <w:color w:val="000000" w:themeColor="text1"/>
        </w:rPr>
        <w:t> que intentan el periplo desde Colombia hacia Panamá.</w:t>
      </w:r>
    </w:p>
    <w:p w:rsidR="00843A20" w:rsidRPr="000E358F" w:rsidRDefault="00843A20" w:rsidP="000E358F">
      <w:pPr>
        <w:pStyle w:val="paragraph"/>
        <w:shd w:val="clear" w:color="auto" w:fill="FAFAFA"/>
        <w:spacing w:line="360" w:lineRule="auto"/>
        <w:jc w:val="both"/>
        <w:rPr>
          <w:rFonts w:ascii="Arial" w:hAnsi="Arial" w:cs="Arial"/>
          <w:color w:val="000000" w:themeColor="text1"/>
        </w:rPr>
      </w:pPr>
      <w:r w:rsidRPr="000E358F">
        <w:rPr>
          <w:rFonts w:ascii="Arial" w:hAnsi="Arial" w:cs="Arial"/>
          <w:color w:val="000000" w:themeColor="text1"/>
        </w:rPr>
        <w:t>Que de 19.000 personas que cruzaron entre enero y abril, 6.951 provenían de Venezuela, seguido de Haití, con 2.195, en tercer lugar, Cuba, con 1.579, y 1.355 provenientes de Senegal, según datos oficiales del gobierno panameño.</w:t>
      </w:r>
    </w:p>
    <w:p w:rsidR="00843A20" w:rsidRPr="000E358F" w:rsidRDefault="00843A20" w:rsidP="000E358F">
      <w:pPr>
        <w:spacing w:line="360" w:lineRule="auto"/>
        <w:rPr>
          <w:rFonts w:ascii="Arial" w:hAnsi="Arial" w:cs="Arial"/>
          <w:color w:val="000000" w:themeColor="text1"/>
          <w:szCs w:val="24"/>
          <w:shd w:val="clear" w:color="auto" w:fill="FAFAFA"/>
        </w:rPr>
      </w:pPr>
      <w:r w:rsidRPr="000E358F">
        <w:rPr>
          <w:rFonts w:ascii="Arial" w:hAnsi="Arial" w:cs="Arial"/>
          <w:color w:val="000000" w:themeColor="text1"/>
          <w:szCs w:val="24"/>
          <w:shd w:val="clear" w:color="auto" w:fill="FAFAFA"/>
        </w:rPr>
        <w:t>Que Médicos Sin Fronteras atiende un promedio de 150 pacientes cada día por dolencias en la piel, diarreas, dolores en el cuerpo, infecciones respiratorias, entre otras. En lo que va del año, la organización ha atendido a 100 pacientes por violencia sexual y, en salud mental, se atienden en promedio siete pacientes cada día por problemas asociados a ansiedad, depresión, estrés agudo y otras afectaciones que deja el peligroso trayecto del tapón del Darién.</w:t>
      </w:r>
    </w:p>
    <w:p w:rsidR="00843A20" w:rsidRPr="000E358F" w:rsidRDefault="00843A20" w:rsidP="000E358F">
      <w:pPr>
        <w:spacing w:line="360" w:lineRule="auto"/>
        <w:rPr>
          <w:rFonts w:ascii="Arial" w:hAnsi="Arial" w:cs="Arial"/>
          <w:color w:val="000000" w:themeColor="text1"/>
          <w:szCs w:val="24"/>
          <w:shd w:val="clear" w:color="auto" w:fill="FAFAFA"/>
        </w:rPr>
      </w:pPr>
    </w:p>
    <w:p w:rsidR="00843A20" w:rsidRPr="000E358F" w:rsidRDefault="00843A20" w:rsidP="000E358F">
      <w:pPr>
        <w:spacing w:line="360" w:lineRule="auto"/>
        <w:rPr>
          <w:rFonts w:ascii="Arial" w:hAnsi="Arial" w:cs="Arial"/>
          <w:color w:val="000000" w:themeColor="text1"/>
          <w:szCs w:val="24"/>
          <w:shd w:val="clear" w:color="auto" w:fill="FAFAFA"/>
        </w:rPr>
      </w:pPr>
      <w:r w:rsidRPr="000E358F">
        <w:rPr>
          <w:rFonts w:ascii="Arial" w:hAnsi="Arial" w:cs="Arial"/>
          <w:color w:val="000000" w:themeColor="text1"/>
          <w:szCs w:val="24"/>
          <w:shd w:val="clear" w:color="auto" w:fill="FAFAFA"/>
        </w:rPr>
        <w:t xml:space="preserve">Que por estos motivos, creemos fundamental el reconocimiento a la periodista Carolina Amoroso y al equipo de TN (Todo Noticias)  que arriesgan su vida en pos de evidenciar el calvario  de los migrantes que huyen de sus países de origen en pos de un futuro mejor. </w:t>
      </w:r>
    </w:p>
    <w:p w:rsidR="000E358F" w:rsidRPr="000E358F" w:rsidRDefault="000E358F" w:rsidP="000E358F">
      <w:pPr>
        <w:spacing w:line="360" w:lineRule="auto"/>
        <w:rPr>
          <w:rFonts w:ascii="Arial" w:hAnsi="Arial" w:cs="Arial"/>
          <w:color w:val="000000" w:themeColor="text1"/>
          <w:szCs w:val="24"/>
          <w:shd w:val="clear" w:color="auto" w:fill="FAFAFA"/>
        </w:rPr>
      </w:pPr>
    </w:p>
    <w:p w:rsidR="00843A20" w:rsidRPr="000E358F" w:rsidRDefault="000E358F" w:rsidP="000E358F">
      <w:pPr>
        <w:spacing w:line="360" w:lineRule="auto"/>
        <w:rPr>
          <w:rFonts w:ascii="Arial" w:hAnsi="Arial" w:cs="Arial"/>
          <w:color w:val="000000" w:themeColor="text1"/>
          <w:szCs w:val="24"/>
          <w:shd w:val="clear" w:color="auto" w:fill="FAFAFA"/>
        </w:rPr>
      </w:pPr>
      <w:r w:rsidRPr="000E358F">
        <w:rPr>
          <w:rFonts w:ascii="Arial" w:hAnsi="Arial" w:cs="Arial"/>
          <w:color w:val="000000" w:themeColor="text1"/>
          <w:szCs w:val="24"/>
          <w:shd w:val="clear" w:color="auto" w:fill="FAFAFA"/>
        </w:rPr>
        <w:t>Que a</w:t>
      </w:r>
      <w:r w:rsidR="00843A20" w:rsidRPr="000E358F">
        <w:rPr>
          <w:rFonts w:ascii="Arial" w:hAnsi="Arial" w:cs="Arial"/>
          <w:color w:val="000000" w:themeColor="text1"/>
          <w:szCs w:val="24"/>
          <w:shd w:val="clear" w:color="auto" w:fill="FAFAFA"/>
        </w:rPr>
        <w:t xml:space="preserve">simismo, creemos importante tomar dimensión de lo que sucede en nuestro continente para que en conjunto, comencemos a generar las políticas públicas necesarias para ayudar a los migrantes. </w:t>
      </w:r>
    </w:p>
    <w:p w:rsidR="000E358F" w:rsidRPr="000E358F" w:rsidRDefault="000E358F" w:rsidP="000E358F">
      <w:pPr>
        <w:rPr>
          <w:rFonts w:ascii="Arial" w:hAnsi="Arial" w:cs="Arial"/>
          <w:szCs w:val="24"/>
          <w:lang w:val="es-MX"/>
        </w:rPr>
      </w:pPr>
      <w:r w:rsidRPr="000E358F">
        <w:rPr>
          <w:rFonts w:ascii="Arial" w:hAnsi="Arial" w:cs="Arial"/>
          <w:szCs w:val="24"/>
          <w:lang w:val="es-MX"/>
        </w:rPr>
        <w:lastRenderedPageBreak/>
        <w:t xml:space="preserve">Por todo lo expuesto, esta </w:t>
      </w:r>
      <w:r w:rsidRPr="000E358F">
        <w:rPr>
          <w:rFonts w:ascii="Arial" w:hAnsi="Arial" w:cs="Arial"/>
          <w:b/>
          <w:szCs w:val="24"/>
          <w:lang w:val="es-MX"/>
        </w:rPr>
        <w:t>Comisión de Comunicación Social</w:t>
      </w:r>
      <w:r w:rsidRPr="000E358F">
        <w:rPr>
          <w:rFonts w:ascii="Arial" w:hAnsi="Arial" w:cs="Arial"/>
          <w:szCs w:val="24"/>
          <w:lang w:val="es-MX"/>
        </w:rPr>
        <w:t xml:space="preserve"> aconseja la aprobación de la siguiente</w:t>
      </w:r>
    </w:p>
    <w:p w:rsidR="000E358F" w:rsidRPr="000E358F" w:rsidRDefault="000E358F" w:rsidP="000E358F">
      <w:pPr>
        <w:ind w:firstLine="708"/>
        <w:rPr>
          <w:rFonts w:ascii="Arial" w:hAnsi="Arial" w:cs="Arial"/>
          <w:szCs w:val="24"/>
          <w:lang w:val="es-MX"/>
        </w:rPr>
      </w:pPr>
    </w:p>
    <w:p w:rsidR="000E358F" w:rsidRPr="000E358F" w:rsidRDefault="000E358F" w:rsidP="000E358F">
      <w:pPr>
        <w:ind w:firstLine="708"/>
        <w:rPr>
          <w:rFonts w:ascii="Arial" w:hAnsi="Arial" w:cs="Arial"/>
          <w:szCs w:val="24"/>
          <w:lang w:val="es-MX"/>
        </w:rPr>
      </w:pPr>
    </w:p>
    <w:p w:rsidR="000E358F" w:rsidRPr="000E358F" w:rsidRDefault="000E358F" w:rsidP="000E358F">
      <w:pPr>
        <w:jc w:val="center"/>
        <w:rPr>
          <w:rFonts w:ascii="Arial" w:hAnsi="Arial" w:cs="Arial"/>
          <w:b/>
          <w:szCs w:val="24"/>
          <w:lang w:val="es-MX"/>
        </w:rPr>
      </w:pPr>
      <w:r w:rsidRPr="000E358F">
        <w:rPr>
          <w:rFonts w:ascii="Arial" w:hAnsi="Arial" w:cs="Arial"/>
          <w:b/>
          <w:szCs w:val="24"/>
          <w:lang w:val="es-MX"/>
        </w:rPr>
        <w:t>RESOLUCIÓN</w:t>
      </w:r>
    </w:p>
    <w:p w:rsidR="000E358F" w:rsidRPr="000E358F" w:rsidRDefault="000E358F" w:rsidP="000E358F">
      <w:pPr>
        <w:rPr>
          <w:rFonts w:ascii="Arial" w:hAnsi="Arial" w:cs="Arial"/>
          <w:b/>
          <w:szCs w:val="24"/>
          <w:lang w:val="es-MX"/>
        </w:rPr>
      </w:pPr>
    </w:p>
    <w:p w:rsidR="000E358F" w:rsidRPr="000E358F" w:rsidRDefault="000E358F" w:rsidP="000E358F">
      <w:pPr>
        <w:rPr>
          <w:rFonts w:ascii="Arial" w:hAnsi="Arial" w:cs="Arial"/>
          <w:szCs w:val="24"/>
          <w:lang w:val="es-MX"/>
        </w:rPr>
      </w:pPr>
    </w:p>
    <w:p w:rsidR="000E358F" w:rsidRPr="000E358F" w:rsidRDefault="000E358F" w:rsidP="000E358F">
      <w:pPr>
        <w:rPr>
          <w:rFonts w:ascii="Arial" w:hAnsi="Arial" w:cs="Arial"/>
          <w:szCs w:val="24"/>
          <w:lang w:val="es-MX"/>
        </w:rPr>
      </w:pPr>
      <w:r w:rsidRPr="000E358F">
        <w:rPr>
          <w:rFonts w:ascii="Arial" w:hAnsi="Arial" w:cs="Arial"/>
          <w:szCs w:val="24"/>
          <w:lang w:val="es-MX"/>
        </w:rPr>
        <w:t xml:space="preserve">Artículo 1°.- Declarase </w:t>
      </w:r>
      <w:r w:rsidRPr="000E358F">
        <w:rPr>
          <w:rFonts w:ascii="Arial" w:hAnsi="Arial" w:cs="Arial"/>
          <w:szCs w:val="24"/>
        </w:rPr>
        <w:t xml:space="preserve">de interés para la comunicación social de la Ciudad Autónoma de Buenos Aires la cobertura realizada por la periodista Carolina Amoroso "Darién: la odisea de los migrantes" </w:t>
      </w:r>
    </w:p>
    <w:p w:rsidR="000E358F" w:rsidRPr="000E358F" w:rsidRDefault="000E358F" w:rsidP="000E358F">
      <w:pPr>
        <w:rPr>
          <w:rFonts w:ascii="Arial" w:hAnsi="Arial" w:cs="Arial"/>
          <w:szCs w:val="24"/>
          <w:lang w:val="es-MX"/>
        </w:rPr>
      </w:pPr>
    </w:p>
    <w:p w:rsidR="000E358F" w:rsidRPr="000E358F" w:rsidRDefault="000E358F" w:rsidP="000E358F">
      <w:pPr>
        <w:rPr>
          <w:rFonts w:ascii="Arial" w:hAnsi="Arial" w:cs="Arial"/>
          <w:szCs w:val="24"/>
          <w:lang w:val="es-MX"/>
        </w:rPr>
      </w:pPr>
      <w:r w:rsidRPr="000E358F">
        <w:rPr>
          <w:rFonts w:ascii="Arial" w:hAnsi="Arial" w:cs="Arial"/>
          <w:szCs w:val="24"/>
          <w:lang w:val="es-MX"/>
        </w:rPr>
        <w:t>Artículo 2°.- Dispónese la entrega de una bandeja protocolar con el siguiente texto:</w:t>
      </w:r>
    </w:p>
    <w:p w:rsidR="000E358F" w:rsidRPr="000E358F" w:rsidRDefault="000E358F" w:rsidP="000E358F">
      <w:pPr>
        <w:jc w:val="center"/>
        <w:rPr>
          <w:rFonts w:ascii="Arial" w:hAnsi="Arial" w:cs="Arial"/>
          <w:szCs w:val="24"/>
          <w:lang w:val="es-MX"/>
        </w:rPr>
      </w:pPr>
    </w:p>
    <w:p w:rsidR="000E358F" w:rsidRPr="000E358F" w:rsidRDefault="000E358F" w:rsidP="000E358F">
      <w:pPr>
        <w:spacing w:line="276" w:lineRule="auto"/>
        <w:jc w:val="center"/>
        <w:rPr>
          <w:rFonts w:ascii="Arial" w:hAnsi="Arial" w:cs="Arial"/>
          <w:szCs w:val="24"/>
          <w:lang w:val="es-MX"/>
        </w:rPr>
      </w:pPr>
      <w:r w:rsidRPr="000E358F">
        <w:rPr>
          <w:rFonts w:ascii="Arial" w:hAnsi="Arial" w:cs="Arial"/>
          <w:szCs w:val="24"/>
          <w:lang w:val="es-MX"/>
        </w:rPr>
        <w:t>"Legislatura de la Ciudad Autónoma de Buenos Aires a</w:t>
      </w:r>
    </w:p>
    <w:p w:rsidR="000E358F" w:rsidRPr="000E358F" w:rsidRDefault="000E358F" w:rsidP="000E358F">
      <w:pPr>
        <w:spacing w:line="276" w:lineRule="auto"/>
        <w:jc w:val="center"/>
        <w:rPr>
          <w:rFonts w:ascii="Arial" w:hAnsi="Arial" w:cs="Arial"/>
          <w:szCs w:val="24"/>
          <w:lang w:val="es-MX"/>
        </w:rPr>
      </w:pPr>
      <w:r w:rsidRPr="000E358F">
        <w:rPr>
          <w:rFonts w:ascii="Arial" w:hAnsi="Arial" w:cs="Arial"/>
          <w:szCs w:val="24"/>
          <w:lang w:val="es-MX"/>
        </w:rPr>
        <w:t>CAROLINA AMOROSO</w:t>
      </w:r>
    </w:p>
    <w:p w:rsidR="000E358F" w:rsidRPr="000E358F" w:rsidRDefault="000E358F" w:rsidP="000E358F">
      <w:pPr>
        <w:spacing w:line="276" w:lineRule="auto"/>
        <w:jc w:val="center"/>
        <w:rPr>
          <w:rFonts w:ascii="Arial" w:hAnsi="Arial" w:cs="Arial"/>
          <w:szCs w:val="24"/>
          <w:lang w:val="es-MX"/>
        </w:rPr>
      </w:pPr>
      <w:r w:rsidRPr="000E358F">
        <w:rPr>
          <w:rFonts w:ascii="Arial" w:hAnsi="Arial" w:cs="Arial"/>
          <w:szCs w:val="24"/>
          <w:lang w:val="es-MX"/>
        </w:rPr>
        <w:t>En reconocimiento por su labor en el programa</w:t>
      </w:r>
    </w:p>
    <w:p w:rsidR="000E358F" w:rsidRPr="000E358F" w:rsidRDefault="000E358F" w:rsidP="000E358F">
      <w:pPr>
        <w:spacing w:line="276" w:lineRule="auto"/>
        <w:jc w:val="center"/>
        <w:rPr>
          <w:rFonts w:ascii="Arial" w:hAnsi="Arial" w:cs="Arial"/>
          <w:szCs w:val="24"/>
          <w:lang w:val="es-MX"/>
        </w:rPr>
      </w:pPr>
      <w:r w:rsidRPr="000E358F">
        <w:rPr>
          <w:rFonts w:ascii="Arial" w:hAnsi="Arial" w:cs="Arial"/>
          <w:szCs w:val="24"/>
          <w:lang w:val="es-MX"/>
        </w:rPr>
        <w:t>Darién: la odisea de los migrantes"</w:t>
      </w:r>
    </w:p>
    <w:p w:rsidR="000E358F" w:rsidRPr="000E358F" w:rsidRDefault="000E358F" w:rsidP="000E358F">
      <w:pPr>
        <w:spacing w:line="276" w:lineRule="auto"/>
        <w:rPr>
          <w:rFonts w:ascii="Arial" w:hAnsi="Arial" w:cs="Arial"/>
          <w:szCs w:val="24"/>
          <w:lang w:val="es-MX"/>
        </w:rPr>
      </w:pPr>
    </w:p>
    <w:p w:rsidR="000E358F" w:rsidRPr="000E358F" w:rsidRDefault="000E358F" w:rsidP="000E358F">
      <w:pPr>
        <w:spacing w:line="276" w:lineRule="auto"/>
        <w:rPr>
          <w:rFonts w:ascii="Arial" w:hAnsi="Arial" w:cs="Arial"/>
          <w:szCs w:val="24"/>
          <w:lang w:val="es-MX"/>
        </w:rPr>
      </w:pPr>
      <w:r w:rsidRPr="000E358F">
        <w:rPr>
          <w:rFonts w:ascii="Arial" w:hAnsi="Arial" w:cs="Arial"/>
          <w:szCs w:val="24"/>
          <w:lang w:val="es-MX"/>
        </w:rPr>
        <w:t>Artículo 3°.- Comuníquese, etc</w:t>
      </w:r>
    </w:p>
    <w:p w:rsidR="000E358F" w:rsidRPr="000E358F" w:rsidRDefault="000E358F" w:rsidP="000E358F">
      <w:pPr>
        <w:pStyle w:val="Body"/>
        <w:shd w:val="clear" w:color="auto" w:fill="FFFFFF"/>
        <w:spacing w:line="360" w:lineRule="auto"/>
        <w:rPr>
          <w:rFonts w:ascii="Arial" w:eastAsia="Cambria" w:hAnsi="Arial" w:cs="Arial"/>
          <w:color w:val="1C1C1C"/>
          <w:u w:color="1C1C1C"/>
        </w:rPr>
      </w:pPr>
    </w:p>
    <w:p w:rsidR="000E358F" w:rsidRPr="000E358F" w:rsidRDefault="000E358F" w:rsidP="000E358F">
      <w:pPr>
        <w:shd w:val="clear" w:color="auto" w:fill="FFFFFF"/>
        <w:rPr>
          <w:rFonts w:ascii="Arial" w:eastAsia="Arial Unicode MS" w:hAnsi="Arial" w:cs="Arial"/>
          <w:szCs w:val="24"/>
        </w:rPr>
      </w:pPr>
    </w:p>
    <w:p w:rsidR="000E358F" w:rsidRPr="000E358F" w:rsidRDefault="000E358F" w:rsidP="000E358F">
      <w:pPr>
        <w:rPr>
          <w:rFonts w:ascii="Arial" w:hAnsi="Arial" w:cs="Arial"/>
          <w:szCs w:val="24"/>
          <w:lang w:val="es-MX"/>
        </w:rPr>
      </w:pPr>
      <w:r w:rsidRPr="000E358F">
        <w:rPr>
          <w:rFonts w:ascii="Arial" w:hAnsi="Arial" w:cs="Arial"/>
          <w:szCs w:val="24"/>
          <w:lang w:val="es-MX"/>
        </w:rPr>
        <w:t xml:space="preserve">Sala de la Comisión </w:t>
      </w:r>
    </w:p>
    <w:p w:rsidR="000E358F" w:rsidRPr="000E358F" w:rsidRDefault="000E358F" w:rsidP="000E358F">
      <w:pPr>
        <w:rPr>
          <w:rFonts w:ascii="Arial" w:hAnsi="Arial" w:cs="Arial"/>
          <w:szCs w:val="24"/>
          <w:lang w:val="es-MX"/>
        </w:rPr>
      </w:pPr>
    </w:p>
    <w:p w:rsidR="000E358F" w:rsidRPr="000E358F" w:rsidRDefault="000E358F" w:rsidP="000E358F">
      <w:pPr>
        <w:rPr>
          <w:rFonts w:ascii="Arial" w:hAnsi="Arial" w:cs="Arial"/>
          <w:szCs w:val="24"/>
          <w:lang w:val="es-MX"/>
        </w:rPr>
      </w:pPr>
    </w:p>
    <w:p w:rsidR="000E358F" w:rsidRPr="000E358F" w:rsidRDefault="000E358F" w:rsidP="000E358F">
      <w:pPr>
        <w:ind w:firstLine="708"/>
        <w:rPr>
          <w:rFonts w:ascii="Arial" w:hAnsi="Arial" w:cs="Arial"/>
          <w:szCs w:val="24"/>
        </w:rPr>
      </w:pPr>
    </w:p>
    <w:p w:rsidR="000E358F" w:rsidRPr="000E358F" w:rsidRDefault="000E358F" w:rsidP="000E358F">
      <w:pPr>
        <w:rPr>
          <w:rFonts w:ascii="Arial" w:hAnsi="Arial" w:cs="Arial"/>
          <w:b/>
          <w:szCs w:val="24"/>
        </w:rPr>
      </w:pPr>
    </w:p>
    <w:p w:rsidR="000E358F" w:rsidRPr="000E358F" w:rsidRDefault="000E358F" w:rsidP="000E358F">
      <w:pPr>
        <w:rPr>
          <w:rFonts w:ascii="Arial" w:hAnsi="Arial" w:cs="Arial"/>
          <w:szCs w:val="24"/>
        </w:rPr>
      </w:pP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Pr>
          <w:rFonts w:ascii="Arial" w:hAnsi="Arial" w:cs="Arial"/>
          <w:szCs w:val="24"/>
        </w:rPr>
        <w:t xml:space="preserve">                </w:t>
      </w:r>
      <w:r w:rsidRPr="000E358F">
        <w:rPr>
          <w:rFonts w:ascii="Arial" w:hAnsi="Arial" w:cs="Arial"/>
          <w:szCs w:val="24"/>
        </w:rPr>
        <w:t>Méndez, María Sol</w:t>
      </w:r>
    </w:p>
    <w:p w:rsidR="000E358F" w:rsidRPr="000E358F" w:rsidRDefault="000E358F" w:rsidP="000E358F">
      <w:pPr>
        <w:rPr>
          <w:rFonts w:ascii="Arial" w:hAnsi="Arial" w:cs="Arial"/>
          <w:szCs w:val="24"/>
        </w:rPr>
      </w:pP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Pr>
          <w:rFonts w:ascii="Arial" w:hAnsi="Arial" w:cs="Arial"/>
          <w:szCs w:val="24"/>
        </w:rPr>
        <w:t xml:space="preserve">                      </w:t>
      </w:r>
      <w:r w:rsidRPr="000E358F">
        <w:rPr>
          <w:rFonts w:ascii="Arial" w:hAnsi="Arial" w:cs="Arial"/>
          <w:szCs w:val="24"/>
        </w:rPr>
        <w:t>Presidente</w:t>
      </w: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r w:rsidRPr="000E358F">
        <w:rPr>
          <w:rFonts w:ascii="Arial" w:hAnsi="Arial" w:cs="Arial"/>
          <w:szCs w:val="24"/>
        </w:rPr>
        <w:t xml:space="preserve"> Vitali, Franco                   </w:t>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t xml:space="preserve">       Guouman, Marcelo</w:t>
      </w:r>
    </w:p>
    <w:p w:rsidR="000E358F" w:rsidRPr="000E358F" w:rsidRDefault="000E358F" w:rsidP="000E358F">
      <w:pPr>
        <w:rPr>
          <w:rFonts w:ascii="Arial" w:hAnsi="Arial" w:cs="Arial"/>
          <w:szCs w:val="24"/>
        </w:rPr>
      </w:pPr>
      <w:r w:rsidRPr="000E358F">
        <w:rPr>
          <w:rFonts w:ascii="Arial" w:hAnsi="Arial" w:cs="Arial"/>
          <w:szCs w:val="24"/>
        </w:rPr>
        <w:t>Vicepresidente</w:t>
      </w: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r w:rsidRPr="000E358F">
        <w:rPr>
          <w:rFonts w:ascii="Arial" w:hAnsi="Arial" w:cs="Arial"/>
          <w:szCs w:val="24"/>
        </w:rPr>
        <w:t>Garrido, Esteban</w:t>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t>Romano, Lucía</w:t>
      </w: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rPr>
          <w:rFonts w:ascii="Arial" w:hAnsi="Arial" w:cs="Arial"/>
          <w:szCs w:val="24"/>
        </w:rPr>
      </w:pPr>
    </w:p>
    <w:p w:rsidR="000E358F" w:rsidRPr="000E358F" w:rsidRDefault="000E358F" w:rsidP="000E358F">
      <w:pPr>
        <w:spacing w:line="360" w:lineRule="auto"/>
        <w:rPr>
          <w:rFonts w:ascii="Arial" w:hAnsi="Arial" w:cs="Arial"/>
          <w:color w:val="000000" w:themeColor="text1"/>
          <w:szCs w:val="24"/>
          <w:shd w:val="clear" w:color="auto" w:fill="FAFAFA"/>
        </w:rPr>
      </w:pPr>
      <w:r w:rsidRPr="000E358F">
        <w:rPr>
          <w:rFonts w:ascii="Arial" w:hAnsi="Arial" w:cs="Arial"/>
          <w:szCs w:val="24"/>
        </w:rPr>
        <w:t xml:space="preserve">   Nieto, Darío</w:t>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r>
      <w:r w:rsidRPr="000E358F">
        <w:rPr>
          <w:rFonts w:ascii="Arial" w:hAnsi="Arial" w:cs="Arial"/>
          <w:szCs w:val="24"/>
        </w:rPr>
        <w:tab/>
        <w:t>Fleitas, Rebeca</w:t>
      </w:r>
    </w:p>
    <w:p w:rsidR="00843A20" w:rsidRPr="000E358F" w:rsidRDefault="00843A20" w:rsidP="000E358F">
      <w:pPr>
        <w:rPr>
          <w:rFonts w:ascii="Arial" w:hAnsi="Arial" w:cs="Arial"/>
          <w:szCs w:val="24"/>
        </w:rPr>
      </w:pPr>
    </w:p>
    <w:p w:rsidR="00843A20" w:rsidRPr="000E358F" w:rsidRDefault="00843A20" w:rsidP="000E358F">
      <w:pPr>
        <w:rPr>
          <w:rFonts w:ascii="Arial" w:hAnsi="Arial" w:cs="Arial"/>
          <w:szCs w:val="24"/>
        </w:rPr>
      </w:pPr>
    </w:p>
    <w:sectPr w:rsidR="00843A20" w:rsidRPr="000E358F"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0625" w:rsidRDefault="00200625">
      <w:r>
        <w:separator/>
      </w:r>
    </w:p>
  </w:endnote>
  <w:endnote w:type="continuationSeparator" w:id="1">
    <w:p w:rsidR="00200625" w:rsidRDefault="002006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43A20" w:rsidRPr="00843A20">
        <w:rPr>
          <w:noProof/>
          <w:color w:val="333333"/>
          <w:sz w:val="20"/>
        </w:rPr>
        <w:t>00/00/0000 0:00:00</w:t>
      </w:r>
    </w:fldSimple>
    <w:r w:rsidRPr="001C19C4">
      <w:rPr>
        <w:color w:val="333333"/>
        <w:sz w:val="20"/>
      </w:rPr>
      <w:t xml:space="preserve">  -  Cantidad de caracteres: </w:t>
    </w:r>
    <w:fldSimple w:instr=" NUMCHARS  \* MERGEFORMAT ">
      <w:r w:rsidR="00843A20" w:rsidRPr="00843A20">
        <w:rPr>
          <w:noProof/>
          <w:color w:val="333333"/>
          <w:sz w:val="20"/>
        </w:rPr>
        <w:t>0</w:t>
      </w:r>
    </w:fldSimple>
    <w:r w:rsidRPr="001C19C4">
      <w:rPr>
        <w:color w:val="333333"/>
        <w:sz w:val="20"/>
      </w:rPr>
      <w:t xml:space="preserve"> - Cantidad de palabras: </w:t>
    </w:r>
    <w:fldSimple w:instr=" NUMWORDS  \* MERGEFORMAT ">
      <w:r w:rsidR="00843A20" w:rsidRPr="00843A20">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B5330" w:rsidRPr="001C19C4">
      <w:rPr>
        <w:rStyle w:val="Nmerodepgina"/>
        <w:color w:val="333333"/>
      </w:rPr>
      <w:fldChar w:fldCharType="begin"/>
    </w:r>
    <w:r w:rsidRPr="001C19C4">
      <w:rPr>
        <w:rStyle w:val="Nmerodepgina"/>
        <w:color w:val="333333"/>
      </w:rPr>
      <w:instrText xml:space="preserve"> PAGE </w:instrText>
    </w:r>
    <w:r w:rsidR="004B5330" w:rsidRPr="001C19C4">
      <w:rPr>
        <w:rStyle w:val="Nmerodepgina"/>
        <w:color w:val="333333"/>
      </w:rPr>
      <w:fldChar w:fldCharType="separate"/>
    </w:r>
    <w:r w:rsidR="00D66477">
      <w:rPr>
        <w:rStyle w:val="Nmerodepgina"/>
        <w:noProof/>
        <w:color w:val="333333"/>
      </w:rPr>
      <w:t>3</w:t>
    </w:r>
    <w:r w:rsidR="004B5330" w:rsidRPr="001C19C4">
      <w:rPr>
        <w:rStyle w:val="Nmerodepgina"/>
        <w:color w:val="333333"/>
      </w:rPr>
      <w:fldChar w:fldCharType="end"/>
    </w:r>
    <w:r w:rsidRPr="001C19C4">
      <w:rPr>
        <w:rStyle w:val="Nmerodepgina"/>
        <w:color w:val="333333"/>
      </w:rPr>
      <w:t>/</w:t>
    </w:r>
    <w:fldSimple w:instr=" NUMPAGES  \* MERGEFORMAT ">
      <w:r w:rsidR="00D66477" w:rsidRPr="00D6647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0625" w:rsidRDefault="00200625">
      <w:r>
        <w:separator/>
      </w:r>
    </w:p>
  </w:footnote>
  <w:footnote w:type="continuationSeparator" w:id="1">
    <w:p w:rsidR="00200625" w:rsidRDefault="002006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0E358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58F"/>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0625"/>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5330"/>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3A20"/>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6477"/>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A2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paragraph">
    <w:name w:val="paragraph"/>
    <w:basedOn w:val="Normal"/>
    <w:rsid w:val="00843A20"/>
    <w:pPr>
      <w:spacing w:before="100" w:beforeAutospacing="1" w:after="100" w:afterAutospacing="1"/>
      <w:jc w:val="left"/>
    </w:pPr>
    <w:rPr>
      <w:szCs w:val="24"/>
      <w:lang w:val="es-ES"/>
    </w:rPr>
  </w:style>
  <w:style w:type="paragraph" w:customStyle="1" w:styleId="Body">
    <w:name w:val="Body"/>
    <w:rsid w:val="000E358F"/>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legislar.dotx</Template>
  <TotalTime>28</TotalTime>
  <Pages>3</Pages>
  <Words>758</Words>
  <Characters>4174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usuario</cp:lastModifiedBy>
  <cp:revision>1</cp:revision>
  <cp:lastPrinted>2020-02-28T17:24:00Z</cp:lastPrinted>
  <dcterms:created xsi:type="dcterms:W3CDTF">2022-07-08T13:30:00Z</dcterms:created>
  <dcterms:modified xsi:type="dcterms:W3CDTF">2022-07-08T14:01:00Z</dcterms:modified>
</cp:coreProperties>
</file>