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63E" w:rsidRDefault="00AF363E" w:rsidP="00132241">
      <w:pPr>
        <w:spacing w:before="240" w:after="240" w:line="360" w:lineRule="auto"/>
        <w:jc w:val="center"/>
        <w:rPr>
          <w:b/>
          <w:lang w:val="es-MX"/>
        </w:rPr>
      </w:pPr>
      <w:bookmarkStart w:id="0" w:name="PResolución"/>
      <w:bookmarkEnd w:id="0"/>
      <w:r w:rsidRPr="00AF363E">
        <w:rPr>
          <w:b/>
          <w:lang w:val="es-MX"/>
        </w:rPr>
        <w:t>PROYECTO DE RESOLUCIÓN</w:t>
      </w:r>
    </w:p>
    <w:p w:rsidR="00132241" w:rsidRPr="00D92A41" w:rsidRDefault="00132241" w:rsidP="00132241">
      <w:pPr>
        <w:spacing w:before="240" w:after="240" w:line="360" w:lineRule="auto"/>
        <w:jc w:val="center"/>
        <w:rPr>
          <w:b/>
          <w:lang w:val="es-MX"/>
        </w:rPr>
      </w:pPr>
    </w:p>
    <w:p w:rsidR="00AF363E" w:rsidRPr="00132241" w:rsidRDefault="00AF363E" w:rsidP="00132241">
      <w:pPr>
        <w:spacing w:before="240" w:after="240" w:line="360" w:lineRule="auto"/>
        <w:rPr>
          <w:lang w:val="es-MX"/>
        </w:rPr>
      </w:pPr>
      <w:r w:rsidRPr="00D92A41">
        <w:rPr>
          <w:b/>
          <w:lang w:val="es-MX"/>
        </w:rPr>
        <w:t>Artículo 1°.-</w:t>
      </w:r>
      <w:r w:rsidRPr="00D92A41">
        <w:rPr>
          <w:lang w:val="es-MX"/>
        </w:rPr>
        <w:t xml:space="preserve"> La Legislatura de la Ciudad Autónoma de Buenos Aires solicita al Poder Ejecutivo que informe, a través de los organismos que corresponda, en un plazo no mayor a 30 días </w:t>
      </w:r>
      <w:r>
        <w:rPr>
          <w:lang w:val="es-MX"/>
        </w:rPr>
        <w:t xml:space="preserve">de </w:t>
      </w:r>
      <w:r w:rsidRPr="00D92A41">
        <w:rPr>
          <w:lang w:val="es-MX"/>
        </w:rPr>
        <w:t xml:space="preserve">recibida la presente, sobre los siguientes puntos </w:t>
      </w:r>
      <w:r>
        <w:rPr>
          <w:lang w:val="es-MX"/>
        </w:rPr>
        <w:t xml:space="preserve">relacionados </w:t>
      </w:r>
      <w:r w:rsidR="00810587">
        <w:rPr>
          <w:lang w:val="es-MX"/>
        </w:rPr>
        <w:t>a</w:t>
      </w:r>
      <w:r w:rsidR="00C304DB">
        <w:rPr>
          <w:lang w:val="es-MX"/>
        </w:rPr>
        <w:t xml:space="preserve">l programa de </w:t>
      </w:r>
      <w:r w:rsidR="00E61508">
        <w:rPr>
          <w:lang w:val="es-MX"/>
        </w:rPr>
        <w:t>Intervenciones de Recuperación del Espacio Público</w:t>
      </w:r>
      <w:r w:rsidR="00C304DB">
        <w:rPr>
          <w:lang w:val="es-MX"/>
        </w:rPr>
        <w:t xml:space="preserve"> </w:t>
      </w:r>
      <w:r w:rsidR="00810587">
        <w:rPr>
          <w:lang w:val="es-MX"/>
        </w:rPr>
        <w:t xml:space="preserve">del Ministerio de Espacio Público e Higiene Urbana: </w:t>
      </w:r>
    </w:p>
    <w:p w:rsidR="001C7DD0" w:rsidRDefault="0002464C" w:rsidP="00132241">
      <w:pPr>
        <w:pStyle w:val="Prrafodelista"/>
        <w:numPr>
          <w:ilvl w:val="0"/>
          <w:numId w:val="2"/>
        </w:numPr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Detalle </w:t>
      </w:r>
      <w:r w:rsidR="00100EBE">
        <w:rPr>
          <w:rFonts w:ascii="Times New Roman" w:hAnsi="Times New Roman" w:cs="Times New Roman"/>
          <w:sz w:val="24"/>
          <w:szCs w:val="24"/>
        </w:rPr>
        <w:t xml:space="preserve">qué ingresos de bienes incautados o decomisados en la vía pública hay en el </w:t>
      </w:r>
      <w:r w:rsidR="00100EBE" w:rsidRPr="00100EBE">
        <w:rPr>
          <w:rFonts w:ascii="Times New Roman" w:hAnsi="Times New Roman" w:cs="Times New Roman"/>
          <w:sz w:val="24"/>
          <w:szCs w:val="24"/>
        </w:rPr>
        <w:t xml:space="preserve">depósito del Ministerio </w:t>
      </w:r>
      <w:r w:rsidR="00100EBE">
        <w:rPr>
          <w:rFonts w:ascii="Times New Roman" w:hAnsi="Times New Roman" w:cs="Times New Roman"/>
          <w:sz w:val="24"/>
          <w:szCs w:val="24"/>
        </w:rPr>
        <w:t>a la fecha. Informe el destino de los mismos.</w:t>
      </w:r>
    </w:p>
    <w:p w:rsidR="0002464C" w:rsidRDefault="00F24EAE" w:rsidP="00132241">
      <w:pPr>
        <w:pStyle w:val="Prrafodelista"/>
        <w:numPr>
          <w:ilvl w:val="0"/>
          <w:numId w:val="2"/>
        </w:numPr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Informe </w:t>
      </w:r>
      <w:r w:rsidR="00100EBE">
        <w:rPr>
          <w:rFonts w:ascii="Times New Roman" w:hAnsi="Times New Roman" w:cs="Times New Roman"/>
          <w:sz w:val="24"/>
          <w:szCs w:val="24"/>
        </w:rPr>
        <w:t xml:space="preserve">con cuántas grúas se cuentan a la actualidad. </w:t>
      </w:r>
    </w:p>
    <w:p w:rsidR="0002464C" w:rsidRPr="00100EBE" w:rsidRDefault="0002464C" w:rsidP="00132241">
      <w:pPr>
        <w:pStyle w:val="Prrafodelista"/>
        <w:numPr>
          <w:ilvl w:val="0"/>
          <w:numId w:val="2"/>
        </w:numPr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Detalle</w:t>
      </w:r>
      <w:r w:rsidR="00100EBE">
        <w:rPr>
          <w:rFonts w:ascii="Times New Roman" w:hAnsi="Times New Roman" w:cs="Times New Roman"/>
          <w:sz w:val="24"/>
          <w:szCs w:val="24"/>
        </w:rPr>
        <w:t xml:space="preserve"> de qué formas se lleva a cabo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00EBE" w:rsidRPr="00100EBE">
        <w:rPr>
          <w:rFonts w:ascii="Times New Roman" w:hAnsi="Times New Roman" w:cs="Times New Roman"/>
          <w:sz w:val="24"/>
          <w:szCs w:val="24"/>
        </w:rPr>
        <w:t>la prevención de la</w:t>
      </w:r>
      <w:r w:rsidR="00100EBE">
        <w:rPr>
          <w:rFonts w:ascii="Times New Roman" w:hAnsi="Times New Roman" w:cs="Times New Roman"/>
          <w:sz w:val="24"/>
          <w:szCs w:val="24"/>
        </w:rPr>
        <w:t xml:space="preserve"> </w:t>
      </w:r>
      <w:r w:rsidR="00100EBE" w:rsidRPr="00100EBE">
        <w:rPr>
          <w:rFonts w:ascii="Times New Roman" w:hAnsi="Times New Roman" w:cs="Times New Roman"/>
          <w:sz w:val="24"/>
          <w:szCs w:val="24"/>
        </w:rPr>
        <w:t>contaminación visual y la ocupaci</w:t>
      </w:r>
      <w:r w:rsidR="001F6C11">
        <w:rPr>
          <w:rFonts w:ascii="Times New Roman" w:hAnsi="Times New Roman" w:cs="Times New Roman"/>
          <w:sz w:val="24"/>
          <w:szCs w:val="24"/>
        </w:rPr>
        <w:t>ón indebida del espacio público. Asimismo, informe con qué organismos se trabaja para tal fin.</w:t>
      </w:r>
    </w:p>
    <w:p w:rsidR="00AF363E" w:rsidRPr="00132241" w:rsidRDefault="0002464C" w:rsidP="00132241">
      <w:pPr>
        <w:pStyle w:val="Prrafodelista"/>
        <w:numPr>
          <w:ilvl w:val="0"/>
          <w:numId w:val="2"/>
        </w:numPr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Informe </w:t>
      </w:r>
      <w:r w:rsidR="001F6C11">
        <w:rPr>
          <w:rFonts w:ascii="Times New Roman" w:hAnsi="Times New Roman" w:cs="Times New Roman"/>
          <w:sz w:val="24"/>
          <w:szCs w:val="24"/>
        </w:rPr>
        <w:t>cuántas denuncias se han efectuado</w:t>
      </w:r>
      <w:r w:rsidR="001F6C11" w:rsidRPr="001F6C11">
        <w:rPr>
          <w:rFonts w:ascii="Times New Roman" w:hAnsi="Times New Roman" w:cs="Times New Roman"/>
          <w:sz w:val="24"/>
          <w:szCs w:val="24"/>
        </w:rPr>
        <w:t xml:space="preserve"> ante la Justicia Contravencional y de Faltas de la CABA por incumpl</w:t>
      </w:r>
      <w:r w:rsidR="001F6C11">
        <w:rPr>
          <w:rFonts w:ascii="Times New Roman" w:hAnsi="Times New Roman" w:cs="Times New Roman"/>
          <w:sz w:val="24"/>
          <w:szCs w:val="24"/>
        </w:rPr>
        <w:t>imiento de la normativa vigente</w:t>
      </w:r>
      <w:r w:rsidR="007621D3">
        <w:rPr>
          <w:rFonts w:ascii="Times New Roman" w:hAnsi="Times New Roman" w:cs="Times New Roman"/>
          <w:sz w:val="24"/>
          <w:szCs w:val="24"/>
        </w:rPr>
        <w:t>,</w:t>
      </w:r>
      <w:r w:rsidR="001F6C11">
        <w:rPr>
          <w:rFonts w:ascii="Times New Roman" w:hAnsi="Times New Roman" w:cs="Times New Roman"/>
          <w:sz w:val="24"/>
          <w:szCs w:val="24"/>
        </w:rPr>
        <w:t xml:space="preserve"> del </w:t>
      </w:r>
      <w:r w:rsidR="007621D3">
        <w:rPr>
          <w:rFonts w:ascii="Times New Roman" w:hAnsi="Times New Roman" w:cs="Times New Roman"/>
          <w:sz w:val="24"/>
          <w:szCs w:val="24"/>
        </w:rPr>
        <w:t xml:space="preserve">año </w:t>
      </w:r>
      <w:r w:rsidR="001F6C11">
        <w:rPr>
          <w:rFonts w:ascii="Times New Roman" w:hAnsi="Times New Roman" w:cs="Times New Roman"/>
          <w:sz w:val="24"/>
          <w:szCs w:val="24"/>
        </w:rPr>
        <w:t>2020 a la fecha.</w:t>
      </w:r>
    </w:p>
    <w:p w:rsidR="00AF363E" w:rsidRPr="00810587" w:rsidRDefault="00AF363E" w:rsidP="00132241">
      <w:pPr>
        <w:spacing w:before="240" w:after="240" w:line="360" w:lineRule="auto"/>
        <w:rPr>
          <w:szCs w:val="24"/>
        </w:rPr>
      </w:pPr>
      <w:r w:rsidRPr="00810587">
        <w:rPr>
          <w:b/>
          <w:szCs w:val="24"/>
          <w:lang w:val="es-MX"/>
        </w:rPr>
        <w:t>Artículo 2 °.-</w:t>
      </w:r>
      <w:r w:rsidRPr="00810587">
        <w:rPr>
          <w:szCs w:val="24"/>
          <w:lang w:val="es-MX"/>
        </w:rPr>
        <w:t xml:space="preserve"> Comuníquese, etc.</w:t>
      </w:r>
    </w:p>
    <w:p w:rsidR="00AF363E" w:rsidRDefault="00AF363E" w:rsidP="00132241">
      <w:pPr>
        <w:spacing w:before="240" w:after="240" w:line="360" w:lineRule="auto"/>
        <w:jc w:val="center"/>
        <w:rPr>
          <w:b/>
        </w:rPr>
      </w:pPr>
      <w:r>
        <w:rPr>
          <w:b/>
        </w:rPr>
        <w:br w:type="page"/>
      </w:r>
      <w:r w:rsidR="00132241" w:rsidRPr="00D92A41">
        <w:rPr>
          <w:b/>
        </w:rPr>
        <w:lastRenderedPageBreak/>
        <w:t>FUNDAMENTOS</w:t>
      </w:r>
    </w:p>
    <w:p w:rsidR="00132241" w:rsidRDefault="00132241" w:rsidP="00132241">
      <w:pPr>
        <w:spacing w:before="240" w:after="240" w:line="360" w:lineRule="auto"/>
        <w:jc w:val="center"/>
        <w:rPr>
          <w:b/>
        </w:rPr>
      </w:pPr>
    </w:p>
    <w:p w:rsidR="00AF363E" w:rsidRPr="00132241" w:rsidRDefault="00AF363E" w:rsidP="00132241">
      <w:pPr>
        <w:spacing w:before="240" w:after="240" w:line="360" w:lineRule="auto"/>
        <w:rPr>
          <w:lang w:val="es-MX"/>
        </w:rPr>
      </w:pPr>
      <w:r w:rsidRPr="00AF363E">
        <w:rPr>
          <w:lang w:val="es-MX"/>
        </w:rPr>
        <w:t>Señor President</w:t>
      </w:r>
      <w:r>
        <w:rPr>
          <w:lang w:val="es-MX"/>
        </w:rPr>
        <w:t>e</w:t>
      </w:r>
      <w:r w:rsidRPr="00AF363E">
        <w:rPr>
          <w:lang w:val="es-MX"/>
        </w:rPr>
        <w:t xml:space="preserve">: </w:t>
      </w:r>
    </w:p>
    <w:p w:rsidR="00DE2FFA" w:rsidRPr="00132241" w:rsidRDefault="005917F3" w:rsidP="00132241">
      <w:pPr>
        <w:spacing w:before="240" w:after="240" w:line="360" w:lineRule="auto"/>
        <w:rPr>
          <w:lang w:val="es-MX"/>
        </w:rPr>
      </w:pPr>
      <w:r>
        <w:tab/>
        <w:t xml:space="preserve">Motiva el presente proyecto obtener información </w:t>
      </w:r>
      <w:r w:rsidR="00C8346D">
        <w:t xml:space="preserve">sobre el </w:t>
      </w:r>
      <w:r w:rsidR="00DE2FFA">
        <w:rPr>
          <w:lang w:val="es-MX"/>
        </w:rPr>
        <w:t xml:space="preserve">al programa de </w:t>
      </w:r>
      <w:r w:rsidR="007621D3">
        <w:rPr>
          <w:lang w:val="es-MX"/>
        </w:rPr>
        <w:t xml:space="preserve">Intervenciones de Recuperación del Espacio Público </w:t>
      </w:r>
      <w:r w:rsidR="00DE2FFA">
        <w:rPr>
          <w:lang w:val="es-MX"/>
        </w:rPr>
        <w:t>del Ministerio de Espacio Público e Higiene Urbana.</w:t>
      </w:r>
    </w:p>
    <w:p w:rsidR="00A162A0" w:rsidRDefault="00067E53" w:rsidP="00132241">
      <w:pPr>
        <w:spacing w:before="240" w:after="240" w:line="360" w:lineRule="auto"/>
      </w:pPr>
      <w:r>
        <w:tab/>
      </w:r>
      <w:r w:rsidR="00C8346D">
        <w:t xml:space="preserve">Según </w:t>
      </w:r>
      <w:r w:rsidR="007621D3">
        <w:t xml:space="preserve">el presupuesto de la Ciudad para el año 2022, dentro de la Dirección General de </w:t>
      </w:r>
      <w:r w:rsidR="007621D3" w:rsidRPr="007621D3">
        <w:t>Fiscalización Urbana</w:t>
      </w:r>
      <w:r w:rsidR="007621D3">
        <w:t xml:space="preserve">, encontramos el programa 121. </w:t>
      </w:r>
      <w:r w:rsidR="007621D3">
        <w:rPr>
          <w:lang w:val="es-MX"/>
        </w:rPr>
        <w:t>Intervenciones de Recuperación del Espacio Público.</w:t>
      </w:r>
    </w:p>
    <w:p w:rsidR="007621D3" w:rsidRDefault="007621D3" w:rsidP="00132241">
      <w:pPr>
        <w:spacing w:before="240" w:after="240" w:line="360" w:lineRule="auto"/>
      </w:pPr>
      <w:r>
        <w:tab/>
        <w:t>En las páginas oficiales del Gobierno de la Ciudad no se ahonda en este programa que, según el presupuesto, tiene entre sus funciones "</w:t>
      </w:r>
      <w:r w:rsidRPr="007621D3">
        <w:rPr>
          <w:i/>
        </w:rPr>
        <w:t>intervenir en el control de las conductas en infracción en el ámbito de su competencia, disponer clausuras inmediatas, preventivas, verificar su cumplimiento y denunciar la violación de las mismas ante la autoridad competente, cooperar con las distintas áreas de este Ministerio en la prevención de la contaminación visual y la ocupación indebida del espacio público, coordinar operativos de fiscalización y control junto con otras áreas competentes</w:t>
      </w:r>
      <w:r>
        <w:rPr>
          <w:i/>
        </w:rPr>
        <w:t xml:space="preserve"> </w:t>
      </w:r>
      <w:r w:rsidRPr="007621D3">
        <w:rPr>
          <w:i/>
        </w:rPr>
        <w:t>del Gobierno de la CABA, fiscalizar el cumplimiento de toda la normativa de ocupación del espacio público y efectuar ante la Justicia Contravencional y de Faltas de la CABA las denuncias por incumplimiento de la normativa vigente</w:t>
      </w:r>
      <w:r>
        <w:t>".</w:t>
      </w:r>
    </w:p>
    <w:p w:rsidR="007621D3" w:rsidRPr="00132241" w:rsidRDefault="007621D3" w:rsidP="00132241">
      <w:pPr>
        <w:spacing w:before="240" w:after="240" w:line="360" w:lineRule="auto"/>
      </w:pPr>
      <w:r>
        <w:tab/>
        <w:t xml:space="preserve">Cabe destacar que la Dirección General de Fiscalización Urbana tiene entre sus funciones </w:t>
      </w:r>
      <w:r w:rsidRPr="007621D3">
        <w:t xml:space="preserve">fiscalizar, controlar y verificar el ordenamiento del espacio público, actividades, eventos e intervenciones para una mejor calidad de vida de los vecinos de la Ciudad Autónoma de Buenos Aires. </w:t>
      </w:r>
      <w:r>
        <w:t xml:space="preserve">En este sentido es que me interesa solicitar más información acerca del programa. </w:t>
      </w:r>
    </w:p>
    <w:p w:rsidR="005917F3" w:rsidRPr="009C06CC" w:rsidRDefault="005917F3" w:rsidP="00132241">
      <w:pPr>
        <w:spacing w:before="240" w:after="240" w:line="360" w:lineRule="auto"/>
      </w:pPr>
      <w:r>
        <w:tab/>
      </w:r>
      <w:r w:rsidR="00067E53">
        <w:t xml:space="preserve">Por todo lo expuesto, solicito a mis pares el acompañamiento del presente proyecto de resolución. </w:t>
      </w:r>
    </w:p>
    <w:p w:rsidR="00AF6352" w:rsidRPr="00AF363E" w:rsidRDefault="00AF6352" w:rsidP="00D74E17">
      <w:pPr>
        <w:spacing w:line="360" w:lineRule="auto"/>
        <w:rPr>
          <w:lang w:val="es-MX"/>
        </w:rPr>
      </w:pPr>
    </w:p>
    <w:sectPr w:rsidR="00AF6352" w:rsidRPr="00AF363E" w:rsidSect="005A3AA1">
      <w:headerReference w:type="default" r:id="rId8"/>
      <w:footerReference w:type="default" r:id="rId9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34C6" w:rsidRDefault="000B34C6">
      <w:r>
        <w:separator/>
      </w:r>
    </w:p>
  </w:endnote>
  <w:endnote w:type="continuationSeparator" w:id="1">
    <w:p w:rsidR="000B34C6" w:rsidRDefault="000B34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AF363E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AF363E" w:rsidRDefault="00601A75">
    <w:pPr>
      <w:pStyle w:val="Piedepgina"/>
      <w:rPr>
        <w:color w:val="333333"/>
        <w:sz w:val="20"/>
      </w:rPr>
    </w:pPr>
    <w:r w:rsidRPr="00AF363E">
      <w:rPr>
        <w:color w:val="333333"/>
        <w:sz w:val="20"/>
      </w:rPr>
      <w:t xml:space="preserve">Último cambio: </w:t>
    </w:r>
    <w:fldSimple w:instr=" SAVEDATE  \* MERGEFORMAT ">
      <w:r w:rsidR="00132241" w:rsidRPr="00132241">
        <w:rPr>
          <w:noProof/>
          <w:color w:val="333333"/>
          <w:sz w:val="20"/>
        </w:rPr>
        <w:t>11/08/2022 11:19:00</w:t>
      </w:r>
    </w:fldSimple>
    <w:r w:rsidRPr="00AF363E">
      <w:rPr>
        <w:color w:val="333333"/>
        <w:sz w:val="20"/>
      </w:rPr>
      <w:t xml:space="preserve">  -  Cantidad de caracteres: </w:t>
    </w:r>
    <w:fldSimple w:instr=" NUMCHARS  \* MERGEFORMAT ">
      <w:r w:rsidR="00132241" w:rsidRPr="00132241">
        <w:rPr>
          <w:noProof/>
          <w:color w:val="333333"/>
          <w:sz w:val="20"/>
        </w:rPr>
        <w:t>2254</w:t>
      </w:r>
    </w:fldSimple>
    <w:r w:rsidRPr="00AF363E">
      <w:rPr>
        <w:color w:val="333333"/>
        <w:sz w:val="20"/>
      </w:rPr>
      <w:t xml:space="preserve"> - Cantidad de palabras: </w:t>
    </w:r>
    <w:fldSimple w:instr=" NUMWORDS  \* MERGEFORMAT ">
      <w:r w:rsidR="00132241" w:rsidRPr="00132241">
        <w:rPr>
          <w:noProof/>
          <w:color w:val="333333"/>
          <w:sz w:val="20"/>
        </w:rPr>
        <w:t>417</w:t>
      </w:r>
    </w:fldSimple>
  </w:p>
  <w:p w:rsidR="00601A75" w:rsidRPr="00AF363E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AF363E">
      <w:rPr>
        <w:color w:val="333333"/>
        <w:sz w:val="20"/>
      </w:rPr>
      <w:tab/>
      <w:t>Pág.</w:t>
    </w:r>
    <w:r w:rsidRPr="00AF363E">
      <w:rPr>
        <w:color w:val="333333"/>
      </w:rPr>
      <w:t xml:space="preserve"> </w:t>
    </w:r>
    <w:r w:rsidR="00271F1E" w:rsidRPr="00AF363E">
      <w:rPr>
        <w:rStyle w:val="Nmerodepgina"/>
        <w:color w:val="333333"/>
      </w:rPr>
      <w:fldChar w:fldCharType="begin"/>
    </w:r>
    <w:r w:rsidRPr="00AF363E">
      <w:rPr>
        <w:rStyle w:val="Nmerodepgina"/>
        <w:color w:val="333333"/>
      </w:rPr>
      <w:instrText xml:space="preserve"> PAGE </w:instrText>
    </w:r>
    <w:r w:rsidR="00271F1E" w:rsidRPr="00AF363E">
      <w:rPr>
        <w:rStyle w:val="Nmerodepgina"/>
        <w:color w:val="333333"/>
      </w:rPr>
      <w:fldChar w:fldCharType="separate"/>
    </w:r>
    <w:r w:rsidR="00132241">
      <w:rPr>
        <w:rStyle w:val="Nmerodepgina"/>
        <w:noProof/>
        <w:color w:val="333333"/>
      </w:rPr>
      <w:t>2</w:t>
    </w:r>
    <w:r w:rsidR="00271F1E" w:rsidRPr="00AF363E">
      <w:rPr>
        <w:rStyle w:val="Nmerodepgina"/>
        <w:color w:val="333333"/>
      </w:rPr>
      <w:fldChar w:fldCharType="end"/>
    </w:r>
    <w:r w:rsidRPr="00AF363E">
      <w:rPr>
        <w:rStyle w:val="Nmerodepgina"/>
        <w:color w:val="333333"/>
      </w:rPr>
      <w:t>/</w:t>
    </w:r>
    <w:fldSimple w:instr=" NUMPAGES  \* MERGEFORMAT ">
      <w:r w:rsidR="00132241" w:rsidRPr="00132241">
        <w:rPr>
          <w:rStyle w:val="Nmerodepgina"/>
          <w:noProof/>
          <w:color w:val="333333"/>
        </w:rPr>
        <w:t>2</w:t>
      </w:r>
    </w:fldSimple>
    <w:r w:rsidRPr="00AF363E">
      <w:rPr>
        <w:rStyle w:val="Nmerodepgina"/>
        <w:color w:val="333333"/>
      </w:rPr>
      <w:t xml:space="preserve"> </w:t>
    </w:r>
  </w:p>
  <w:p w:rsidR="00601A75" w:rsidRPr="00AF363E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34C6" w:rsidRDefault="000B34C6">
      <w:r>
        <w:separator/>
      </w:r>
    </w:p>
  </w:footnote>
  <w:footnote w:type="continuationSeparator" w:id="1">
    <w:p w:rsidR="000B34C6" w:rsidRDefault="000B34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Default="005A3AA1" w:rsidP="005A3AA1">
    <w:pPr>
      <w:pStyle w:val="Encabezado"/>
      <w:rPr>
        <w:i/>
        <w:color w:val="000000"/>
        <w:shd w:val="clear" w:color="auto" w:fill="FFFFFF"/>
      </w:rPr>
    </w:pPr>
    <w:r>
      <w:rPr>
        <w:noProof/>
        <w:lang w:val="es-ES"/>
      </w:rPr>
      <w:t xml:space="preserve">                               </w:t>
    </w:r>
    <w:r w:rsidR="00353DF2"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i/>
        <w:sz w:val="18"/>
        <w:szCs w:val="18"/>
      </w:rPr>
      <w:br/>
    </w:r>
    <w:r>
      <w:rPr>
        <w:i/>
        <w:sz w:val="18"/>
        <w:szCs w:val="18"/>
      </w:rPr>
      <w:b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C138ED"/>
    <w:multiLevelType w:val="hybridMultilevel"/>
    <w:tmpl w:val="A23ED74E"/>
    <w:lvl w:ilvl="0" w:tplc="E81895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C2086F"/>
    <w:multiLevelType w:val="hybridMultilevel"/>
    <w:tmpl w:val="7CA2CEE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/>
  <w:rsids>
    <w:rsidRoot w:val="008C4B40"/>
    <w:rsid w:val="0002464C"/>
    <w:rsid w:val="00026430"/>
    <w:rsid w:val="00030DF5"/>
    <w:rsid w:val="0003615C"/>
    <w:rsid w:val="00043882"/>
    <w:rsid w:val="00062864"/>
    <w:rsid w:val="00067370"/>
    <w:rsid w:val="00067E53"/>
    <w:rsid w:val="000713D7"/>
    <w:rsid w:val="00071CFB"/>
    <w:rsid w:val="00080837"/>
    <w:rsid w:val="00081FFF"/>
    <w:rsid w:val="00085D07"/>
    <w:rsid w:val="000865E7"/>
    <w:rsid w:val="000B2290"/>
    <w:rsid w:val="000B34C6"/>
    <w:rsid w:val="000D1497"/>
    <w:rsid w:val="000D2860"/>
    <w:rsid w:val="000D6C54"/>
    <w:rsid w:val="000E3949"/>
    <w:rsid w:val="000F74CB"/>
    <w:rsid w:val="000F7E30"/>
    <w:rsid w:val="00100EBE"/>
    <w:rsid w:val="00103C6B"/>
    <w:rsid w:val="00104335"/>
    <w:rsid w:val="00127D10"/>
    <w:rsid w:val="00132241"/>
    <w:rsid w:val="00136787"/>
    <w:rsid w:val="00145948"/>
    <w:rsid w:val="00155C7C"/>
    <w:rsid w:val="00160A2A"/>
    <w:rsid w:val="001614A7"/>
    <w:rsid w:val="0019414B"/>
    <w:rsid w:val="001B770D"/>
    <w:rsid w:val="001C18CC"/>
    <w:rsid w:val="001C7DD0"/>
    <w:rsid w:val="001D480C"/>
    <w:rsid w:val="001E5394"/>
    <w:rsid w:val="001E58FA"/>
    <w:rsid w:val="001F2924"/>
    <w:rsid w:val="001F3AFD"/>
    <w:rsid w:val="001F6C11"/>
    <w:rsid w:val="00205802"/>
    <w:rsid w:val="00205DAD"/>
    <w:rsid w:val="00223436"/>
    <w:rsid w:val="002327DE"/>
    <w:rsid w:val="00246DF0"/>
    <w:rsid w:val="00256C40"/>
    <w:rsid w:val="0026220D"/>
    <w:rsid w:val="00265972"/>
    <w:rsid w:val="00271F1E"/>
    <w:rsid w:val="00275865"/>
    <w:rsid w:val="00276A7E"/>
    <w:rsid w:val="00296815"/>
    <w:rsid w:val="002971A4"/>
    <w:rsid w:val="002B47D0"/>
    <w:rsid w:val="002C768C"/>
    <w:rsid w:val="002D05E9"/>
    <w:rsid w:val="002D778C"/>
    <w:rsid w:val="002E38C3"/>
    <w:rsid w:val="002F7961"/>
    <w:rsid w:val="00302300"/>
    <w:rsid w:val="00305BC5"/>
    <w:rsid w:val="00305DD1"/>
    <w:rsid w:val="003145ED"/>
    <w:rsid w:val="00315C77"/>
    <w:rsid w:val="00335CD9"/>
    <w:rsid w:val="00340F54"/>
    <w:rsid w:val="00353DF2"/>
    <w:rsid w:val="0035681D"/>
    <w:rsid w:val="003A7311"/>
    <w:rsid w:val="003B471C"/>
    <w:rsid w:val="003D10AB"/>
    <w:rsid w:val="003D4000"/>
    <w:rsid w:val="003F1EFD"/>
    <w:rsid w:val="003F2FB0"/>
    <w:rsid w:val="003F4249"/>
    <w:rsid w:val="00401C75"/>
    <w:rsid w:val="0040761B"/>
    <w:rsid w:val="00422C3F"/>
    <w:rsid w:val="004354AC"/>
    <w:rsid w:val="00446607"/>
    <w:rsid w:val="00446E1A"/>
    <w:rsid w:val="004847CA"/>
    <w:rsid w:val="00486F31"/>
    <w:rsid w:val="004B7714"/>
    <w:rsid w:val="004D2D62"/>
    <w:rsid w:val="004D30D5"/>
    <w:rsid w:val="004D438B"/>
    <w:rsid w:val="004E235F"/>
    <w:rsid w:val="0051012E"/>
    <w:rsid w:val="00510490"/>
    <w:rsid w:val="005142E6"/>
    <w:rsid w:val="00522C71"/>
    <w:rsid w:val="00534552"/>
    <w:rsid w:val="0053592B"/>
    <w:rsid w:val="00540D49"/>
    <w:rsid w:val="00540E5C"/>
    <w:rsid w:val="00550A79"/>
    <w:rsid w:val="00551DE0"/>
    <w:rsid w:val="00552E83"/>
    <w:rsid w:val="0057409D"/>
    <w:rsid w:val="005769D4"/>
    <w:rsid w:val="00584777"/>
    <w:rsid w:val="005859A3"/>
    <w:rsid w:val="00587242"/>
    <w:rsid w:val="005917F3"/>
    <w:rsid w:val="00596249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621D3"/>
    <w:rsid w:val="0076730F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0587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C4B40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08D6"/>
    <w:rsid w:val="009F4E01"/>
    <w:rsid w:val="00A06A2B"/>
    <w:rsid w:val="00A07090"/>
    <w:rsid w:val="00A11AD7"/>
    <w:rsid w:val="00A1286B"/>
    <w:rsid w:val="00A162A0"/>
    <w:rsid w:val="00A240CA"/>
    <w:rsid w:val="00A37C1D"/>
    <w:rsid w:val="00A40D86"/>
    <w:rsid w:val="00A41D1D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BB8"/>
    <w:rsid w:val="00AA7C22"/>
    <w:rsid w:val="00AB0A73"/>
    <w:rsid w:val="00AB5EB2"/>
    <w:rsid w:val="00AC3839"/>
    <w:rsid w:val="00AE2E8F"/>
    <w:rsid w:val="00AF363E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5502E"/>
    <w:rsid w:val="00B85EE2"/>
    <w:rsid w:val="00BF2B7B"/>
    <w:rsid w:val="00BF71C2"/>
    <w:rsid w:val="00C26F53"/>
    <w:rsid w:val="00C304DB"/>
    <w:rsid w:val="00C330CB"/>
    <w:rsid w:val="00C3675D"/>
    <w:rsid w:val="00C419C1"/>
    <w:rsid w:val="00C51E49"/>
    <w:rsid w:val="00C521F9"/>
    <w:rsid w:val="00C63351"/>
    <w:rsid w:val="00C71253"/>
    <w:rsid w:val="00C734F9"/>
    <w:rsid w:val="00C8346D"/>
    <w:rsid w:val="00C87365"/>
    <w:rsid w:val="00C93FF6"/>
    <w:rsid w:val="00CC20B0"/>
    <w:rsid w:val="00CE163F"/>
    <w:rsid w:val="00D21279"/>
    <w:rsid w:val="00D43AA2"/>
    <w:rsid w:val="00D518DB"/>
    <w:rsid w:val="00D524A4"/>
    <w:rsid w:val="00D54557"/>
    <w:rsid w:val="00D55ECB"/>
    <w:rsid w:val="00D607C2"/>
    <w:rsid w:val="00D67721"/>
    <w:rsid w:val="00D74E17"/>
    <w:rsid w:val="00D758CE"/>
    <w:rsid w:val="00D76A86"/>
    <w:rsid w:val="00D927D4"/>
    <w:rsid w:val="00DD2795"/>
    <w:rsid w:val="00DD4DE2"/>
    <w:rsid w:val="00DD520D"/>
    <w:rsid w:val="00DE2FFA"/>
    <w:rsid w:val="00DF0164"/>
    <w:rsid w:val="00DF54AA"/>
    <w:rsid w:val="00E07D33"/>
    <w:rsid w:val="00E12909"/>
    <w:rsid w:val="00E12DDE"/>
    <w:rsid w:val="00E143B6"/>
    <w:rsid w:val="00E30CFF"/>
    <w:rsid w:val="00E55186"/>
    <w:rsid w:val="00E61508"/>
    <w:rsid w:val="00E615F1"/>
    <w:rsid w:val="00E63146"/>
    <w:rsid w:val="00E64A1D"/>
    <w:rsid w:val="00E74920"/>
    <w:rsid w:val="00E81EE5"/>
    <w:rsid w:val="00E91F21"/>
    <w:rsid w:val="00E93B1F"/>
    <w:rsid w:val="00EB6956"/>
    <w:rsid w:val="00EF0D22"/>
    <w:rsid w:val="00F13C69"/>
    <w:rsid w:val="00F24EAE"/>
    <w:rsid w:val="00F41DF6"/>
    <w:rsid w:val="00F52245"/>
    <w:rsid w:val="00F56505"/>
    <w:rsid w:val="00F60308"/>
    <w:rsid w:val="00F640D0"/>
    <w:rsid w:val="00F75389"/>
    <w:rsid w:val="00F903E8"/>
    <w:rsid w:val="00FA0C8C"/>
    <w:rsid w:val="00FA4273"/>
    <w:rsid w:val="00FB5811"/>
    <w:rsid w:val="00FD07F5"/>
    <w:rsid w:val="00FE79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490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510490"/>
    <w:pPr>
      <w:ind w:left="3686"/>
    </w:pPr>
  </w:style>
  <w:style w:type="paragraph" w:styleId="Encabezado">
    <w:name w:val="header"/>
    <w:basedOn w:val="Normal"/>
    <w:rsid w:val="00510490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510490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510490"/>
  </w:style>
  <w:style w:type="paragraph" w:styleId="Prrafodelista">
    <w:name w:val="List Paragraph"/>
    <w:basedOn w:val="Normal"/>
    <w:uiPriority w:val="34"/>
    <w:qFormat/>
    <w:rsid w:val="00AF363E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val="es-AR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5650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56505"/>
    <w:rPr>
      <w:rFonts w:ascii="Tahoma" w:hAnsi="Tahoma" w:cs="Tahoma"/>
      <w:sz w:val="16"/>
      <w:szCs w:val="16"/>
      <w:lang w:val="es-ES_tradnl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8346D"/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8346D"/>
    <w:rPr>
      <w:lang w:val="es-ES_tradnl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C8346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41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garay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BE64F7-C344-4C95-8125-C9AD7EFE9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46</TotalTime>
  <Pages>2</Pages>
  <Words>417</Words>
  <Characters>2254</Characters>
  <Application>Microsoft Office Word</Application>
  <DocSecurity>0</DocSecurity>
  <Lines>44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pagaray</dc:creator>
  <cp:lastModifiedBy>rarendo</cp:lastModifiedBy>
  <cp:revision>5</cp:revision>
  <cp:lastPrinted>2019-05-06T19:50:00Z</cp:lastPrinted>
  <dcterms:created xsi:type="dcterms:W3CDTF">2022-08-05T14:59:00Z</dcterms:created>
  <dcterms:modified xsi:type="dcterms:W3CDTF">2022-08-30T17:41:00Z</dcterms:modified>
</cp:coreProperties>
</file>