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1634" w:rsidRPr="004F1634" w:rsidRDefault="004F1634" w:rsidP="00081FFF">
      <w:pPr>
        <w:rPr>
          <w:lang w:val="es-MX"/>
        </w:rPr>
      </w:pPr>
    </w:p>
    <w:p w:rsidR="004F1634" w:rsidRPr="004F1634" w:rsidRDefault="004F1634" w:rsidP="004F1634">
      <w:pPr>
        <w:jc w:val="center"/>
        <w:rPr>
          <w:b/>
          <w:lang w:val="es-MX"/>
        </w:rPr>
      </w:pPr>
      <w:bookmarkStart w:id="0" w:name="PResolución"/>
      <w:bookmarkEnd w:id="0"/>
      <w:r w:rsidRPr="004F1634">
        <w:rPr>
          <w:b/>
          <w:lang w:val="es-MX"/>
        </w:rPr>
        <w:t>PROYECTO DE RESOLUCIÓN</w:t>
      </w:r>
    </w:p>
    <w:p w:rsidR="004F1634" w:rsidRPr="004F1634" w:rsidRDefault="004F1634" w:rsidP="004F1634">
      <w:pPr>
        <w:rPr>
          <w:b/>
          <w:lang w:val="es-MX"/>
        </w:rPr>
      </w:pPr>
    </w:p>
    <w:p w:rsidR="002B5E6E" w:rsidRPr="002B5E6E" w:rsidRDefault="002B5E6E" w:rsidP="002B5E6E">
      <w:pPr>
        <w:spacing w:after="160"/>
        <w:jc w:val="left"/>
        <w:rPr>
          <w:szCs w:val="24"/>
          <w:lang w:val="es-ES"/>
        </w:rPr>
      </w:pPr>
      <w:r w:rsidRPr="002B5E6E">
        <w:rPr>
          <w:b/>
          <w:bCs/>
          <w:color w:val="000000"/>
          <w:szCs w:val="24"/>
          <w:lang w:val="es-ES"/>
        </w:rPr>
        <w:t> </w:t>
      </w:r>
    </w:p>
    <w:p w:rsidR="002B5E6E" w:rsidRPr="002B5E6E" w:rsidRDefault="002B5E6E" w:rsidP="002B5E6E">
      <w:pPr>
        <w:spacing w:after="160"/>
        <w:rPr>
          <w:szCs w:val="24"/>
          <w:lang w:val="es-ES"/>
        </w:rPr>
      </w:pPr>
      <w:r w:rsidRPr="002B5E6E">
        <w:rPr>
          <w:b/>
          <w:bCs/>
          <w:color w:val="000000"/>
          <w:szCs w:val="24"/>
          <w:lang w:val="es-ES"/>
        </w:rPr>
        <w:t>Artículo 1°.-</w:t>
      </w:r>
      <w:r w:rsidRPr="002B5E6E">
        <w:rPr>
          <w:color w:val="000000"/>
          <w:szCs w:val="24"/>
          <w:lang w:val="es-ES"/>
        </w:rPr>
        <w:t xml:space="preserve"> El Poder Ejecutivo de la Ciudad de Buenos Aires informará a esta Legislatura en un plazo máximo de treinta (30) días de recibida la presente sobre diversos aspectos que señalan problemas de desinfección y desratización en la escuela primaria de jornada completa Nº 26  D.E Nº 6 “República de Colombia”, sita en la Av. Juan de Garay 3974:</w:t>
      </w:r>
    </w:p>
    <w:p w:rsidR="002B5E6E" w:rsidRPr="002B5E6E" w:rsidRDefault="002B5E6E" w:rsidP="002B5E6E">
      <w:pPr>
        <w:spacing w:after="160"/>
        <w:rPr>
          <w:szCs w:val="24"/>
          <w:lang w:val="es-ES"/>
        </w:rPr>
      </w:pPr>
      <w:r w:rsidRPr="002B5E6E">
        <w:rPr>
          <w:color w:val="000000"/>
          <w:szCs w:val="24"/>
          <w:lang w:val="es-ES"/>
        </w:rPr>
        <w:t>a. Indique si la Escuela cuenta con planes de mantenimiento y reparación edilicia ordinarios y/o especiales del tipo M.O.M. (Mantenimiento de obra menor) y/o similar. En caso afirmativo, mencione el nombre de la empresa y adjunte la documentación correspondiente</w:t>
      </w:r>
    </w:p>
    <w:p w:rsidR="002B5E6E" w:rsidRPr="002B5E6E" w:rsidRDefault="002B5E6E" w:rsidP="002B5E6E">
      <w:pPr>
        <w:spacing w:after="160"/>
        <w:rPr>
          <w:szCs w:val="24"/>
          <w:lang w:val="es-ES"/>
        </w:rPr>
      </w:pPr>
      <w:r w:rsidRPr="002B5E6E">
        <w:rPr>
          <w:color w:val="000000"/>
          <w:szCs w:val="24"/>
          <w:lang w:val="es-ES"/>
        </w:rPr>
        <w:t>b. Detalle si existieron planes especiales de control de plagas en los últimos cinco años, específicamente para solucionar los problemas de la presencia de roedores en el edificio escolar. En caso negativo, mencione los motivos. En caso afirmativo, adjunte la documentación correspondiente.</w:t>
      </w:r>
    </w:p>
    <w:p w:rsidR="002B5E6E" w:rsidRPr="002B5E6E" w:rsidRDefault="002B5E6E" w:rsidP="002B5E6E">
      <w:pPr>
        <w:spacing w:after="160"/>
        <w:rPr>
          <w:szCs w:val="24"/>
          <w:lang w:val="es-ES"/>
        </w:rPr>
      </w:pPr>
      <w:r w:rsidRPr="002B5E6E">
        <w:rPr>
          <w:color w:val="000000"/>
          <w:szCs w:val="24"/>
          <w:lang w:val="es-ES"/>
        </w:rPr>
        <w:t>c. Especifique todos los operativos de desinfección y desratización realizados en el presente ciclo lectivo. Adjunte la documentación correspondiente.</w:t>
      </w:r>
    </w:p>
    <w:p w:rsidR="002B5E6E" w:rsidRPr="002B5E6E" w:rsidRDefault="002B5E6E" w:rsidP="002B5E6E">
      <w:pPr>
        <w:spacing w:after="160"/>
        <w:rPr>
          <w:szCs w:val="24"/>
          <w:lang w:val="es-ES"/>
        </w:rPr>
      </w:pPr>
      <w:r w:rsidRPr="002B5E6E">
        <w:rPr>
          <w:color w:val="000000"/>
          <w:szCs w:val="24"/>
          <w:lang w:val="es-ES"/>
        </w:rPr>
        <w:t>d. Detalle los montos recibidos y las fechas de depósito en concepto de F.U.D.E. (Fondo Único Descentralizado de Educación) y/o en concepto de Mantenimiento Escolar en los últimos tres ejercicios anuales. A su vez, indique qué tareas de mantenimiento se han realizado con los mencionados fondos.</w:t>
      </w:r>
    </w:p>
    <w:p w:rsidR="002B5E6E" w:rsidRPr="002B5E6E" w:rsidRDefault="002B5E6E" w:rsidP="002B5E6E">
      <w:pPr>
        <w:spacing w:after="160"/>
        <w:rPr>
          <w:szCs w:val="24"/>
          <w:lang w:val="es-ES"/>
        </w:rPr>
      </w:pPr>
      <w:r w:rsidRPr="002B5E6E">
        <w:rPr>
          <w:color w:val="000000"/>
          <w:szCs w:val="24"/>
          <w:lang w:val="es-ES"/>
        </w:rPr>
        <w:t>e. Informe si se ha dado intervención al área de Mitigación de Riesgos y/o alguna otra dependencia encargada del control y la seguridad del estado edilicio y brinde los informes emitidos por dichas unidades de organización.</w:t>
      </w:r>
    </w:p>
    <w:p w:rsidR="002B5E6E" w:rsidRPr="002B5E6E" w:rsidRDefault="002B5E6E" w:rsidP="002B5E6E">
      <w:pPr>
        <w:spacing w:after="160"/>
        <w:rPr>
          <w:szCs w:val="24"/>
          <w:lang w:val="es-ES"/>
        </w:rPr>
      </w:pPr>
      <w:r w:rsidRPr="002B5E6E">
        <w:rPr>
          <w:color w:val="000000"/>
          <w:szCs w:val="24"/>
          <w:lang w:val="es-ES"/>
        </w:rPr>
        <w:t> </w:t>
      </w:r>
    </w:p>
    <w:p w:rsidR="002B5E6E" w:rsidRPr="002B5E6E" w:rsidRDefault="002B5E6E" w:rsidP="002B5E6E">
      <w:pPr>
        <w:spacing w:after="160"/>
        <w:rPr>
          <w:szCs w:val="24"/>
          <w:lang w:val="es-ES"/>
        </w:rPr>
      </w:pPr>
      <w:r w:rsidRPr="002B5E6E">
        <w:rPr>
          <w:b/>
          <w:bCs/>
          <w:color w:val="000000"/>
          <w:szCs w:val="24"/>
          <w:lang w:val="es-ES"/>
        </w:rPr>
        <w:t> Art.  2°.-</w:t>
      </w:r>
      <w:r w:rsidRPr="002B5E6E">
        <w:rPr>
          <w:color w:val="000000"/>
          <w:szCs w:val="24"/>
          <w:lang w:val="es-ES"/>
        </w:rPr>
        <w:t xml:space="preserve"> Comuníquese, etc.</w:t>
      </w:r>
    </w:p>
    <w:p w:rsidR="002B5E6E" w:rsidRPr="002B5E6E" w:rsidRDefault="002B5E6E" w:rsidP="002B5E6E">
      <w:pPr>
        <w:spacing w:after="160"/>
        <w:rPr>
          <w:szCs w:val="24"/>
          <w:lang w:val="es-ES"/>
        </w:rPr>
      </w:pPr>
      <w:r w:rsidRPr="002B5E6E">
        <w:rPr>
          <w:color w:val="000000"/>
          <w:szCs w:val="24"/>
          <w:lang w:val="es-ES"/>
        </w:rPr>
        <w:br/>
      </w:r>
      <w:r w:rsidRPr="002B5E6E">
        <w:rPr>
          <w:color w:val="000000"/>
          <w:sz w:val="22"/>
          <w:szCs w:val="22"/>
          <w:lang w:val="es-ES"/>
        </w:rPr>
        <w:br/>
      </w:r>
      <w:r w:rsidRPr="002B5E6E">
        <w:rPr>
          <w:color w:val="000000"/>
          <w:sz w:val="22"/>
          <w:szCs w:val="22"/>
          <w:lang w:val="es-ES"/>
        </w:rPr>
        <w:br/>
      </w:r>
      <w:r w:rsidRPr="002B5E6E">
        <w:rPr>
          <w:color w:val="000000"/>
          <w:sz w:val="22"/>
          <w:szCs w:val="22"/>
          <w:lang w:val="es-ES"/>
        </w:rPr>
        <w:br/>
      </w:r>
      <w:r w:rsidRPr="002B5E6E">
        <w:rPr>
          <w:color w:val="000000"/>
          <w:sz w:val="22"/>
          <w:szCs w:val="22"/>
          <w:lang w:val="es-ES"/>
        </w:rPr>
        <w:br/>
      </w:r>
      <w:r w:rsidRPr="002B5E6E">
        <w:rPr>
          <w:color w:val="000000"/>
          <w:sz w:val="22"/>
          <w:szCs w:val="22"/>
          <w:lang w:val="es-ES"/>
        </w:rPr>
        <w:br/>
      </w:r>
      <w:r w:rsidRPr="002B5E6E">
        <w:rPr>
          <w:color w:val="000000"/>
          <w:sz w:val="22"/>
          <w:szCs w:val="22"/>
          <w:lang w:val="es-ES"/>
        </w:rPr>
        <w:br/>
      </w:r>
      <w:r w:rsidRPr="002B5E6E">
        <w:rPr>
          <w:color w:val="000000"/>
          <w:sz w:val="22"/>
          <w:szCs w:val="22"/>
          <w:lang w:val="es-ES"/>
        </w:rPr>
        <w:br/>
      </w:r>
    </w:p>
    <w:p w:rsidR="002B5E6E" w:rsidRDefault="002B5E6E">
      <w:pPr>
        <w:jc w:val="left"/>
        <w:rPr>
          <w:szCs w:val="24"/>
          <w:lang w:val="es-ES"/>
        </w:rPr>
      </w:pPr>
      <w:r w:rsidRPr="002B5E6E">
        <w:rPr>
          <w:szCs w:val="24"/>
          <w:lang w:val="es-ES"/>
        </w:rPr>
        <w:br/>
      </w:r>
      <w:r w:rsidRPr="002B5E6E">
        <w:rPr>
          <w:szCs w:val="24"/>
          <w:lang w:val="es-ES"/>
        </w:rPr>
        <w:br/>
      </w:r>
      <w:r>
        <w:rPr>
          <w:szCs w:val="24"/>
          <w:lang w:val="es-ES"/>
        </w:rPr>
        <w:br w:type="page"/>
      </w:r>
    </w:p>
    <w:p w:rsidR="002B5E6E" w:rsidRPr="002B5E6E" w:rsidRDefault="002B5E6E" w:rsidP="002B5E6E">
      <w:pPr>
        <w:spacing w:after="240"/>
        <w:jc w:val="left"/>
        <w:rPr>
          <w:szCs w:val="24"/>
          <w:lang w:val="es-ES"/>
        </w:rPr>
      </w:pPr>
    </w:p>
    <w:p w:rsidR="002B5E6E" w:rsidRPr="002B5E6E" w:rsidRDefault="002B5E6E" w:rsidP="002B5E6E">
      <w:pPr>
        <w:spacing w:after="160"/>
        <w:jc w:val="center"/>
        <w:rPr>
          <w:szCs w:val="24"/>
          <w:lang w:val="es-ES"/>
        </w:rPr>
      </w:pPr>
      <w:r w:rsidRPr="002B5E6E">
        <w:rPr>
          <w:b/>
          <w:bCs/>
          <w:color w:val="000000"/>
          <w:sz w:val="22"/>
          <w:szCs w:val="22"/>
          <w:u w:val="single"/>
          <w:lang w:val="es-ES"/>
        </w:rPr>
        <w:t>FUNDAMENTOS</w:t>
      </w:r>
    </w:p>
    <w:p w:rsidR="002B5E6E" w:rsidRPr="002B5E6E" w:rsidRDefault="002B5E6E" w:rsidP="002B5E6E">
      <w:pPr>
        <w:spacing w:after="160"/>
        <w:jc w:val="left"/>
        <w:rPr>
          <w:szCs w:val="24"/>
          <w:lang w:val="es-ES"/>
        </w:rPr>
      </w:pPr>
      <w:r w:rsidRPr="002B5E6E">
        <w:rPr>
          <w:color w:val="000000"/>
          <w:sz w:val="22"/>
          <w:szCs w:val="22"/>
          <w:lang w:val="es-ES"/>
        </w:rPr>
        <w:t> </w:t>
      </w:r>
    </w:p>
    <w:p w:rsidR="002B5E6E" w:rsidRPr="002B5E6E" w:rsidRDefault="002B5E6E" w:rsidP="002B5E6E">
      <w:pPr>
        <w:spacing w:after="160"/>
        <w:jc w:val="left"/>
        <w:rPr>
          <w:szCs w:val="24"/>
          <w:lang w:val="es-ES"/>
        </w:rPr>
      </w:pPr>
      <w:r w:rsidRPr="002B5E6E">
        <w:rPr>
          <w:color w:val="000000"/>
          <w:sz w:val="22"/>
          <w:szCs w:val="22"/>
          <w:lang w:val="es-ES"/>
        </w:rPr>
        <w:t>Señora Presidente:</w:t>
      </w:r>
    </w:p>
    <w:p w:rsidR="002B5E6E" w:rsidRPr="002B5E6E" w:rsidRDefault="002B5E6E" w:rsidP="002B5E6E">
      <w:pPr>
        <w:jc w:val="left"/>
        <w:rPr>
          <w:szCs w:val="24"/>
          <w:lang w:val="es-ES"/>
        </w:rPr>
      </w:pPr>
    </w:p>
    <w:p w:rsidR="002B5E6E" w:rsidRPr="002B5E6E" w:rsidRDefault="002B5E6E" w:rsidP="002B5E6E">
      <w:pPr>
        <w:spacing w:after="160"/>
        <w:rPr>
          <w:szCs w:val="24"/>
          <w:lang w:val="es-ES"/>
        </w:rPr>
      </w:pPr>
      <w:r w:rsidRPr="002B5E6E">
        <w:rPr>
          <w:color w:val="000000"/>
          <w:sz w:val="22"/>
          <w:szCs w:val="22"/>
          <w:lang w:val="es-ES"/>
        </w:rPr>
        <w:t>El último día 21 de octubre, la escuela primaria de jornada completa Nº 26 D.E Nº 6 “República de Colombia”, sita en la Av. Juan de Garay 3974 tuvo que interrumpir las clases cerca del mediodía enviando la siguiente nota: </w:t>
      </w:r>
    </w:p>
    <w:p w:rsidR="002B5E6E" w:rsidRPr="002B5E6E" w:rsidRDefault="002B5E6E" w:rsidP="002B5E6E">
      <w:pPr>
        <w:spacing w:after="160"/>
        <w:ind w:left="283" w:right="346"/>
        <w:rPr>
          <w:szCs w:val="24"/>
          <w:lang w:val="es-ES"/>
        </w:rPr>
      </w:pPr>
      <w:r w:rsidRPr="002B5E6E">
        <w:rPr>
          <w:i/>
          <w:iCs/>
          <w:color w:val="000000"/>
          <w:sz w:val="22"/>
          <w:szCs w:val="22"/>
          <w:lang w:val="es-ES"/>
        </w:rPr>
        <w:t>Familias: en el día de la fecha la Conducción del establecimiento elevó Alerta a Supervisión/Dirección de Educación Primaria, ante la presencia de roedores en el establecimiento, lo cual motivó la suspensión de actividades.</w:t>
      </w:r>
    </w:p>
    <w:p w:rsidR="002B5E6E" w:rsidRPr="002B5E6E" w:rsidRDefault="002B5E6E" w:rsidP="002B5E6E">
      <w:pPr>
        <w:spacing w:after="160"/>
        <w:ind w:left="283" w:right="346"/>
        <w:rPr>
          <w:szCs w:val="24"/>
          <w:lang w:val="es-ES"/>
        </w:rPr>
      </w:pPr>
      <w:r w:rsidRPr="002B5E6E">
        <w:rPr>
          <w:i/>
          <w:iCs/>
          <w:color w:val="000000"/>
          <w:sz w:val="22"/>
          <w:szCs w:val="22"/>
          <w:lang w:val="es-ES"/>
        </w:rPr>
        <w:t>Se informa que mañana, sábado 22/10/22, se realizará desratización en el edificio escolar.  También se informa que la semana próxima, el servicio de comedor consistirá en viandas calientes, elaboradas en la planta del Concesionario que presta servicios en la escuela.</w:t>
      </w:r>
    </w:p>
    <w:p w:rsidR="002B5E6E" w:rsidRPr="002B5E6E" w:rsidRDefault="002B5E6E" w:rsidP="002B5E6E">
      <w:pPr>
        <w:spacing w:after="160"/>
        <w:ind w:left="283" w:right="346"/>
        <w:rPr>
          <w:szCs w:val="24"/>
          <w:lang w:val="es-ES"/>
        </w:rPr>
      </w:pPr>
      <w:r w:rsidRPr="002B5E6E">
        <w:rPr>
          <w:i/>
          <w:iCs/>
          <w:color w:val="000000"/>
          <w:sz w:val="22"/>
          <w:szCs w:val="22"/>
          <w:lang w:val="es-ES"/>
        </w:rPr>
        <w:t>Saludos cordiales.</w:t>
      </w:r>
    </w:p>
    <w:p w:rsidR="002B5E6E" w:rsidRPr="002B5E6E" w:rsidRDefault="002B5E6E" w:rsidP="002B5E6E">
      <w:pPr>
        <w:spacing w:after="160"/>
        <w:ind w:left="283" w:right="346"/>
        <w:rPr>
          <w:szCs w:val="24"/>
          <w:lang w:val="es-ES"/>
        </w:rPr>
      </w:pPr>
      <w:r w:rsidRPr="002B5E6E">
        <w:rPr>
          <w:i/>
          <w:iCs/>
          <w:color w:val="000000"/>
          <w:sz w:val="22"/>
          <w:szCs w:val="22"/>
          <w:lang w:val="es-ES"/>
        </w:rPr>
        <w:t>Conducción Esc. N° 26 DE 6°</w:t>
      </w:r>
    </w:p>
    <w:p w:rsidR="002B5E6E" w:rsidRPr="002B5E6E" w:rsidRDefault="002B5E6E" w:rsidP="002B5E6E">
      <w:pPr>
        <w:spacing w:after="160"/>
        <w:rPr>
          <w:szCs w:val="24"/>
          <w:lang w:val="es-ES"/>
        </w:rPr>
      </w:pPr>
      <w:r w:rsidRPr="002B5E6E">
        <w:rPr>
          <w:color w:val="000000"/>
          <w:szCs w:val="24"/>
          <w:lang w:val="es-ES"/>
        </w:rPr>
        <w:t>Lamentablemente esta no es la primera suspensión de actividades por dicho motivo. Toda la comunidad educativa de dicho establecimiento se encuentra preocupada por la salud de sus hijos/as y por los días de clases que se pierden por falta de una respuesta concreta y efectiva a las problemáticas planteadas. Es importante resaltar que la ejecución del área de Mantenimiento Escolar fue de un tercio de lo previsto en el primer semestre del año.</w:t>
      </w:r>
    </w:p>
    <w:p w:rsidR="002B5E6E" w:rsidRPr="002B5E6E" w:rsidRDefault="002B5E6E" w:rsidP="002B5E6E">
      <w:pPr>
        <w:spacing w:after="160"/>
        <w:rPr>
          <w:szCs w:val="24"/>
          <w:lang w:val="es-ES"/>
        </w:rPr>
      </w:pPr>
      <w:r w:rsidRPr="002B5E6E">
        <w:rPr>
          <w:color w:val="000000"/>
          <w:szCs w:val="24"/>
          <w:lang w:val="es-ES"/>
        </w:rPr>
        <w:t>Asimismo, varias familias realizaron diferentes denuncias telefónicas al Ministerio de Educación sin obtener respuesta alguna. Las autoridades escolares también efectuaron los reclamos correspondientes.</w:t>
      </w:r>
    </w:p>
    <w:p w:rsidR="002B5E6E" w:rsidRPr="002B5E6E" w:rsidRDefault="002B5E6E" w:rsidP="002B5E6E">
      <w:pPr>
        <w:spacing w:after="160"/>
        <w:rPr>
          <w:szCs w:val="24"/>
          <w:lang w:val="es-ES"/>
        </w:rPr>
      </w:pPr>
      <w:r w:rsidRPr="002B5E6E">
        <w:rPr>
          <w:color w:val="000000"/>
          <w:szCs w:val="24"/>
          <w:lang w:val="es-ES"/>
        </w:rPr>
        <w:t>Es primordial que el ministerio asuma su responsabilidad para dar una solución final a esta problemática que se reitera.</w:t>
      </w:r>
    </w:p>
    <w:p w:rsidR="002B5E6E" w:rsidRPr="002B5E6E" w:rsidRDefault="002B5E6E" w:rsidP="002B5E6E">
      <w:pPr>
        <w:spacing w:after="160"/>
        <w:rPr>
          <w:szCs w:val="24"/>
          <w:lang w:val="es-ES"/>
        </w:rPr>
      </w:pPr>
      <w:r w:rsidRPr="002B5E6E">
        <w:rPr>
          <w:color w:val="000000"/>
          <w:szCs w:val="24"/>
          <w:lang w:val="es-ES"/>
        </w:rPr>
        <w:t>Por todo lo expuesto, solicito a mis pares el acompañamiento del siguiente proyecto de resolución. </w:t>
      </w:r>
    </w:p>
    <w:p w:rsidR="00AF6352" w:rsidRPr="004F1634" w:rsidRDefault="00AF6352" w:rsidP="002B5E6E">
      <w:pPr>
        <w:spacing w:before="240" w:after="240"/>
        <w:rPr>
          <w:lang w:val="es-MX"/>
        </w:rPr>
      </w:pPr>
    </w:p>
    <w:sectPr w:rsidR="00AF6352" w:rsidRPr="004F1634"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1CCB" w:rsidRDefault="00981CCB">
      <w:r>
        <w:separator/>
      </w:r>
    </w:p>
  </w:endnote>
  <w:endnote w:type="continuationSeparator" w:id="1">
    <w:p w:rsidR="00981CCB" w:rsidRDefault="00981CC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4F1634" w:rsidRDefault="00601A75">
    <w:pPr>
      <w:pStyle w:val="Piedepgina"/>
      <w:rPr>
        <w:color w:val="333333"/>
        <w:sz w:val="20"/>
      </w:rPr>
    </w:pPr>
    <w:bookmarkStart w:id="1" w:name="Proyecto"/>
    <w:bookmarkEnd w:id="1"/>
  </w:p>
  <w:p w:rsidR="00601A75" w:rsidRPr="004F1634" w:rsidRDefault="00601A75">
    <w:pPr>
      <w:pStyle w:val="Piedepgina"/>
      <w:rPr>
        <w:color w:val="333333"/>
        <w:sz w:val="20"/>
      </w:rPr>
    </w:pPr>
    <w:r w:rsidRPr="004F1634">
      <w:rPr>
        <w:color w:val="333333"/>
        <w:sz w:val="20"/>
      </w:rPr>
      <w:t xml:space="preserve">Último cambio: </w:t>
    </w:r>
    <w:fldSimple w:instr=" SAVEDATE  \* MERGEFORMAT ">
      <w:r w:rsidR="002B5E6E" w:rsidRPr="002B5E6E">
        <w:rPr>
          <w:noProof/>
          <w:color w:val="333333"/>
          <w:sz w:val="20"/>
        </w:rPr>
        <w:t>31/10/2022 11:56:00</w:t>
      </w:r>
    </w:fldSimple>
    <w:r w:rsidRPr="004F1634">
      <w:rPr>
        <w:color w:val="333333"/>
        <w:sz w:val="20"/>
      </w:rPr>
      <w:t xml:space="preserve">  -  Cantidad de caracteres: </w:t>
    </w:r>
    <w:fldSimple w:instr=" NUMCHARS  \* MERGEFORMAT ">
      <w:r w:rsidR="002B5E6E" w:rsidRPr="002B5E6E">
        <w:rPr>
          <w:noProof/>
          <w:color w:val="333333"/>
          <w:sz w:val="20"/>
        </w:rPr>
        <w:t>2783</w:t>
      </w:r>
    </w:fldSimple>
    <w:r w:rsidRPr="004F1634">
      <w:rPr>
        <w:color w:val="333333"/>
        <w:sz w:val="20"/>
      </w:rPr>
      <w:t xml:space="preserve"> - Cantidad de palabras: </w:t>
    </w:r>
    <w:fldSimple w:instr=" NUMWORDS  \* MERGEFORMAT ">
      <w:r w:rsidR="002B5E6E" w:rsidRPr="002B5E6E">
        <w:rPr>
          <w:noProof/>
          <w:color w:val="333333"/>
          <w:sz w:val="20"/>
        </w:rPr>
        <w:t>504</w:t>
      </w:r>
    </w:fldSimple>
  </w:p>
  <w:p w:rsidR="00601A75" w:rsidRPr="004F1634" w:rsidRDefault="00601A75" w:rsidP="00B05649">
    <w:pPr>
      <w:pStyle w:val="Piedepgina"/>
      <w:tabs>
        <w:tab w:val="left" w:pos="3565"/>
      </w:tabs>
      <w:rPr>
        <w:rStyle w:val="Nmerodepgina"/>
        <w:color w:val="333333"/>
      </w:rPr>
    </w:pPr>
    <w:r w:rsidRPr="004F1634">
      <w:rPr>
        <w:color w:val="333333"/>
        <w:sz w:val="20"/>
      </w:rPr>
      <w:tab/>
      <w:t>Pág.</w:t>
    </w:r>
    <w:r w:rsidRPr="004F1634">
      <w:rPr>
        <w:color w:val="333333"/>
      </w:rPr>
      <w:t xml:space="preserve"> </w:t>
    </w:r>
    <w:r w:rsidR="00CC4E85" w:rsidRPr="004F1634">
      <w:rPr>
        <w:rStyle w:val="Nmerodepgina"/>
        <w:color w:val="333333"/>
      </w:rPr>
      <w:fldChar w:fldCharType="begin"/>
    </w:r>
    <w:r w:rsidRPr="004F1634">
      <w:rPr>
        <w:rStyle w:val="Nmerodepgina"/>
        <w:color w:val="333333"/>
      </w:rPr>
      <w:instrText xml:space="preserve"> PAGE </w:instrText>
    </w:r>
    <w:r w:rsidR="00CC4E85" w:rsidRPr="004F1634">
      <w:rPr>
        <w:rStyle w:val="Nmerodepgina"/>
        <w:color w:val="333333"/>
      </w:rPr>
      <w:fldChar w:fldCharType="separate"/>
    </w:r>
    <w:r w:rsidR="002B5E6E">
      <w:rPr>
        <w:rStyle w:val="Nmerodepgina"/>
        <w:noProof/>
        <w:color w:val="333333"/>
      </w:rPr>
      <w:t>1</w:t>
    </w:r>
    <w:r w:rsidR="00CC4E85" w:rsidRPr="004F1634">
      <w:rPr>
        <w:rStyle w:val="Nmerodepgina"/>
        <w:color w:val="333333"/>
      </w:rPr>
      <w:fldChar w:fldCharType="end"/>
    </w:r>
    <w:r w:rsidRPr="004F1634">
      <w:rPr>
        <w:rStyle w:val="Nmerodepgina"/>
        <w:color w:val="333333"/>
      </w:rPr>
      <w:t>/</w:t>
    </w:r>
    <w:fldSimple w:instr=" NUMPAGES  \* MERGEFORMAT ">
      <w:r w:rsidR="002B5E6E" w:rsidRPr="002B5E6E">
        <w:rPr>
          <w:rStyle w:val="Nmerodepgina"/>
          <w:noProof/>
          <w:color w:val="333333"/>
        </w:rPr>
        <w:t>2</w:t>
      </w:r>
    </w:fldSimple>
    <w:r w:rsidRPr="004F1634">
      <w:rPr>
        <w:rStyle w:val="Nmerodepgina"/>
        <w:color w:val="333333"/>
      </w:rPr>
      <w:t xml:space="preserve"> </w:t>
    </w:r>
  </w:p>
  <w:p w:rsidR="00601A75" w:rsidRPr="004F163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1CCB" w:rsidRDefault="00981CCB">
      <w:r>
        <w:separator/>
      </w:r>
    </w:p>
  </w:footnote>
  <w:footnote w:type="continuationSeparator" w:id="1">
    <w:p w:rsidR="00981CCB" w:rsidRDefault="00981CC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4F1634"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A573DA"/>
    <w:multiLevelType w:val="multilevel"/>
    <w:tmpl w:val="71C280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lvlOverride w:ilvl="0">
      <w:lvl w:ilvl="0">
        <w:numFmt w:val="lowerLetter"/>
        <w:lvlText w:val="%1."/>
        <w:lvlJc w:val="left"/>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6"/>
  </w:hdrShapeDefaults>
  <w:footnotePr>
    <w:footnote w:id="0"/>
    <w:footnote w:id="1"/>
  </w:footnotePr>
  <w:endnotePr>
    <w:endnote w:id="0"/>
    <w:endnote w:id="1"/>
  </w:endnotePr>
  <w:compat/>
  <w:rsids>
    <w:rsidRoot w:val="00BD113F"/>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B5E6E"/>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4F1634"/>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81CCB"/>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D113F"/>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C4E85"/>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4E85"/>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CC4E85"/>
    <w:pPr>
      <w:ind w:left="3686"/>
    </w:pPr>
  </w:style>
  <w:style w:type="paragraph" w:styleId="Encabezado">
    <w:name w:val="header"/>
    <w:basedOn w:val="Normal"/>
    <w:link w:val="EncabezadoCar"/>
    <w:uiPriority w:val="99"/>
    <w:rsid w:val="00CC4E85"/>
    <w:pPr>
      <w:tabs>
        <w:tab w:val="center" w:pos="4419"/>
        <w:tab w:val="right" w:pos="8838"/>
      </w:tabs>
    </w:pPr>
  </w:style>
  <w:style w:type="paragraph" w:styleId="Piedepgina">
    <w:name w:val="footer"/>
    <w:basedOn w:val="Normal"/>
    <w:rsid w:val="00CC4E85"/>
    <w:pPr>
      <w:tabs>
        <w:tab w:val="center" w:pos="4419"/>
        <w:tab w:val="right" w:pos="8838"/>
      </w:tabs>
    </w:pPr>
  </w:style>
  <w:style w:type="character" w:styleId="Nmerodepgina">
    <w:name w:val="page number"/>
    <w:basedOn w:val="Fuentedeprrafopredeter"/>
    <w:rsid w:val="00CC4E85"/>
  </w:style>
  <w:style w:type="character" w:customStyle="1" w:styleId="EncabezadoCar">
    <w:name w:val="Encabezado Car"/>
    <w:basedOn w:val="Fuentedeprrafopredeter"/>
    <w:link w:val="Encabezado"/>
    <w:uiPriority w:val="99"/>
    <w:rsid w:val="0033168A"/>
    <w:rPr>
      <w:sz w:val="24"/>
      <w:lang w:val="es-ES_tradnl"/>
    </w:rPr>
  </w:style>
  <w:style w:type="paragraph" w:styleId="NormalWeb">
    <w:name w:val="Normal (Web)"/>
    <w:basedOn w:val="Normal"/>
    <w:uiPriority w:val="99"/>
    <w:semiHidden/>
    <w:unhideWhenUsed/>
    <w:rsid w:val="004F1634"/>
    <w:pPr>
      <w:spacing w:before="100" w:beforeAutospacing="1" w:after="100" w:afterAutospacing="1"/>
      <w:jc w:val="left"/>
    </w:pPr>
    <w:rPr>
      <w:szCs w:val="24"/>
      <w:lang w:val="es-ES"/>
    </w:rPr>
  </w:style>
</w:styles>
</file>

<file path=word/webSettings.xml><?xml version="1.0" encoding="utf-8"?>
<w:webSettings xmlns:r="http://schemas.openxmlformats.org/officeDocument/2006/relationships" xmlns:w="http://schemas.openxmlformats.org/wordprocessingml/2006/main">
  <w:divs>
    <w:div w:id="64500168">
      <w:bodyDiv w:val="1"/>
      <w:marLeft w:val="0"/>
      <w:marRight w:val="0"/>
      <w:marTop w:val="0"/>
      <w:marBottom w:val="0"/>
      <w:divBdr>
        <w:top w:val="none" w:sz="0" w:space="0" w:color="auto"/>
        <w:left w:val="none" w:sz="0" w:space="0" w:color="auto"/>
        <w:bottom w:val="none" w:sz="0" w:space="0" w:color="auto"/>
        <w:right w:val="none" w:sz="0" w:space="0" w:color="auto"/>
      </w:divBdr>
    </w:div>
    <w:div w:id="144685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LegSys\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TotalTime>
  <Pages>2</Pages>
  <Words>504</Words>
  <Characters>2783</Characters>
  <Application>Microsoft Office Word</Application>
  <DocSecurity>0</DocSecurity>
  <Lines>70</Lines>
  <Paragraphs>20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mastoyanchaqui</dc:creator>
  <cp:lastModifiedBy>mastoyanchaqui</cp:lastModifiedBy>
  <cp:revision>2</cp:revision>
  <cp:lastPrinted>2022-10-31T14:56:00Z</cp:lastPrinted>
  <dcterms:created xsi:type="dcterms:W3CDTF">2022-10-31T15:17:00Z</dcterms:created>
  <dcterms:modified xsi:type="dcterms:W3CDTF">2022-10-31T15:17:00Z</dcterms:modified>
</cp:coreProperties>
</file>