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EB8" w:rsidRPr="00AB1EB8" w:rsidRDefault="00AB1EB8" w:rsidP="00AB1EB8">
      <w:pPr>
        <w:jc w:val="center"/>
        <w:rPr>
          <w:rFonts w:ascii="Times New Roman" w:eastAsia="Times New Roman" w:hAnsi="Times New Roman" w:cs="Times New Roman"/>
          <w:b/>
          <w:sz w:val="24"/>
          <w:szCs w:val="24"/>
        </w:rPr>
      </w:pPr>
      <w:r w:rsidRPr="00AB1EB8">
        <w:rPr>
          <w:rFonts w:ascii="Times New Roman" w:eastAsia="Times New Roman" w:hAnsi="Times New Roman" w:cs="Times New Roman"/>
          <w:b/>
          <w:sz w:val="24"/>
          <w:szCs w:val="24"/>
        </w:rPr>
        <w:t>PROYECTO DE RESOLUCIÓN</w:t>
      </w:r>
    </w:p>
    <w:p w:rsidR="00AB1EB8" w:rsidRPr="00AB1EB8" w:rsidRDefault="00AB1EB8" w:rsidP="00AB1EB8">
      <w:pPr>
        <w:spacing w:before="240" w:after="240"/>
        <w:jc w:val="both"/>
        <w:rPr>
          <w:rFonts w:ascii="Times New Roman" w:eastAsia="Times New Roman" w:hAnsi="Times New Roman" w:cs="Times New Roman"/>
          <w:b/>
          <w:sz w:val="24"/>
          <w:szCs w:val="24"/>
        </w:rPr>
      </w:pPr>
    </w:p>
    <w:p w:rsidR="00AB1EB8" w:rsidRPr="00AB1EB8" w:rsidRDefault="00AB1EB8" w:rsidP="00AB1EB8">
      <w:pPr>
        <w:spacing w:before="240" w:after="240" w:line="360" w:lineRule="auto"/>
        <w:jc w:val="both"/>
        <w:rPr>
          <w:rFonts w:ascii="Times New Roman" w:eastAsia="Times New Roman" w:hAnsi="Times New Roman" w:cs="Times New Roman"/>
          <w:sz w:val="24"/>
          <w:szCs w:val="24"/>
        </w:rPr>
      </w:pPr>
      <w:r w:rsidRPr="00AB1EB8">
        <w:rPr>
          <w:rFonts w:ascii="Times New Roman" w:eastAsia="Times New Roman" w:hAnsi="Times New Roman" w:cs="Times New Roman"/>
          <w:b/>
          <w:sz w:val="24"/>
          <w:szCs w:val="24"/>
        </w:rPr>
        <w:t>Artículo 1°.-</w:t>
      </w:r>
      <w:r w:rsidRPr="00AB1EB8">
        <w:rPr>
          <w:rFonts w:ascii="Times New Roman" w:eastAsia="Times New Roman" w:hAnsi="Times New Roman" w:cs="Times New Roman"/>
          <w:sz w:val="24"/>
          <w:szCs w:val="24"/>
        </w:rPr>
        <w:t xml:space="preserve"> El Poder Ejecutivo informará, a través del Ministerio de Educación, dentro de los 30 (treinta) días de recibida la presente, sobre los siguientes puntos relacionados con la dotación del personal Auxiliares de Portería y Caseros en la Escuela Primaria Común N°16, José María Ramos Mejía; Escuela Primaria N° 12 DE 19; Escuela N° 4 DE 16 Álvarez Thomas; Escuela Primaria Común N° 01 Dr. Delfín Gallo y el Jardín de Infantes Común N° 03 D.E 16 Mafalda:</w:t>
      </w:r>
    </w:p>
    <w:p w:rsidR="00AB1EB8" w:rsidRPr="00AB1EB8" w:rsidRDefault="00AB1EB8" w:rsidP="00AB1EB8">
      <w:pPr>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AB1EB8">
        <w:rPr>
          <w:rFonts w:ascii="Times New Roman" w:eastAsia="Times New Roman" w:hAnsi="Times New Roman" w:cs="Times New Roman"/>
          <w:sz w:val="24"/>
          <w:szCs w:val="24"/>
        </w:rPr>
        <w:t>etalle si los establecimientos educativos han solicitado en el último año lectivo dotación de personal auxiliar de portería</w:t>
      </w:r>
      <w:r>
        <w:rPr>
          <w:rFonts w:ascii="Times New Roman" w:eastAsia="Times New Roman" w:hAnsi="Times New Roman" w:cs="Times New Roman"/>
          <w:sz w:val="24"/>
          <w:szCs w:val="24"/>
        </w:rPr>
        <w:t>;</w:t>
      </w:r>
    </w:p>
    <w:p w:rsidR="00AB1EB8" w:rsidRPr="00AB1EB8" w:rsidRDefault="00AB1EB8" w:rsidP="00AB1EB8">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AB1EB8">
        <w:rPr>
          <w:rFonts w:ascii="Times New Roman" w:eastAsia="Times New Roman" w:hAnsi="Times New Roman" w:cs="Times New Roman"/>
          <w:sz w:val="24"/>
          <w:szCs w:val="24"/>
        </w:rPr>
        <w:t xml:space="preserve">specifique los establecimientos educativos han solicitado en el último año lectivo dotación de personal </w:t>
      </w:r>
      <w:r>
        <w:rPr>
          <w:rFonts w:ascii="Times New Roman" w:eastAsia="Times New Roman" w:hAnsi="Times New Roman" w:cs="Times New Roman"/>
          <w:sz w:val="24"/>
          <w:szCs w:val="24"/>
        </w:rPr>
        <w:t>de caseros;</w:t>
      </w:r>
    </w:p>
    <w:p w:rsidR="00AB1EB8" w:rsidRPr="00AB1EB8" w:rsidRDefault="00AB1EB8" w:rsidP="00AB1EB8">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AB1EB8">
        <w:rPr>
          <w:rFonts w:ascii="Times New Roman" w:eastAsia="Times New Roman" w:hAnsi="Times New Roman" w:cs="Times New Roman"/>
          <w:sz w:val="24"/>
          <w:szCs w:val="24"/>
        </w:rPr>
        <w:t>ndique y detalle cuales de los establecimientos educativos tienen personal auxiliar de portería en uso de licencia prolongada</w:t>
      </w:r>
      <w:r>
        <w:rPr>
          <w:rFonts w:ascii="Times New Roman" w:eastAsia="Times New Roman" w:hAnsi="Times New Roman" w:cs="Times New Roman"/>
          <w:sz w:val="24"/>
          <w:szCs w:val="24"/>
        </w:rPr>
        <w:t>;</w:t>
      </w:r>
    </w:p>
    <w:p w:rsidR="00AB1EB8" w:rsidRPr="00AB1EB8" w:rsidRDefault="00AB1EB8" w:rsidP="00AB1EB8">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AB1EB8">
        <w:rPr>
          <w:rFonts w:ascii="Times New Roman" w:eastAsia="Times New Roman" w:hAnsi="Times New Roman" w:cs="Times New Roman"/>
          <w:sz w:val="24"/>
          <w:szCs w:val="24"/>
        </w:rPr>
        <w:t>ndique y detalle cuales de los establecimientos educativos tienen caseros en uso de licencia</w:t>
      </w:r>
      <w:r>
        <w:rPr>
          <w:rFonts w:ascii="Times New Roman" w:eastAsia="Times New Roman" w:hAnsi="Times New Roman" w:cs="Times New Roman"/>
          <w:sz w:val="24"/>
          <w:szCs w:val="24"/>
        </w:rPr>
        <w:t xml:space="preserve"> prolongada;</w:t>
      </w:r>
    </w:p>
    <w:p w:rsidR="00AB1EB8" w:rsidRPr="00AB1EB8" w:rsidRDefault="00AB1EB8" w:rsidP="00AB1EB8">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AB1EB8">
        <w:rPr>
          <w:rFonts w:ascii="Times New Roman" w:eastAsia="Times New Roman" w:hAnsi="Times New Roman" w:cs="Times New Roman"/>
          <w:sz w:val="24"/>
          <w:szCs w:val="24"/>
        </w:rPr>
        <w:t xml:space="preserve">etalle si los establecimientos educativos tienen casa habitación de la escuela </w:t>
      </w:r>
      <w:r>
        <w:rPr>
          <w:rFonts w:ascii="Times New Roman" w:eastAsia="Times New Roman" w:hAnsi="Times New Roman" w:cs="Times New Roman"/>
          <w:sz w:val="24"/>
          <w:szCs w:val="24"/>
        </w:rPr>
        <w:t>sin habitar;</w:t>
      </w:r>
    </w:p>
    <w:p w:rsidR="00AB1EB8" w:rsidRPr="00AB1EB8" w:rsidRDefault="00AB1EB8" w:rsidP="00AB1EB8">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AB1EB8">
        <w:rPr>
          <w:rFonts w:ascii="Times New Roman" w:eastAsia="Times New Roman" w:hAnsi="Times New Roman" w:cs="Times New Roman"/>
          <w:sz w:val="24"/>
          <w:szCs w:val="24"/>
        </w:rPr>
        <w:t>ndique y detalle la dotación de auxiliares de limpieza afectado en los establecimientos educativos. Mencione su</w:t>
      </w:r>
      <w:r w:rsidR="00F75964">
        <w:rPr>
          <w:rFonts w:ascii="Times New Roman" w:eastAsia="Times New Roman" w:hAnsi="Times New Roman" w:cs="Times New Roman"/>
          <w:sz w:val="24"/>
          <w:szCs w:val="24"/>
        </w:rPr>
        <w:t xml:space="preserve"> carácter de revista laboral</w:t>
      </w:r>
      <w:r>
        <w:rPr>
          <w:rFonts w:ascii="Times New Roman" w:eastAsia="Times New Roman" w:hAnsi="Times New Roman" w:cs="Times New Roman"/>
          <w:sz w:val="24"/>
          <w:szCs w:val="24"/>
        </w:rPr>
        <w:t>;</w:t>
      </w:r>
    </w:p>
    <w:p w:rsidR="00AB1EB8" w:rsidRPr="00AB1EB8" w:rsidRDefault="00AB1EB8" w:rsidP="00AB1EB8">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AB1EB8">
        <w:rPr>
          <w:rFonts w:ascii="Times New Roman" w:eastAsia="Times New Roman" w:hAnsi="Times New Roman" w:cs="Times New Roman"/>
          <w:sz w:val="24"/>
          <w:szCs w:val="24"/>
        </w:rPr>
        <w:t xml:space="preserve">ndique cual es la periodicidad en la que se realizan tareas de prevención, control, desinfección, desratización y </w:t>
      </w:r>
      <w:r w:rsidR="00F75964">
        <w:rPr>
          <w:rFonts w:ascii="Times New Roman" w:eastAsia="Times New Roman" w:hAnsi="Times New Roman" w:cs="Times New Roman"/>
          <w:sz w:val="24"/>
          <w:szCs w:val="24"/>
        </w:rPr>
        <w:t>d</w:t>
      </w:r>
      <w:r w:rsidR="00F75964" w:rsidRPr="00F75964">
        <w:rPr>
          <w:rFonts w:ascii="Times New Roman" w:eastAsia="Times New Roman" w:hAnsi="Times New Roman" w:cs="Times New Roman"/>
          <w:sz w:val="24"/>
          <w:szCs w:val="24"/>
        </w:rPr>
        <w:t>esinsectación</w:t>
      </w:r>
      <w:r w:rsidRPr="00AB1EB8">
        <w:rPr>
          <w:rFonts w:ascii="Times New Roman" w:eastAsia="Times New Roman" w:hAnsi="Times New Roman" w:cs="Times New Roman"/>
          <w:sz w:val="24"/>
          <w:szCs w:val="24"/>
        </w:rPr>
        <w:t xml:space="preserve"> y nombre el organismo responsable de la ejecución de las tareas. Adju</w:t>
      </w:r>
      <w:r>
        <w:rPr>
          <w:rFonts w:ascii="Times New Roman" w:eastAsia="Times New Roman" w:hAnsi="Times New Roman" w:cs="Times New Roman"/>
          <w:sz w:val="24"/>
          <w:szCs w:val="24"/>
        </w:rPr>
        <w:t>nte documentación respaldatoria.</w:t>
      </w:r>
    </w:p>
    <w:p w:rsidR="00AB1EB8" w:rsidRPr="00AB1EB8" w:rsidRDefault="00AB1EB8" w:rsidP="00AB1EB8">
      <w:pPr>
        <w:spacing w:before="240" w:after="240" w:line="360" w:lineRule="auto"/>
        <w:jc w:val="both"/>
        <w:rPr>
          <w:rFonts w:ascii="Times New Roman" w:eastAsia="Times New Roman" w:hAnsi="Times New Roman" w:cs="Times New Roman"/>
          <w:sz w:val="24"/>
          <w:szCs w:val="24"/>
        </w:rPr>
      </w:pPr>
      <w:r w:rsidRPr="00AB1EB8">
        <w:rPr>
          <w:rFonts w:ascii="Times New Roman" w:eastAsia="Times New Roman" w:hAnsi="Times New Roman" w:cs="Times New Roman"/>
          <w:b/>
          <w:sz w:val="24"/>
          <w:szCs w:val="24"/>
        </w:rPr>
        <w:t>Artículo 2°.-</w:t>
      </w:r>
      <w:r w:rsidRPr="00AB1EB8">
        <w:rPr>
          <w:rFonts w:ascii="Times New Roman" w:eastAsia="Times New Roman" w:hAnsi="Times New Roman" w:cs="Times New Roman"/>
          <w:sz w:val="24"/>
          <w:szCs w:val="24"/>
        </w:rPr>
        <w:t xml:space="preserve"> Comuníquese, etc.</w:t>
      </w:r>
    </w:p>
    <w:p w:rsidR="00AB1EB8" w:rsidRPr="00AB1EB8" w:rsidRDefault="00AB1EB8" w:rsidP="00F75964">
      <w:pPr>
        <w:spacing w:before="240" w:after="240" w:line="360" w:lineRule="auto"/>
        <w:jc w:val="center"/>
        <w:rPr>
          <w:rFonts w:ascii="Times New Roman" w:eastAsia="Times New Roman" w:hAnsi="Times New Roman" w:cs="Times New Roman"/>
          <w:b/>
          <w:sz w:val="24"/>
          <w:szCs w:val="24"/>
        </w:rPr>
      </w:pPr>
      <w:r w:rsidRPr="00AB1EB8">
        <w:rPr>
          <w:rFonts w:ascii="Times New Roman" w:hAnsi="Times New Roman" w:cs="Times New Roman"/>
          <w:sz w:val="24"/>
          <w:szCs w:val="24"/>
        </w:rPr>
        <w:br w:type="page"/>
      </w:r>
      <w:r w:rsidRPr="00AB1EB8">
        <w:rPr>
          <w:rFonts w:ascii="Times New Roman" w:eastAsia="Times New Roman" w:hAnsi="Times New Roman" w:cs="Times New Roman"/>
          <w:b/>
          <w:sz w:val="24"/>
          <w:szCs w:val="24"/>
        </w:rPr>
        <w:lastRenderedPageBreak/>
        <w:t>FUNDAMENTOS</w:t>
      </w:r>
    </w:p>
    <w:p w:rsidR="00AB1EB8" w:rsidRPr="00F75964" w:rsidRDefault="00AB1EB8" w:rsidP="00AB1EB8">
      <w:pPr>
        <w:spacing w:before="200" w:after="200"/>
        <w:jc w:val="both"/>
        <w:rPr>
          <w:rFonts w:ascii="Times New Roman" w:eastAsia="Times New Roman" w:hAnsi="Times New Roman" w:cs="Times New Roman"/>
          <w:sz w:val="24"/>
          <w:szCs w:val="24"/>
        </w:rPr>
      </w:pPr>
      <w:r w:rsidRPr="00F75964">
        <w:rPr>
          <w:rFonts w:ascii="Times New Roman" w:eastAsia="Times New Roman" w:hAnsi="Times New Roman" w:cs="Times New Roman"/>
          <w:sz w:val="24"/>
          <w:szCs w:val="24"/>
        </w:rPr>
        <w:t>Sr. Presidente:</w:t>
      </w:r>
    </w:p>
    <w:p w:rsidR="00AB1EB8" w:rsidRPr="00F75964" w:rsidRDefault="00AB1EB8" w:rsidP="00F75964">
      <w:pPr>
        <w:spacing w:before="200" w:after="200" w:line="360" w:lineRule="auto"/>
        <w:jc w:val="both"/>
        <w:rPr>
          <w:rFonts w:ascii="Times New Roman" w:eastAsia="Times New Roman" w:hAnsi="Times New Roman" w:cs="Times New Roman"/>
          <w:sz w:val="24"/>
          <w:szCs w:val="24"/>
        </w:rPr>
      </w:pPr>
      <w:r w:rsidRPr="00F75964">
        <w:rPr>
          <w:rFonts w:ascii="Times New Roman" w:eastAsia="Times New Roman" w:hAnsi="Times New Roman" w:cs="Times New Roman"/>
          <w:sz w:val="24"/>
          <w:szCs w:val="24"/>
        </w:rPr>
        <w:t>Esta semana hemos vuelto a tomar conocimiento que los establecimientos educacionales mencionados están siendo invadidos por roedores</w:t>
      </w:r>
      <w:r w:rsidR="00F75964" w:rsidRPr="00F75964">
        <w:rPr>
          <w:rFonts w:ascii="Times New Roman" w:eastAsia="Times New Roman" w:hAnsi="Times New Roman" w:cs="Times New Roman"/>
          <w:sz w:val="24"/>
          <w:szCs w:val="24"/>
        </w:rPr>
        <w:t>.</w:t>
      </w:r>
      <w:r w:rsidR="00F75964" w:rsidRPr="00F75964">
        <w:rPr>
          <w:rStyle w:val="Refdenotaalpie"/>
          <w:rFonts w:ascii="Times New Roman" w:eastAsia="Times New Roman" w:hAnsi="Times New Roman" w:cs="Times New Roman"/>
          <w:sz w:val="24"/>
          <w:szCs w:val="24"/>
        </w:rPr>
        <w:footnoteReference w:id="2"/>
      </w:r>
    </w:p>
    <w:p w:rsidR="00AB1EB8" w:rsidRPr="00F75964" w:rsidRDefault="00AB1EB8" w:rsidP="00F75964">
      <w:pPr>
        <w:spacing w:before="200" w:after="200" w:line="360" w:lineRule="auto"/>
        <w:jc w:val="both"/>
        <w:rPr>
          <w:rFonts w:ascii="Times New Roman" w:eastAsia="Times New Roman" w:hAnsi="Times New Roman" w:cs="Times New Roman"/>
          <w:sz w:val="24"/>
          <w:szCs w:val="24"/>
        </w:rPr>
      </w:pPr>
      <w:r w:rsidRPr="00F75964">
        <w:rPr>
          <w:rFonts w:ascii="Times New Roman" w:eastAsia="Times New Roman" w:hAnsi="Times New Roman" w:cs="Times New Roman"/>
          <w:sz w:val="24"/>
          <w:szCs w:val="24"/>
        </w:rPr>
        <w:t>Familiares y trabajadores de varias escuelas de la Ciudad Autónoma de Buenos Aires denuncian que hay una gran cantidad de ratas en los establecimientos y que llegaron a la conclusión de no mandar a los chicos hasta que desraticen.</w:t>
      </w:r>
    </w:p>
    <w:p w:rsidR="00AB1EB8" w:rsidRPr="00F75964" w:rsidRDefault="00AB1EB8" w:rsidP="00F75964">
      <w:pPr>
        <w:spacing w:before="200" w:after="200" w:line="360" w:lineRule="auto"/>
        <w:jc w:val="both"/>
        <w:rPr>
          <w:rFonts w:ascii="Times New Roman" w:eastAsia="Times New Roman" w:hAnsi="Times New Roman" w:cs="Times New Roman"/>
          <w:sz w:val="24"/>
          <w:szCs w:val="24"/>
        </w:rPr>
      </w:pPr>
      <w:r w:rsidRPr="00F75964">
        <w:rPr>
          <w:rFonts w:ascii="Times New Roman" w:eastAsia="Times New Roman" w:hAnsi="Times New Roman" w:cs="Times New Roman"/>
          <w:sz w:val="24"/>
          <w:szCs w:val="24"/>
        </w:rPr>
        <w:t>Los padres manifiestan que desde hace varias semanas sus hijos “</w:t>
      </w:r>
      <w:r w:rsidRPr="00F75964">
        <w:rPr>
          <w:rFonts w:ascii="Times New Roman" w:eastAsia="Times New Roman" w:hAnsi="Times New Roman" w:cs="Times New Roman"/>
          <w:i/>
          <w:sz w:val="24"/>
          <w:szCs w:val="24"/>
        </w:rPr>
        <w:t>conviven con las ratas mientras están estudiando</w:t>
      </w:r>
      <w:r w:rsidRPr="00F75964">
        <w:rPr>
          <w:rFonts w:ascii="Times New Roman" w:eastAsia="Times New Roman" w:hAnsi="Times New Roman" w:cs="Times New Roman"/>
          <w:sz w:val="24"/>
          <w:szCs w:val="24"/>
        </w:rPr>
        <w:t xml:space="preserve">”. </w:t>
      </w:r>
      <w:r w:rsidRPr="00F75964">
        <w:rPr>
          <w:rStyle w:val="nfasis"/>
          <w:rFonts w:ascii="Times New Roman" w:hAnsi="Times New Roman" w:cs="Times New Roman"/>
          <w:bCs/>
          <w:i w:val="0"/>
          <w:sz w:val="24"/>
          <w:szCs w:val="24"/>
          <w:shd w:val="clear" w:color="auto" w:fill="FFFFFF"/>
        </w:rPr>
        <w:t>Directamente</w:t>
      </w:r>
      <w:r w:rsidRPr="00F75964">
        <w:rPr>
          <w:rFonts w:ascii="Times New Roman" w:hAnsi="Times New Roman" w:cs="Times New Roman"/>
          <w:i/>
          <w:sz w:val="24"/>
          <w:szCs w:val="24"/>
          <w:shd w:val="clear" w:color="auto" w:fill="FFFFFF"/>
        </w:rPr>
        <w:t>, </w:t>
      </w:r>
      <w:r w:rsidRPr="00F75964">
        <w:rPr>
          <w:rStyle w:val="nfasis"/>
          <w:rFonts w:ascii="Times New Roman" w:hAnsi="Times New Roman" w:cs="Times New Roman"/>
          <w:bCs/>
          <w:i w:val="0"/>
          <w:sz w:val="24"/>
          <w:szCs w:val="24"/>
          <w:shd w:val="clear" w:color="auto" w:fill="FFFFFF"/>
        </w:rPr>
        <w:t>decidieron en los últimos días</w:t>
      </w:r>
      <w:r w:rsidRPr="00F75964">
        <w:rPr>
          <w:rFonts w:ascii="Times New Roman" w:hAnsi="Times New Roman" w:cs="Times New Roman"/>
          <w:sz w:val="24"/>
          <w:szCs w:val="24"/>
          <w:shd w:val="clear" w:color="auto" w:fill="FFFFFF"/>
        </w:rPr>
        <w:t> que no vayan al colegio “</w:t>
      </w:r>
      <w:r w:rsidRPr="00F75964">
        <w:rPr>
          <w:rFonts w:ascii="Times New Roman" w:hAnsi="Times New Roman" w:cs="Times New Roman"/>
          <w:i/>
          <w:sz w:val="24"/>
          <w:szCs w:val="24"/>
          <w:shd w:val="clear" w:color="auto" w:fill="FFFFFF"/>
        </w:rPr>
        <w:t>hasta que no</w:t>
      </w:r>
      <w:r w:rsidRPr="00F75964">
        <w:rPr>
          <w:rFonts w:ascii="Times New Roman" w:hAnsi="Times New Roman" w:cs="Times New Roman"/>
          <w:sz w:val="24"/>
          <w:szCs w:val="24"/>
          <w:shd w:val="clear" w:color="auto" w:fill="FFFFFF"/>
        </w:rPr>
        <w:t> </w:t>
      </w:r>
      <w:r w:rsidRPr="00F75964">
        <w:rPr>
          <w:rStyle w:val="nfasis"/>
          <w:rFonts w:ascii="Times New Roman" w:hAnsi="Times New Roman" w:cs="Times New Roman"/>
          <w:bCs/>
          <w:sz w:val="24"/>
          <w:szCs w:val="24"/>
          <w:shd w:val="clear" w:color="auto" w:fill="FFFFFF"/>
        </w:rPr>
        <w:t>solucionen este tema</w:t>
      </w:r>
      <w:r w:rsidRPr="00F75964">
        <w:rPr>
          <w:rFonts w:ascii="Times New Roman" w:hAnsi="Times New Roman" w:cs="Times New Roman"/>
          <w:sz w:val="24"/>
          <w:szCs w:val="24"/>
          <w:shd w:val="clear" w:color="auto" w:fill="FFFFFF"/>
        </w:rPr>
        <w:t>”</w:t>
      </w:r>
      <w:r w:rsidRPr="00F75964">
        <w:rPr>
          <w:rFonts w:ascii="Times New Roman" w:eastAsia="Times New Roman" w:hAnsi="Times New Roman" w:cs="Times New Roman"/>
          <w:sz w:val="24"/>
          <w:szCs w:val="24"/>
        </w:rPr>
        <w:t xml:space="preserve">. Los alumnos en su inocencia aducen a que los vino a visitar </w:t>
      </w:r>
      <w:r w:rsidRPr="00F75964">
        <w:rPr>
          <w:rFonts w:ascii="Times New Roman" w:eastAsia="Times New Roman" w:hAnsi="Times New Roman" w:cs="Times New Roman"/>
          <w:i/>
          <w:sz w:val="24"/>
          <w:szCs w:val="24"/>
        </w:rPr>
        <w:t>“el ratón Pérez”</w:t>
      </w:r>
      <w:r w:rsidRPr="00F75964">
        <w:rPr>
          <w:rFonts w:ascii="Times New Roman" w:eastAsia="Times New Roman" w:hAnsi="Times New Roman" w:cs="Times New Roman"/>
          <w:b/>
          <w:sz w:val="24"/>
          <w:szCs w:val="24"/>
        </w:rPr>
        <w:t xml:space="preserve"> </w:t>
      </w:r>
      <w:r w:rsidRPr="00F75964">
        <w:rPr>
          <w:rFonts w:ascii="Times New Roman" w:eastAsia="Times New Roman" w:hAnsi="Times New Roman" w:cs="Times New Roman"/>
          <w:sz w:val="24"/>
          <w:szCs w:val="24"/>
        </w:rPr>
        <w:t>o</w:t>
      </w:r>
      <w:r w:rsidRPr="00F75964">
        <w:rPr>
          <w:rFonts w:ascii="Times New Roman" w:eastAsia="Times New Roman" w:hAnsi="Times New Roman" w:cs="Times New Roman"/>
          <w:b/>
          <w:sz w:val="24"/>
          <w:szCs w:val="24"/>
        </w:rPr>
        <w:t xml:space="preserve"> </w:t>
      </w:r>
      <w:r w:rsidRPr="00F75964">
        <w:rPr>
          <w:rFonts w:ascii="Times New Roman" w:eastAsia="Times New Roman" w:hAnsi="Times New Roman" w:cs="Times New Roman"/>
          <w:i/>
          <w:sz w:val="24"/>
          <w:szCs w:val="24"/>
        </w:rPr>
        <w:t>“los alumnos no se hacen la rata… conviven con ellas.”</w:t>
      </w:r>
      <w:r w:rsidRPr="00F75964">
        <w:rPr>
          <w:rFonts w:ascii="Times New Roman" w:eastAsia="Times New Roman" w:hAnsi="Times New Roman" w:cs="Times New Roman"/>
          <w:b/>
          <w:sz w:val="24"/>
          <w:szCs w:val="24"/>
        </w:rPr>
        <w:t xml:space="preserve">; </w:t>
      </w:r>
      <w:r w:rsidRPr="00F75964">
        <w:rPr>
          <w:rFonts w:ascii="Times New Roman" w:eastAsia="Times New Roman" w:hAnsi="Times New Roman" w:cs="Times New Roman"/>
          <w:sz w:val="24"/>
          <w:szCs w:val="24"/>
        </w:rPr>
        <w:t xml:space="preserve">lo cierto es que las ratas pasean por las aulas, el patio y las diferentes dependencias, sin que los funcionarios hagan nada por ello. </w:t>
      </w:r>
    </w:p>
    <w:p w:rsidR="00AB1EB8" w:rsidRPr="00F75964" w:rsidRDefault="00AB1EB8" w:rsidP="00F75964">
      <w:pPr>
        <w:spacing w:before="200" w:after="200" w:line="360" w:lineRule="auto"/>
        <w:jc w:val="both"/>
        <w:rPr>
          <w:rFonts w:ascii="Times New Roman" w:eastAsia="Times New Roman" w:hAnsi="Times New Roman" w:cs="Times New Roman"/>
          <w:sz w:val="24"/>
          <w:szCs w:val="24"/>
        </w:rPr>
      </w:pPr>
      <w:r w:rsidRPr="00F75964">
        <w:rPr>
          <w:rFonts w:ascii="Times New Roman" w:eastAsia="Times New Roman" w:hAnsi="Times New Roman" w:cs="Times New Roman"/>
          <w:sz w:val="24"/>
          <w:szCs w:val="24"/>
        </w:rPr>
        <w:t xml:space="preserve">Según los docentes de la institución </w:t>
      </w:r>
      <w:r w:rsidR="00F75964">
        <w:rPr>
          <w:rFonts w:ascii="Times New Roman" w:eastAsia="Times New Roman" w:hAnsi="Times New Roman" w:cs="Times New Roman"/>
          <w:sz w:val="24"/>
          <w:szCs w:val="24"/>
        </w:rPr>
        <w:t>que participaron de la protesta</w:t>
      </w:r>
      <w:r w:rsidRPr="00F75964">
        <w:rPr>
          <w:rFonts w:ascii="Times New Roman" w:eastAsia="Times New Roman" w:hAnsi="Times New Roman" w:cs="Times New Roman"/>
          <w:sz w:val="24"/>
          <w:szCs w:val="24"/>
        </w:rPr>
        <w:t xml:space="preserve"> la situación que ya era difícil hace varios meses, actualmente se ha vuelto muy crítica, llegando al punto en el que los roedores son visibles durante la jornada escolar en aulas, patios, dependencias y hasta el comedor del edificio escolar. Aduciendo que falta auxiliares de limpieza entre los datos más relevantes.</w:t>
      </w:r>
      <w:bookmarkStart w:id="0" w:name="_GoBack"/>
      <w:bookmarkEnd w:id="0"/>
    </w:p>
    <w:p w:rsidR="00AB1EB8" w:rsidRPr="00F75964" w:rsidRDefault="00AB1EB8" w:rsidP="00F75964">
      <w:pPr>
        <w:spacing w:before="200" w:after="200" w:line="360" w:lineRule="auto"/>
        <w:jc w:val="both"/>
        <w:rPr>
          <w:rFonts w:ascii="Times New Roman" w:eastAsia="Times New Roman" w:hAnsi="Times New Roman" w:cs="Times New Roman"/>
          <w:sz w:val="24"/>
          <w:szCs w:val="24"/>
        </w:rPr>
      </w:pPr>
      <w:r w:rsidRPr="00F75964">
        <w:rPr>
          <w:rFonts w:ascii="Times New Roman" w:eastAsia="Times New Roman" w:hAnsi="Times New Roman" w:cs="Times New Roman"/>
          <w:sz w:val="24"/>
          <w:szCs w:val="24"/>
        </w:rPr>
        <w:t>Desde hace años, el Gobierno de la Ciudad no designa personal que habite las escuelas de grandes dimensiones y/o auxiliares de limpieza. Esto trae varias complicaciones en los edificios escolares, más allá de los cuidados constantes que requieren la efectiva limpieza que también demandan.</w:t>
      </w:r>
    </w:p>
    <w:p w:rsidR="00AB1EB8" w:rsidRPr="00F75964" w:rsidRDefault="00AB1EB8" w:rsidP="00F75964">
      <w:pPr>
        <w:shd w:val="clear" w:color="auto" w:fill="FFFFFF"/>
        <w:spacing w:before="240" w:after="240" w:line="360" w:lineRule="auto"/>
        <w:jc w:val="both"/>
        <w:rPr>
          <w:rFonts w:ascii="Times New Roman" w:hAnsi="Times New Roman" w:cs="Times New Roman"/>
          <w:sz w:val="24"/>
          <w:szCs w:val="24"/>
        </w:rPr>
      </w:pPr>
      <w:r w:rsidRPr="00F75964">
        <w:rPr>
          <w:rFonts w:ascii="Times New Roman" w:eastAsia="Times New Roman" w:hAnsi="Times New Roman" w:cs="Times New Roman"/>
          <w:sz w:val="24"/>
          <w:szCs w:val="24"/>
        </w:rPr>
        <w:t>Es por todo lo anteriormente expuesto que solicito el acompañamiento de la presente resolución.</w:t>
      </w:r>
    </w:p>
    <w:p w:rsidR="005E3C49" w:rsidRPr="00AB1EB8" w:rsidRDefault="005E3C49" w:rsidP="00AB1EB8">
      <w:pPr>
        <w:jc w:val="both"/>
        <w:rPr>
          <w:rFonts w:ascii="Times New Roman" w:hAnsi="Times New Roman" w:cs="Times New Roman"/>
          <w:sz w:val="24"/>
          <w:szCs w:val="24"/>
        </w:rPr>
      </w:pPr>
    </w:p>
    <w:sectPr w:rsidR="005E3C49" w:rsidRPr="00AB1EB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EB8" w:rsidRDefault="00AB1EB8">
      <w:r>
        <w:separator/>
      </w:r>
    </w:p>
  </w:endnote>
  <w:endnote w:type="continuationSeparator" w:id="1">
    <w:p w:rsidR="00AB1EB8" w:rsidRDefault="00AB1E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460AF" w:rsidRPr="009460AF">
        <w:rPr>
          <w:noProof/>
          <w:color w:val="333333"/>
          <w:sz w:val="20"/>
        </w:rPr>
        <w:t>01/09/2022 04:49:00</w:t>
      </w:r>
      <w:r w:rsidR="009460AF">
        <w:rPr>
          <w:noProof/>
        </w:rPr>
        <w:t xml:space="preserve"> p.m.</w:t>
      </w:r>
    </w:fldSimple>
    <w:r w:rsidRPr="001C19C4">
      <w:rPr>
        <w:color w:val="333333"/>
        <w:sz w:val="20"/>
      </w:rPr>
      <w:t xml:space="preserve">  -  Cantidad de caracteres: </w:t>
    </w:r>
    <w:fldSimple w:instr=" NUMCHARS  \* MERGEFORMAT ">
      <w:r w:rsidR="00F75964" w:rsidRPr="00F75964">
        <w:rPr>
          <w:noProof/>
          <w:color w:val="333333"/>
          <w:sz w:val="20"/>
        </w:rPr>
        <w:t>2653</w:t>
      </w:r>
    </w:fldSimple>
    <w:r w:rsidRPr="001C19C4">
      <w:rPr>
        <w:color w:val="333333"/>
        <w:sz w:val="20"/>
      </w:rPr>
      <w:t xml:space="preserve"> - Cantidad de palabras: </w:t>
    </w:r>
    <w:fldSimple w:instr=" NUMWORDS  \* MERGEFORMAT ">
      <w:r w:rsidR="00F75964" w:rsidRPr="00F75964">
        <w:rPr>
          <w:noProof/>
          <w:color w:val="333333"/>
          <w:sz w:val="20"/>
        </w:rPr>
        <w:t>488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B4111" w:rsidRPr="001C19C4">
      <w:rPr>
        <w:rStyle w:val="Nmerodepgina"/>
        <w:color w:val="333333"/>
      </w:rPr>
      <w:fldChar w:fldCharType="begin"/>
    </w:r>
    <w:r w:rsidRPr="001C19C4">
      <w:rPr>
        <w:rStyle w:val="Nmerodepgina"/>
        <w:color w:val="333333"/>
      </w:rPr>
      <w:instrText xml:space="preserve"> PAGE </w:instrText>
    </w:r>
    <w:r w:rsidR="009B4111" w:rsidRPr="001C19C4">
      <w:rPr>
        <w:rStyle w:val="Nmerodepgina"/>
        <w:color w:val="333333"/>
      </w:rPr>
      <w:fldChar w:fldCharType="separate"/>
    </w:r>
    <w:r w:rsidR="009460AF">
      <w:rPr>
        <w:rStyle w:val="Nmerodepgina"/>
        <w:noProof/>
        <w:color w:val="333333"/>
      </w:rPr>
      <w:t>2</w:t>
    </w:r>
    <w:r w:rsidR="009B4111" w:rsidRPr="001C19C4">
      <w:rPr>
        <w:rStyle w:val="Nmerodepgina"/>
        <w:color w:val="333333"/>
      </w:rPr>
      <w:fldChar w:fldCharType="end"/>
    </w:r>
    <w:r w:rsidRPr="001C19C4">
      <w:rPr>
        <w:rStyle w:val="Nmerodepgina"/>
        <w:color w:val="333333"/>
      </w:rPr>
      <w:t>/</w:t>
    </w:r>
    <w:fldSimple w:instr=" NUMPAGES  \* MERGEFORMAT ">
      <w:r w:rsidR="009460AF" w:rsidRPr="009460AF">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EB8" w:rsidRDefault="00AB1EB8">
      <w:r>
        <w:separator/>
      </w:r>
    </w:p>
  </w:footnote>
  <w:footnote w:type="continuationSeparator" w:id="1">
    <w:p w:rsidR="00AB1EB8" w:rsidRDefault="00AB1EB8">
      <w:r>
        <w:continuationSeparator/>
      </w:r>
    </w:p>
  </w:footnote>
  <w:footnote w:id="2">
    <w:p w:rsidR="00F75964" w:rsidRPr="00F75964" w:rsidRDefault="00F75964" w:rsidP="00F75964">
      <w:pPr>
        <w:pStyle w:val="Textonotapie"/>
        <w:rPr>
          <w:rFonts w:ascii="Times New Roman" w:hAnsi="Times New Roman" w:cs="Times New Roman"/>
        </w:rPr>
      </w:pPr>
      <w:r>
        <w:rPr>
          <w:rStyle w:val="Refdenotaalpie"/>
        </w:rPr>
        <w:footnoteRef/>
      </w:r>
      <w:r>
        <w:t xml:space="preserve"> </w:t>
      </w:r>
      <w:hyperlink r:id="rId1" w:history="1">
        <w:r w:rsidRPr="00F75964">
          <w:rPr>
            <w:rStyle w:val="Hipervnculo"/>
            <w:rFonts w:ascii="Times New Roman" w:hAnsi="Times New Roman" w:cs="Times New Roman"/>
          </w:rPr>
          <w:t>https://www.diarioconvos.com/2022/08/31/denuncian-invasion-de-ratas-en-escuelas-de-la-ciudad-de-buenos-aires/</w:t>
        </w:r>
      </w:hyperlink>
    </w:p>
    <w:p w:rsidR="00F75964" w:rsidRPr="00F75964" w:rsidRDefault="00F75964" w:rsidP="00F75964">
      <w:pPr>
        <w:pStyle w:val="Textonotapie"/>
        <w:rPr>
          <w:rFonts w:ascii="Times New Roman" w:hAnsi="Times New Roman" w:cs="Times New Roman"/>
        </w:rPr>
      </w:pPr>
    </w:p>
    <w:p w:rsidR="00F75964" w:rsidRPr="00F75964" w:rsidRDefault="009B4111" w:rsidP="00F75964">
      <w:pPr>
        <w:pStyle w:val="Textonotapie"/>
        <w:rPr>
          <w:rFonts w:ascii="Times New Roman" w:hAnsi="Times New Roman" w:cs="Times New Roman"/>
        </w:rPr>
      </w:pPr>
      <w:hyperlink r:id="rId2" w:history="1">
        <w:r w:rsidR="00F75964" w:rsidRPr="00F75964">
          <w:rPr>
            <w:rStyle w:val="Hipervnculo"/>
            <w:rFonts w:ascii="Times New Roman" w:hAnsi="Times New Roman" w:cs="Times New Roman"/>
          </w:rPr>
          <w:t>https://diario.cemba.com.ar/en-el-ramos-mejia-los-alumnos-no-se-hacen-la-rata-conviven-con-ellas/</w:t>
        </w:r>
      </w:hyperlink>
    </w:p>
    <w:p w:rsidR="00F75964" w:rsidRPr="00F75964" w:rsidRDefault="00F75964" w:rsidP="00F75964">
      <w:pPr>
        <w:pStyle w:val="Textonotapie"/>
        <w:rPr>
          <w:rFonts w:ascii="Times New Roman" w:hAnsi="Times New Roman" w:cs="Times New Roman"/>
        </w:rPr>
      </w:pPr>
    </w:p>
    <w:p w:rsidR="00F75964" w:rsidRPr="00F75964" w:rsidRDefault="009B4111" w:rsidP="00F75964">
      <w:pPr>
        <w:pStyle w:val="Textonotapie"/>
        <w:rPr>
          <w:rFonts w:ascii="Times New Roman" w:hAnsi="Times New Roman" w:cs="Times New Roman"/>
        </w:rPr>
      </w:pPr>
      <w:hyperlink r:id="rId3" w:history="1">
        <w:r w:rsidR="00F75964" w:rsidRPr="00F75964">
          <w:rPr>
            <w:rStyle w:val="Hipervnculo"/>
            <w:rFonts w:ascii="Times New Roman" w:hAnsi="Times New Roman" w:cs="Times New Roman"/>
          </w:rPr>
          <w:t>https://www.tiempoar.com.ar/informacion-general/invasion-de-ratas-en-escuelas-portenas-los-roedores-caminan-al-lado-de-nuestros-hijos/</w:t>
        </w:r>
      </w:hyperlink>
    </w:p>
    <w:p w:rsidR="00F75964" w:rsidRDefault="00F75964" w:rsidP="00F75964">
      <w:pPr>
        <w:pStyle w:val="Textonotapi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312E3E"/>
    <w:multiLevelType w:val="multilevel"/>
    <w:tmpl w:val="5A3881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0"/>
    <w:footnote w:id="1"/>
  </w:footnotePr>
  <w:endnotePr>
    <w:endnote w:id="0"/>
    <w:endnote w:id="1"/>
  </w:endnotePr>
  <w:compat/>
  <w:rsids>
    <w:rsidRoot w:val="00F7596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C5587"/>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2889"/>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60AF"/>
    <w:rsid w:val="00947238"/>
    <w:rsid w:val="009624FC"/>
    <w:rsid w:val="0096461D"/>
    <w:rsid w:val="009953AF"/>
    <w:rsid w:val="00996E34"/>
    <w:rsid w:val="009A6E2B"/>
    <w:rsid w:val="009B4111"/>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1EB8"/>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408A7"/>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7596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EB8"/>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AB1EB8"/>
    <w:rPr>
      <w:color w:val="0000FF" w:themeColor="hyperlink"/>
      <w:u w:val="single"/>
    </w:rPr>
  </w:style>
  <w:style w:type="character" w:styleId="nfasis">
    <w:name w:val="Emphasis"/>
    <w:basedOn w:val="Fuentedeprrafopredeter"/>
    <w:uiPriority w:val="20"/>
    <w:qFormat/>
    <w:rsid w:val="00AB1EB8"/>
    <w:rPr>
      <w:i/>
      <w:iCs/>
    </w:rPr>
  </w:style>
  <w:style w:type="paragraph" w:styleId="Textonotapie">
    <w:name w:val="footnote text"/>
    <w:basedOn w:val="Normal"/>
    <w:link w:val="TextonotapieCar"/>
    <w:uiPriority w:val="99"/>
    <w:semiHidden/>
    <w:unhideWhenUsed/>
    <w:rsid w:val="00F75964"/>
    <w:pPr>
      <w:spacing w:line="240" w:lineRule="auto"/>
    </w:pPr>
    <w:rPr>
      <w:sz w:val="20"/>
      <w:szCs w:val="20"/>
    </w:rPr>
  </w:style>
  <w:style w:type="character" w:customStyle="1" w:styleId="TextonotapieCar">
    <w:name w:val="Texto nota pie Car"/>
    <w:basedOn w:val="Fuentedeprrafopredeter"/>
    <w:link w:val="Textonotapie"/>
    <w:uiPriority w:val="99"/>
    <w:semiHidden/>
    <w:rsid w:val="00F75964"/>
    <w:rPr>
      <w:rFonts w:ascii="Arial" w:eastAsia="Arial" w:hAnsi="Arial" w:cs="Arial"/>
    </w:rPr>
  </w:style>
  <w:style w:type="character" w:styleId="Refdenotaalpie">
    <w:name w:val="footnote reference"/>
    <w:basedOn w:val="Fuentedeprrafopredeter"/>
    <w:uiPriority w:val="99"/>
    <w:semiHidden/>
    <w:unhideWhenUsed/>
    <w:rsid w:val="00F7596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tiempoar.com.ar/informacion-general/invasion-de-ratas-en-escuelas-portenas-los-roedores-caminan-al-lado-de-nuestros-hijos/" TargetMode="External"/><Relationship Id="rId2" Type="http://schemas.openxmlformats.org/officeDocument/2006/relationships/hyperlink" Target="https://diario.cemba.com.ar/en-el-ramos-mejia-los-alumnos-no-se-hacen-la-rata-conviven-con-ellas/" TargetMode="External"/><Relationship Id="rId1" Type="http://schemas.openxmlformats.org/officeDocument/2006/relationships/hyperlink" Target="https://www.diarioconvos.com/2022/08/31/denuncian-invasion-de-ratas-en-escuelas-de-la-ciudad-de-buenos-ai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303674\Users\pamercurio\Desktop\COMPARTIDA\MODELOS\MODELO%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BA98C6-6B15-4DEA-8BB7-09EA68B7A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PROYECTOS</Template>
  <TotalTime>10</TotalTime>
  <Pages>2</Pages>
  <Words>488</Words>
  <Characters>2653</Characters>
  <Application>Microsoft Office Word</Application>
  <DocSecurity>0</DocSecurity>
  <Lines>49</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Nicolás Andrés Alcalde</dc:creator>
  <cp:lastModifiedBy>madaer</cp:lastModifiedBy>
  <cp:revision>4</cp:revision>
  <cp:lastPrinted>2020-02-28T17:24:00Z</cp:lastPrinted>
  <dcterms:created xsi:type="dcterms:W3CDTF">2022-09-01T19:37:00Z</dcterms:created>
  <dcterms:modified xsi:type="dcterms:W3CDTF">2022-09-01T19:52:00Z</dcterms:modified>
</cp:coreProperties>
</file>