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ED" w:rsidRPr="001559ED" w:rsidRDefault="001559ED" w:rsidP="00081FFF">
      <w:pPr>
        <w:rPr>
          <w:lang w:val="es-MX"/>
        </w:rPr>
      </w:pPr>
    </w:p>
    <w:p w:rsidR="001559ED" w:rsidRPr="001559ED" w:rsidRDefault="001559ED" w:rsidP="00081FFF">
      <w:pPr>
        <w:rPr>
          <w:lang w:val="es-MX"/>
        </w:rPr>
      </w:pPr>
    </w:p>
    <w:p w:rsidR="001559ED" w:rsidRPr="001559ED" w:rsidRDefault="001559ED" w:rsidP="00081FFF">
      <w:pPr>
        <w:rPr>
          <w:lang w:val="es-MX"/>
        </w:rPr>
      </w:pPr>
      <w:r w:rsidRPr="001559ED">
        <w:rPr>
          <w:lang w:val="es-MX"/>
        </w:rPr>
        <w:t>Legislatura de la Ciudad Autónoma de Buenos Aires</w:t>
      </w:r>
    </w:p>
    <w:p w:rsidR="001559ED" w:rsidRPr="001559ED" w:rsidRDefault="001559ED" w:rsidP="00081FFF">
      <w:pPr>
        <w:rPr>
          <w:lang w:val="es-MX"/>
        </w:rPr>
      </w:pPr>
    </w:p>
    <w:p w:rsidR="001559ED" w:rsidRDefault="001559ED" w:rsidP="001559ED">
      <w:pPr>
        <w:rPr>
          <w:lang w:val="es-MX"/>
        </w:rPr>
      </w:pPr>
      <w:r w:rsidRPr="001559ED">
        <w:rPr>
          <w:b/>
          <w:lang w:val="es-MX"/>
        </w:rPr>
        <w:t>Visto:</w:t>
      </w:r>
      <w:r w:rsidRPr="00594738">
        <w:rPr>
          <w:lang w:val="es-MX"/>
        </w:rPr>
        <w:t xml:space="preserve"> </w:t>
      </w:r>
    </w:p>
    <w:p w:rsidR="001559ED" w:rsidRDefault="001559ED" w:rsidP="001559ED">
      <w:pPr>
        <w:rPr>
          <w:lang w:val="es-MX"/>
        </w:rPr>
      </w:pPr>
    </w:p>
    <w:p w:rsidR="001559ED" w:rsidRPr="00594738" w:rsidRDefault="001559ED" w:rsidP="001559ED">
      <w:pPr>
        <w:rPr>
          <w:szCs w:val="24"/>
          <w:lang w:val="es-AR" w:eastAsia="en-US"/>
        </w:rPr>
      </w:pPr>
      <w:r>
        <w:rPr>
          <w:lang w:val="es-MX"/>
        </w:rPr>
        <w:t xml:space="preserve">            </w:t>
      </w:r>
      <w:r w:rsidRPr="00594738">
        <w:rPr>
          <w:lang w:val="es-MX"/>
        </w:rPr>
        <w:t>El expediente N°</w:t>
      </w:r>
      <w:r>
        <w:rPr>
          <w:lang w:val="es-MX"/>
        </w:rPr>
        <w:t xml:space="preserve"> </w:t>
      </w:r>
      <w:r w:rsidRPr="00594738">
        <w:rPr>
          <w:lang w:val="es-MX"/>
        </w:rPr>
        <w:t>24</w:t>
      </w:r>
      <w:r>
        <w:rPr>
          <w:lang w:val="es-MX"/>
        </w:rPr>
        <w:t>97</w:t>
      </w:r>
      <w:r w:rsidRPr="00594738">
        <w:rPr>
          <w:lang w:val="es-MX"/>
        </w:rPr>
        <w:t xml:space="preserve">-D-2022, proyecto de </w:t>
      </w:r>
      <w:r>
        <w:rPr>
          <w:lang w:val="es-MX"/>
        </w:rPr>
        <w:t>Resolución de autoría de</w:t>
      </w:r>
      <w:r w:rsidRPr="00594738">
        <w:rPr>
          <w:lang w:val="es-MX"/>
        </w:rPr>
        <w:t>l</w:t>
      </w:r>
      <w:r>
        <w:rPr>
          <w:lang w:val="es-MX"/>
        </w:rPr>
        <w:t xml:space="preserve"> Sr. Diputado</w:t>
      </w:r>
      <w:r w:rsidRPr="00594738">
        <w:rPr>
          <w:lang w:val="es-MX"/>
        </w:rPr>
        <w:t xml:space="preserve"> </w:t>
      </w:r>
      <w:r>
        <w:rPr>
          <w:lang w:val="es-MX"/>
        </w:rPr>
        <w:t>Gabriel Solano</w:t>
      </w:r>
      <w:r w:rsidRPr="00594738">
        <w:rPr>
          <w:lang w:val="es-MX"/>
        </w:rPr>
        <w:t xml:space="preserve"> en el que solicita </w:t>
      </w:r>
      <w:r>
        <w:rPr>
          <w:lang w:val="es-MX"/>
        </w:rPr>
        <w:t xml:space="preserve">informes referidos a personas y familias en situación de calle y al subsidio habitacional para personas que se encuentran en situación de calle </w:t>
      </w:r>
      <w:r w:rsidRPr="00594738">
        <w:rPr>
          <w:szCs w:val="24"/>
          <w:lang w:val="es-AR" w:eastAsia="en-US"/>
        </w:rPr>
        <w:t xml:space="preserve"> y, </w:t>
      </w:r>
    </w:p>
    <w:p w:rsidR="001559ED" w:rsidRDefault="001559ED" w:rsidP="00081FFF">
      <w:pPr>
        <w:rPr>
          <w:lang w:val="es-MX"/>
        </w:rPr>
      </w:pPr>
    </w:p>
    <w:p w:rsidR="001559ED" w:rsidRPr="001559ED" w:rsidRDefault="001559ED" w:rsidP="00081FFF">
      <w:pPr>
        <w:rPr>
          <w:lang w:val="es-MX"/>
        </w:rPr>
      </w:pPr>
      <w:r w:rsidRPr="00594738">
        <w:rPr>
          <w:lang w:val="es-MX"/>
        </w:rPr>
        <w:t xml:space="preserve">          </w:t>
      </w:r>
    </w:p>
    <w:p w:rsidR="001559ED" w:rsidRPr="001559ED" w:rsidRDefault="001559ED" w:rsidP="00081FFF">
      <w:pPr>
        <w:rPr>
          <w:b/>
          <w:lang w:val="es-MX"/>
        </w:rPr>
      </w:pPr>
      <w:r w:rsidRPr="001559ED">
        <w:rPr>
          <w:b/>
          <w:lang w:val="es-MX"/>
        </w:rPr>
        <w:t>Considerando:</w:t>
      </w:r>
    </w:p>
    <w:p w:rsidR="001559ED" w:rsidRPr="001559ED" w:rsidRDefault="001559ED" w:rsidP="00081FFF">
      <w:pPr>
        <w:rPr>
          <w:lang w:val="es-MX"/>
        </w:rPr>
      </w:pPr>
    </w:p>
    <w:p w:rsidR="001559ED" w:rsidRDefault="001559ED" w:rsidP="001559ED">
      <w:r>
        <w:rPr>
          <w:lang w:val="es-MX"/>
        </w:rPr>
        <w:tab/>
      </w:r>
      <w:r w:rsidR="006923BC">
        <w:rPr>
          <w:lang w:val="es-MX"/>
        </w:rPr>
        <w:t xml:space="preserve">             </w:t>
      </w:r>
      <w:r>
        <w:rPr>
          <w:lang w:val="es-MX"/>
        </w:rPr>
        <w:t xml:space="preserve">Que </w:t>
      </w:r>
      <w:r>
        <w:t xml:space="preserve">la situación habitacional en la ciudad de Buenos Aires y  el resto del país atraviesa un momento difícil, los alquileres suben por encima del aumento de los ingresos de los trabajadores. </w:t>
      </w:r>
    </w:p>
    <w:p w:rsidR="001559ED" w:rsidRDefault="001559ED" w:rsidP="001559ED"/>
    <w:p w:rsidR="001559ED" w:rsidRDefault="001559ED" w:rsidP="001559ED">
      <w:r>
        <w:t xml:space="preserve">            </w:t>
      </w:r>
      <w:r w:rsidR="006923BC">
        <w:t xml:space="preserve">            </w:t>
      </w:r>
      <w:r>
        <w:t>Que se estima que casi el 40% de la población es inquilina y alrededor de 1.168.731 familias, unas 5.000.000 millones de personas en todo el país, viven en barrios populares con déficit en los servicios básicos.</w:t>
      </w:r>
    </w:p>
    <w:p w:rsidR="001559ED" w:rsidRDefault="001559ED" w:rsidP="001559ED"/>
    <w:p w:rsidR="001559ED" w:rsidRDefault="001559ED" w:rsidP="001559ED">
      <w:r>
        <w:t xml:space="preserve">            </w:t>
      </w:r>
      <w:r w:rsidR="006923BC">
        <w:t xml:space="preserve">           </w:t>
      </w:r>
      <w:r>
        <w:t xml:space="preserve"> Que el alto índice de la precarización laboral empuja a miles de familias trabajadoras a no poder acceder a un alquiler formal, por no contar con recibo de sueldo o por tener ingresos que no son compatibles con la vivienda que necesitan. Terminan alquilando en hoteles familiares, pensiones o inquilinatos.</w:t>
      </w:r>
    </w:p>
    <w:p w:rsidR="001559ED" w:rsidRDefault="001559ED" w:rsidP="001559ED"/>
    <w:p w:rsidR="001559ED" w:rsidRDefault="001559ED" w:rsidP="001559ED">
      <w:pPr>
        <w:rPr>
          <w:highlight w:val="white"/>
        </w:rPr>
      </w:pPr>
      <w:r>
        <w:rPr>
          <w:highlight w:val="white"/>
        </w:rPr>
        <w:t xml:space="preserve">             </w:t>
      </w:r>
      <w:r w:rsidR="006923BC">
        <w:rPr>
          <w:highlight w:val="white"/>
        </w:rPr>
        <w:t xml:space="preserve">           </w:t>
      </w:r>
      <w:r>
        <w:rPr>
          <w:highlight w:val="white"/>
        </w:rPr>
        <w:t>Que contar con la información correspondiente sobre los programas existentes ayudará a tomar decisiones sobre esta situación.</w:t>
      </w:r>
    </w:p>
    <w:p w:rsidR="001559ED" w:rsidRPr="001559ED" w:rsidRDefault="001559ED" w:rsidP="00081FFF">
      <w:pPr>
        <w:rPr>
          <w:lang w:val="es-MX"/>
        </w:rPr>
      </w:pPr>
    </w:p>
    <w:p w:rsidR="001559ED" w:rsidRPr="001559ED" w:rsidRDefault="001559ED" w:rsidP="00081FFF">
      <w:pPr>
        <w:rPr>
          <w:lang w:val="es-MX"/>
        </w:rPr>
      </w:pPr>
    </w:p>
    <w:p w:rsidR="001559ED" w:rsidRPr="001559ED" w:rsidRDefault="001559ED" w:rsidP="00081FFF">
      <w:pPr>
        <w:rPr>
          <w:lang w:val="es-MX"/>
        </w:rPr>
      </w:pPr>
      <w:r w:rsidRPr="001559ED">
        <w:rPr>
          <w:lang w:val="es-MX"/>
        </w:rPr>
        <w:tab/>
      </w:r>
      <w:r w:rsidR="006923BC">
        <w:rPr>
          <w:lang w:val="es-MX"/>
        </w:rPr>
        <w:t xml:space="preserve">            </w:t>
      </w:r>
      <w:r w:rsidRPr="001559ED">
        <w:rPr>
          <w:lang w:val="es-MX"/>
        </w:rPr>
        <w:t xml:space="preserve">Por lo expuesto, esta Comisión de </w:t>
      </w:r>
      <w:r>
        <w:rPr>
          <w:lang w:val="es-MX"/>
        </w:rPr>
        <w:t xml:space="preserve">Políticas de Promoción e Integración Social </w:t>
      </w:r>
      <w:r w:rsidRPr="001559ED">
        <w:rPr>
          <w:lang w:val="es-MX"/>
        </w:rPr>
        <w:t>aconseja la aprobación de la siguiente</w:t>
      </w:r>
      <w:r>
        <w:rPr>
          <w:lang w:val="es-MX"/>
        </w:rPr>
        <w:t>:</w:t>
      </w:r>
    </w:p>
    <w:p w:rsidR="001559ED" w:rsidRPr="001559ED" w:rsidRDefault="001559ED" w:rsidP="00081FFF">
      <w:pPr>
        <w:rPr>
          <w:lang w:val="es-MX"/>
        </w:rPr>
      </w:pPr>
    </w:p>
    <w:p w:rsidR="001559ED" w:rsidRPr="001559ED" w:rsidRDefault="001559ED" w:rsidP="00081FFF">
      <w:pPr>
        <w:rPr>
          <w:lang w:val="es-MX"/>
        </w:rPr>
      </w:pPr>
    </w:p>
    <w:p w:rsidR="001559ED" w:rsidRPr="001559ED" w:rsidRDefault="001559ED" w:rsidP="001559ED">
      <w:pPr>
        <w:jc w:val="center"/>
        <w:rPr>
          <w:b/>
          <w:lang w:val="es-MX"/>
        </w:rPr>
      </w:pPr>
      <w:bookmarkStart w:id="0" w:name="DResolución"/>
      <w:bookmarkEnd w:id="0"/>
      <w:r w:rsidRPr="001559ED">
        <w:rPr>
          <w:b/>
          <w:lang w:val="es-MX"/>
        </w:rPr>
        <w:t>RESOLUCIÓN</w:t>
      </w:r>
    </w:p>
    <w:p w:rsidR="001559ED" w:rsidRPr="001559ED" w:rsidRDefault="001559ED" w:rsidP="001559ED">
      <w:pPr>
        <w:rPr>
          <w:b/>
          <w:lang w:val="es-MX"/>
        </w:rPr>
      </w:pPr>
    </w:p>
    <w:p w:rsidR="001559ED" w:rsidRDefault="001559ED" w:rsidP="001559ED">
      <w:r w:rsidRPr="00177385">
        <w:rPr>
          <w:b/>
          <w:lang w:val="es-MX"/>
        </w:rPr>
        <w:t>Artículo 1°.-</w:t>
      </w:r>
      <w:r w:rsidRPr="001559ED">
        <w:rPr>
          <w:lang w:val="es-MX"/>
        </w:rPr>
        <w:t xml:space="preserve"> </w:t>
      </w:r>
      <w:r>
        <w:t>El Ministerio de Desarrollo Humano y Hábitat informará, a través de los organismos correspondientes, dentro de los 30 (treinta) días de recibida la presente, sobre los siguientes puntos referidos a personas y familias en situación de calle y al subsidio habitacional para personas que se encuentren en situación de calle creados por el decreto 690/06 y derivados.</w:t>
      </w:r>
    </w:p>
    <w:p w:rsidR="001559ED" w:rsidRDefault="001559ED" w:rsidP="001559ED"/>
    <w:p w:rsidR="001559ED" w:rsidRDefault="001559ED" w:rsidP="001559ED">
      <w:r>
        <w:t>a. Informe la cantidad de subsidios solicitados y cuantos otorgados durante el año 2022 durante un desalojo inminente por falta de pago de alquiler. En caso de que los haya, informe los motivos de los rechazos.</w:t>
      </w:r>
    </w:p>
    <w:p w:rsidR="001559ED" w:rsidRDefault="001559ED" w:rsidP="001559ED"/>
    <w:p w:rsidR="001559ED" w:rsidRDefault="001559ED" w:rsidP="001559ED">
      <w:r>
        <w:t>b. Informe la cantidad de subsidios solicitados y cuantos otorgados durante el año 2022 durante un desalojo inminente por motivos distintos a la falta de pago de alquiler. En caso de que los haya, informe los motivos de los rechazos.</w:t>
      </w:r>
    </w:p>
    <w:p w:rsidR="001559ED" w:rsidRDefault="001559ED" w:rsidP="001559ED"/>
    <w:p w:rsidR="001559ED" w:rsidRDefault="001559ED" w:rsidP="001559ED">
      <w:r>
        <w:t>c. Informe la cantidad de subsidios solicitados y cuantos otorgados durante el año 2022 luego de un desalojo por falta de pago de alquiler. En caso de que los haya, informe los motivos de los rechazos.</w:t>
      </w:r>
    </w:p>
    <w:p w:rsidR="001559ED" w:rsidRDefault="001559ED" w:rsidP="001559ED"/>
    <w:p w:rsidR="001559ED" w:rsidRDefault="001559ED" w:rsidP="001559ED">
      <w:r>
        <w:t>d. Informe la cantidad de subsidios solicitados y cuantos otorgados durante el año 2022 luego de un desalojo por motivos distintos a la falta de pago de alquiler. En caso de que los haya, informe los motivos de los rechazos.</w:t>
      </w:r>
    </w:p>
    <w:p w:rsidR="001559ED" w:rsidRDefault="001559ED" w:rsidP="001559ED"/>
    <w:p w:rsidR="001559ED" w:rsidRDefault="001559ED" w:rsidP="001559ED">
      <w:r>
        <w:t>e. Informe la cantidad de subsidios solicitados y cuantos otorgados durante el año 2022 por encontrarse en situación de calle durante un periodo prolongado. En caso de que los haya, informe los motivos de los rechazos.</w:t>
      </w:r>
    </w:p>
    <w:p w:rsidR="006923BC" w:rsidRDefault="006923BC" w:rsidP="001559ED"/>
    <w:p w:rsidR="001559ED" w:rsidRDefault="001559ED" w:rsidP="001559ED">
      <w:r>
        <w:t>f. Informe el total de personas que actualmente perciben el subsidio habitacional.</w:t>
      </w:r>
    </w:p>
    <w:p w:rsidR="006923BC" w:rsidRDefault="006923BC" w:rsidP="001559ED"/>
    <w:p w:rsidR="001559ED" w:rsidRDefault="001559ED" w:rsidP="001559ED">
      <w:r>
        <w:t>g. Informe la cantidad de personas que actualmente se encuentran viviendo en situación de calle.</w:t>
      </w:r>
    </w:p>
    <w:p w:rsidR="001559ED" w:rsidRPr="001559ED" w:rsidRDefault="001559ED" w:rsidP="001559ED">
      <w:pPr>
        <w:rPr>
          <w:lang w:val="es-MX"/>
        </w:rPr>
      </w:pPr>
    </w:p>
    <w:p w:rsidR="001559ED" w:rsidRPr="001559ED" w:rsidRDefault="001559ED" w:rsidP="001559ED">
      <w:pPr>
        <w:rPr>
          <w:lang w:val="es-MX"/>
        </w:rPr>
      </w:pPr>
      <w:r w:rsidRPr="00177385">
        <w:rPr>
          <w:b/>
          <w:lang w:val="es-MX"/>
        </w:rPr>
        <w:t>Art</w:t>
      </w:r>
      <w:r w:rsidR="00177385">
        <w:rPr>
          <w:b/>
          <w:lang w:val="es-MX"/>
        </w:rPr>
        <w:t>ículo</w:t>
      </w:r>
      <w:r w:rsidRPr="00177385">
        <w:rPr>
          <w:b/>
          <w:lang w:val="es-MX"/>
        </w:rPr>
        <w:t xml:space="preserve">  2°.-</w:t>
      </w:r>
      <w:r w:rsidRPr="001559ED">
        <w:rPr>
          <w:lang w:val="es-MX"/>
        </w:rPr>
        <w:t xml:space="preserve"> Comuníquese, etc.</w:t>
      </w:r>
    </w:p>
    <w:p w:rsidR="001559ED" w:rsidRPr="001559ED" w:rsidRDefault="001559ED" w:rsidP="001559ED">
      <w:pPr>
        <w:rPr>
          <w:lang w:val="es-MX"/>
        </w:rPr>
      </w:pPr>
    </w:p>
    <w:p w:rsidR="001559ED" w:rsidRPr="001559ED" w:rsidRDefault="001559ED" w:rsidP="001559ED">
      <w:pPr>
        <w:rPr>
          <w:lang w:val="es-MX"/>
        </w:rPr>
      </w:pPr>
    </w:p>
    <w:p w:rsidR="00AF6352" w:rsidRDefault="001559ED" w:rsidP="001559ED">
      <w:pPr>
        <w:rPr>
          <w:lang w:val="es-MX"/>
        </w:rPr>
      </w:pPr>
      <w:r>
        <w:rPr>
          <w:lang w:val="es-MX"/>
        </w:rPr>
        <w:t>Sala de la Comisión</w:t>
      </w:r>
      <w:r w:rsidRPr="001559ED">
        <w:rPr>
          <w:lang w:val="es-MX"/>
        </w:rPr>
        <w:t xml:space="preserve">: ... </w:t>
      </w:r>
      <w:r w:rsidR="006923BC">
        <w:rPr>
          <w:lang w:val="es-MX"/>
        </w:rPr>
        <w:t>de Noviembre</w:t>
      </w:r>
      <w:r w:rsidRPr="001559ED">
        <w:rPr>
          <w:lang w:val="es-MX"/>
        </w:rPr>
        <w:t xml:space="preserve"> de 20</w:t>
      </w:r>
      <w:r>
        <w:rPr>
          <w:lang w:val="es-MX"/>
        </w:rPr>
        <w:t>22</w:t>
      </w:r>
    </w:p>
    <w:p w:rsidR="006923BC" w:rsidRDefault="006923BC" w:rsidP="001559ED">
      <w:pPr>
        <w:rPr>
          <w:lang w:val="es-MX"/>
        </w:rPr>
      </w:pPr>
    </w:p>
    <w:p w:rsidR="006923BC" w:rsidRDefault="006923BC" w:rsidP="001559ED">
      <w:pPr>
        <w:rPr>
          <w:lang w:val="es-MX"/>
        </w:rPr>
      </w:pPr>
    </w:p>
    <w:p w:rsidR="006923BC" w:rsidRDefault="006923BC" w:rsidP="001559ED">
      <w:pPr>
        <w:rPr>
          <w:lang w:val="es-MX"/>
        </w:rPr>
      </w:pPr>
    </w:p>
    <w:p w:rsidR="006923BC" w:rsidRDefault="006923BC" w:rsidP="001559ED">
      <w:pPr>
        <w:rPr>
          <w:lang w:val="es-MX"/>
        </w:rPr>
      </w:pPr>
    </w:p>
    <w:p w:rsidR="006923BC" w:rsidRPr="00594738" w:rsidRDefault="006923BC" w:rsidP="006923BC">
      <w:pPr>
        <w:ind w:left="2124" w:firstLine="708"/>
        <w:rPr>
          <w:b/>
          <w:lang w:val="es-MX"/>
        </w:rPr>
      </w:pPr>
      <w:r>
        <w:rPr>
          <w:b/>
          <w:lang w:val="es-MX"/>
        </w:rPr>
        <w:t xml:space="preserve">                                   </w:t>
      </w:r>
      <w:r w:rsidRPr="00594738">
        <w:rPr>
          <w:b/>
          <w:lang w:val="es-MX"/>
        </w:rPr>
        <w:t>Laura Velasco</w:t>
      </w: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 xml:space="preserve">                                                                                      Presidenta</w:t>
      </w: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 xml:space="preserve">      </w:t>
      </w: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 xml:space="preserve">     Gustavo Mola                                                 Facundo Del Gaiso</w:t>
      </w: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 xml:space="preserve">     Vicepresidente                                              </w:t>
      </w: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 xml:space="preserve">  María Sol Méndez                                          Ana María Bou Pérez</w:t>
      </w: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lang w:val="es-MX"/>
        </w:rPr>
      </w:pPr>
    </w:p>
    <w:p w:rsidR="006923BC" w:rsidRPr="00594738" w:rsidRDefault="006923BC" w:rsidP="006923BC">
      <w:pPr>
        <w:rPr>
          <w:lang w:val="es-MX"/>
        </w:rPr>
      </w:pPr>
    </w:p>
    <w:p w:rsidR="006923BC" w:rsidRPr="00594738" w:rsidRDefault="006923BC" w:rsidP="006923BC">
      <w:pPr>
        <w:rPr>
          <w:lang w:val="es-MX"/>
        </w:rPr>
      </w:pPr>
    </w:p>
    <w:p w:rsidR="006923BC" w:rsidRPr="00594738" w:rsidRDefault="006923BC" w:rsidP="006923BC">
      <w:pPr>
        <w:rPr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 xml:space="preserve">    Lucía Romano                                                  Claudio Romero                                    </w:t>
      </w: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>Gimena Villafruela                                                Berenice Iáñez</w:t>
      </w: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</w:p>
    <w:p w:rsidR="006923BC" w:rsidRPr="00594738" w:rsidRDefault="006923BC" w:rsidP="006923BC">
      <w:pPr>
        <w:rPr>
          <w:b/>
          <w:lang w:val="es-MX"/>
        </w:rPr>
      </w:pPr>
      <w:r w:rsidRPr="00594738">
        <w:rPr>
          <w:b/>
          <w:lang w:val="es-MX"/>
        </w:rPr>
        <w:t xml:space="preserve">     </w:t>
      </w:r>
    </w:p>
    <w:p w:rsidR="00B177FE" w:rsidRPr="001559ED" w:rsidRDefault="006923BC" w:rsidP="00081FFF">
      <w:pPr>
        <w:rPr>
          <w:lang w:val="es-MX"/>
        </w:rPr>
      </w:pPr>
      <w:r w:rsidRPr="00594738">
        <w:rPr>
          <w:b/>
          <w:lang w:val="es-MX"/>
        </w:rPr>
        <w:t xml:space="preserve">     Maia Daer                                                  María Magdalena Tiesso</w:t>
      </w:r>
    </w:p>
    <w:p w:rsidR="00B177FE" w:rsidRPr="001559ED" w:rsidRDefault="00B177FE" w:rsidP="00081FFF">
      <w:pPr>
        <w:rPr>
          <w:lang w:val="es-MX"/>
        </w:rPr>
      </w:pPr>
    </w:p>
    <w:p w:rsidR="00AF6352" w:rsidRPr="001559ED" w:rsidRDefault="00AF6352" w:rsidP="00081FFF">
      <w:pPr>
        <w:rPr>
          <w:lang w:val="es-MX"/>
        </w:rPr>
      </w:pPr>
    </w:p>
    <w:sectPr w:rsidR="00AF6352" w:rsidRPr="001559ED" w:rsidSect="005A3AA1">
      <w:headerReference w:type="default" r:id="rId7"/>
      <w:footerReference w:type="default" r:id="rId8"/>
      <w:pgSz w:w="12242" w:h="20163" w:code="5"/>
      <w:pgMar w:top="2268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B6" w:rsidRDefault="00AB7CB6">
      <w:r>
        <w:separator/>
      </w:r>
    </w:p>
  </w:endnote>
  <w:endnote w:type="continuationSeparator" w:id="1">
    <w:p w:rsidR="00AB7CB6" w:rsidRDefault="00AB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559ED" w:rsidRDefault="00601A75">
    <w:pPr>
      <w:pStyle w:val="Piedepgina"/>
      <w:rPr>
        <w:color w:val="333333"/>
        <w:sz w:val="20"/>
      </w:rPr>
    </w:pPr>
    <w:bookmarkStart w:id="1" w:name="Despacho"/>
    <w:bookmarkEnd w:id="1"/>
  </w:p>
  <w:p w:rsidR="00601A75" w:rsidRPr="001559ED" w:rsidRDefault="00601A75">
    <w:pPr>
      <w:pStyle w:val="Piedepgina"/>
      <w:rPr>
        <w:color w:val="333333"/>
        <w:sz w:val="20"/>
      </w:rPr>
    </w:pPr>
    <w:r w:rsidRPr="001559ED">
      <w:rPr>
        <w:color w:val="333333"/>
        <w:sz w:val="20"/>
      </w:rPr>
      <w:t xml:space="preserve">Último cambio: </w:t>
    </w:r>
    <w:fldSimple w:instr=" SAVEDATE  \* MERGEFORMAT ">
      <w:r w:rsidR="00177385" w:rsidRPr="00177385">
        <w:rPr>
          <w:noProof/>
          <w:color w:val="333333"/>
          <w:sz w:val="20"/>
        </w:rPr>
        <w:t>27/10/2022 11:48:00</w:t>
      </w:r>
    </w:fldSimple>
    <w:r w:rsidRPr="001559ED">
      <w:rPr>
        <w:color w:val="333333"/>
        <w:sz w:val="20"/>
      </w:rPr>
      <w:t xml:space="preserve">  -  Cantidad de caracteres: </w:t>
    </w:r>
    <w:fldSimple w:instr=" NUMCHARS  \* MERGEFORMAT ">
      <w:r w:rsidR="001559ED" w:rsidRPr="001559ED">
        <w:rPr>
          <w:noProof/>
          <w:color w:val="333333"/>
          <w:sz w:val="20"/>
        </w:rPr>
        <w:t>216</w:t>
      </w:r>
    </w:fldSimple>
    <w:r w:rsidRPr="001559ED">
      <w:rPr>
        <w:color w:val="333333"/>
        <w:sz w:val="20"/>
      </w:rPr>
      <w:t xml:space="preserve"> - Cantidad de palabras: </w:t>
    </w:r>
    <w:fldSimple w:instr=" NUMWORDS  \* MERGEFORMAT ">
      <w:r w:rsidR="001559ED" w:rsidRPr="001559ED">
        <w:rPr>
          <w:noProof/>
          <w:color w:val="333333"/>
          <w:sz w:val="20"/>
        </w:rPr>
        <w:t>44</w:t>
      </w:r>
    </w:fldSimple>
  </w:p>
  <w:p w:rsidR="00601A75" w:rsidRPr="001559ED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559ED">
      <w:rPr>
        <w:color w:val="333333"/>
        <w:sz w:val="20"/>
      </w:rPr>
      <w:tab/>
      <w:t>Pág.</w:t>
    </w:r>
    <w:r w:rsidRPr="001559ED">
      <w:rPr>
        <w:color w:val="333333"/>
      </w:rPr>
      <w:t xml:space="preserve"> </w:t>
    </w:r>
    <w:r w:rsidR="00043854" w:rsidRPr="001559ED">
      <w:rPr>
        <w:rStyle w:val="Nmerodepgina"/>
        <w:color w:val="333333"/>
      </w:rPr>
      <w:fldChar w:fldCharType="begin"/>
    </w:r>
    <w:r w:rsidRPr="001559ED">
      <w:rPr>
        <w:rStyle w:val="Nmerodepgina"/>
        <w:color w:val="333333"/>
      </w:rPr>
      <w:instrText xml:space="preserve"> PAGE </w:instrText>
    </w:r>
    <w:r w:rsidR="00043854" w:rsidRPr="001559ED">
      <w:rPr>
        <w:rStyle w:val="Nmerodepgina"/>
        <w:color w:val="333333"/>
      </w:rPr>
      <w:fldChar w:fldCharType="separate"/>
    </w:r>
    <w:r w:rsidR="0018391D">
      <w:rPr>
        <w:rStyle w:val="Nmerodepgina"/>
        <w:noProof/>
        <w:color w:val="333333"/>
      </w:rPr>
      <w:t>2</w:t>
    </w:r>
    <w:r w:rsidR="00043854" w:rsidRPr="001559ED">
      <w:rPr>
        <w:rStyle w:val="Nmerodepgina"/>
        <w:color w:val="333333"/>
      </w:rPr>
      <w:fldChar w:fldCharType="end"/>
    </w:r>
    <w:r w:rsidRPr="001559ED">
      <w:rPr>
        <w:rStyle w:val="Nmerodepgina"/>
        <w:color w:val="333333"/>
      </w:rPr>
      <w:t>/</w:t>
    </w:r>
    <w:fldSimple w:instr=" NUMPAGES  \* MERGEFORMAT ">
      <w:r w:rsidR="0018391D" w:rsidRPr="0018391D">
        <w:rPr>
          <w:rStyle w:val="Nmerodepgina"/>
          <w:noProof/>
          <w:color w:val="333333"/>
        </w:rPr>
        <w:t>2</w:t>
      </w:r>
    </w:fldSimple>
    <w:r w:rsidRPr="001559ED">
      <w:rPr>
        <w:rStyle w:val="Nmerodepgina"/>
        <w:color w:val="333333"/>
      </w:rPr>
      <w:t xml:space="preserve"> </w:t>
    </w:r>
  </w:p>
  <w:p w:rsidR="00601A75" w:rsidRPr="001559ED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B6" w:rsidRDefault="00AB7CB6">
      <w:r>
        <w:separator/>
      </w:r>
    </w:p>
  </w:footnote>
  <w:footnote w:type="continuationSeparator" w:id="1">
    <w:p w:rsidR="00AB7CB6" w:rsidRDefault="00AB7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6923BC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923BC"/>
    <w:rsid w:val="00000D04"/>
    <w:rsid w:val="00001988"/>
    <w:rsid w:val="000031F8"/>
    <w:rsid w:val="00026430"/>
    <w:rsid w:val="00030DF5"/>
    <w:rsid w:val="0003615C"/>
    <w:rsid w:val="000376AB"/>
    <w:rsid w:val="00037E74"/>
    <w:rsid w:val="00043854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9ED"/>
    <w:rsid w:val="00155C7C"/>
    <w:rsid w:val="00160A2A"/>
    <w:rsid w:val="001614A7"/>
    <w:rsid w:val="00177385"/>
    <w:rsid w:val="0018391D"/>
    <w:rsid w:val="0019414B"/>
    <w:rsid w:val="001B0CF3"/>
    <w:rsid w:val="001B770D"/>
    <w:rsid w:val="001C18CC"/>
    <w:rsid w:val="001D480C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D2D62"/>
    <w:rsid w:val="004D30D5"/>
    <w:rsid w:val="004D438B"/>
    <w:rsid w:val="004E235F"/>
    <w:rsid w:val="0051012E"/>
    <w:rsid w:val="005142E6"/>
    <w:rsid w:val="00522C71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4D27"/>
    <w:rsid w:val="005B0FAF"/>
    <w:rsid w:val="005B14CE"/>
    <w:rsid w:val="005B6538"/>
    <w:rsid w:val="005C37AB"/>
    <w:rsid w:val="005F35E2"/>
    <w:rsid w:val="00601A75"/>
    <w:rsid w:val="00606D7C"/>
    <w:rsid w:val="00616F70"/>
    <w:rsid w:val="00622DE5"/>
    <w:rsid w:val="00636BE0"/>
    <w:rsid w:val="0064363E"/>
    <w:rsid w:val="0065711B"/>
    <w:rsid w:val="006811D6"/>
    <w:rsid w:val="00690392"/>
    <w:rsid w:val="006923BC"/>
    <w:rsid w:val="00697F98"/>
    <w:rsid w:val="006A6925"/>
    <w:rsid w:val="006C326A"/>
    <w:rsid w:val="006C40E9"/>
    <w:rsid w:val="006D3303"/>
    <w:rsid w:val="006D5CB7"/>
    <w:rsid w:val="006E3675"/>
    <w:rsid w:val="0070513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16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8F0C66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B7CB6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D3069"/>
    <w:rsid w:val="00CE163F"/>
    <w:rsid w:val="00D21279"/>
    <w:rsid w:val="00D23C57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F0164"/>
    <w:rsid w:val="00DF54AA"/>
    <w:rsid w:val="00E07D33"/>
    <w:rsid w:val="00E12909"/>
    <w:rsid w:val="00E12DDE"/>
    <w:rsid w:val="00E143B6"/>
    <w:rsid w:val="00E30CFF"/>
    <w:rsid w:val="00E55186"/>
    <w:rsid w:val="00E615F1"/>
    <w:rsid w:val="00E63146"/>
    <w:rsid w:val="00E64A1D"/>
    <w:rsid w:val="00E74920"/>
    <w:rsid w:val="00E81EE5"/>
    <w:rsid w:val="00E91F21"/>
    <w:rsid w:val="00EB6956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26DA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54"/>
    <w:pPr>
      <w:jc w:val="both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043854"/>
    <w:pPr>
      <w:ind w:left="3686"/>
    </w:pPr>
  </w:style>
  <w:style w:type="paragraph" w:styleId="Encabezado">
    <w:name w:val="header"/>
    <w:basedOn w:val="Normal"/>
    <w:link w:val="EncabezadoCar"/>
    <w:uiPriority w:val="99"/>
    <w:rsid w:val="0004385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4385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43854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C66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ala\AppData\Roaming\Microsoft\Plantillas\Legislatura\Legis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D50C-DCB4-49DE-A062-FC28C4C9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</Template>
  <TotalTime>1</TotalTime>
  <Pages>1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Bangho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gulasala</dc:creator>
  <cp:lastModifiedBy>gulasala</cp:lastModifiedBy>
  <cp:revision>5</cp:revision>
  <cp:lastPrinted>2022-10-27T14:48:00Z</cp:lastPrinted>
  <dcterms:created xsi:type="dcterms:W3CDTF">2022-10-27T14:48:00Z</dcterms:created>
  <dcterms:modified xsi:type="dcterms:W3CDTF">2022-10-27T17:05:00Z</dcterms:modified>
</cp:coreProperties>
</file>