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141EFB" w:rsidRDefault="003433D4" w:rsidP="00141EFB">
      <w:pPr>
        <w:rPr>
          <w:szCs w:val="24"/>
          <w:lang w:val="es-MX"/>
        </w:rPr>
      </w:pPr>
      <w:r w:rsidRPr="00141EFB">
        <w:rPr>
          <w:szCs w:val="24"/>
          <w:lang w:val="es-MX"/>
        </w:rPr>
        <w:t>Legislatura de la Ciudad Autónoma de Buenos Aires</w:t>
      </w:r>
    </w:p>
    <w:p w:rsidR="00DA78D6" w:rsidRPr="00141EFB" w:rsidRDefault="00DA78D6" w:rsidP="00141EFB">
      <w:pPr>
        <w:rPr>
          <w:szCs w:val="24"/>
          <w:lang w:val="es-MX"/>
        </w:rPr>
      </w:pPr>
    </w:p>
    <w:p w:rsidR="003433D4" w:rsidRPr="00141EFB" w:rsidRDefault="003433D4" w:rsidP="00141EFB">
      <w:pPr>
        <w:rPr>
          <w:szCs w:val="24"/>
          <w:lang w:val="es-MX"/>
        </w:rPr>
      </w:pPr>
      <w:r w:rsidRPr="00141EFB">
        <w:rPr>
          <w:szCs w:val="24"/>
          <w:lang w:val="es-MX"/>
        </w:rPr>
        <w:t>Visto:</w:t>
      </w:r>
    </w:p>
    <w:p w:rsidR="003433D4" w:rsidRPr="00141EFB" w:rsidRDefault="003433D4" w:rsidP="00141EFB">
      <w:pPr>
        <w:rPr>
          <w:szCs w:val="24"/>
          <w:lang w:val="es-MX"/>
        </w:rPr>
      </w:pPr>
    </w:p>
    <w:p w:rsidR="003433D4" w:rsidRPr="00141EFB" w:rsidRDefault="005611A6" w:rsidP="00141EFB">
      <w:pPr>
        <w:ind w:firstLine="709"/>
        <w:rPr>
          <w:szCs w:val="24"/>
          <w:lang w:val="es-MX"/>
        </w:rPr>
      </w:pPr>
      <w:r w:rsidRPr="00141EFB">
        <w:rPr>
          <w:szCs w:val="24"/>
          <w:lang w:val="es-MX"/>
        </w:rPr>
        <w:t>E</w:t>
      </w:r>
      <w:r w:rsidR="003433D4" w:rsidRPr="00141EFB">
        <w:rPr>
          <w:szCs w:val="24"/>
          <w:lang w:val="es-MX"/>
        </w:rPr>
        <w:t>l Expediente N°</w:t>
      </w:r>
      <w:r w:rsidR="00141EFB" w:rsidRPr="00141EFB">
        <w:rPr>
          <w:szCs w:val="24"/>
          <w:lang w:val="es-MX"/>
        </w:rPr>
        <w:t xml:space="preserve"> </w:t>
      </w:r>
      <w:r w:rsidR="005A47B3" w:rsidRPr="00141EFB">
        <w:rPr>
          <w:szCs w:val="24"/>
          <w:lang w:val="es-MX"/>
        </w:rPr>
        <w:t>2202</w:t>
      </w:r>
      <w:r w:rsidR="003433D4" w:rsidRPr="00141EFB">
        <w:rPr>
          <w:szCs w:val="24"/>
          <w:lang w:val="es-MX"/>
        </w:rPr>
        <w:t xml:space="preserve">-D-2022, </w:t>
      </w:r>
      <w:r w:rsidR="007F78EF" w:rsidRPr="00141EFB">
        <w:rPr>
          <w:szCs w:val="24"/>
          <w:lang w:val="es-MX"/>
        </w:rPr>
        <w:t xml:space="preserve">Proyecto de Declaración, </w:t>
      </w:r>
      <w:r w:rsidR="003433D4" w:rsidRPr="00141EFB">
        <w:rPr>
          <w:szCs w:val="24"/>
          <w:lang w:val="es-MX"/>
        </w:rPr>
        <w:t>de autoría de</w:t>
      </w:r>
      <w:r w:rsidR="005A47B3" w:rsidRPr="00141EFB">
        <w:rPr>
          <w:szCs w:val="24"/>
          <w:lang w:val="es-MX"/>
        </w:rPr>
        <w:t>l</w:t>
      </w:r>
      <w:r w:rsidR="003433D4" w:rsidRPr="00141EFB">
        <w:rPr>
          <w:szCs w:val="24"/>
          <w:lang w:val="es-MX"/>
        </w:rPr>
        <w:t xml:space="preserve"> Diputad</w:t>
      </w:r>
      <w:r w:rsidR="005A47B3" w:rsidRPr="00141EFB">
        <w:rPr>
          <w:szCs w:val="24"/>
          <w:lang w:val="es-MX"/>
        </w:rPr>
        <w:t>o</w:t>
      </w:r>
      <w:r w:rsidR="00141EFB" w:rsidRPr="00141EFB">
        <w:rPr>
          <w:szCs w:val="24"/>
          <w:lang w:val="es-MX"/>
        </w:rPr>
        <w:t xml:space="preserve"> </w:t>
      </w:r>
      <w:r w:rsidR="005A47B3" w:rsidRPr="00141EFB">
        <w:rPr>
          <w:szCs w:val="24"/>
          <w:lang w:val="es-MX"/>
        </w:rPr>
        <w:t>Claudio Romero</w:t>
      </w:r>
      <w:r w:rsidR="003433D4" w:rsidRPr="00141EFB">
        <w:rPr>
          <w:szCs w:val="24"/>
          <w:lang w:val="es-MX"/>
        </w:rPr>
        <w:t xml:space="preserve"> por el que</w:t>
      </w:r>
      <w:r w:rsidR="005A47B3" w:rsidRPr="00141EFB">
        <w:rPr>
          <w:szCs w:val="24"/>
          <w:lang w:val="es-MX"/>
        </w:rPr>
        <w:t xml:space="preserve"> se expresa el beneplácito por la "VI Feria de la Salud" llevada a cabo el día 28 de octubre del corriente año en el Hospital de Agudos Dra. Cecilia Grierson</w:t>
      </w:r>
      <w:r w:rsidR="00D51D90" w:rsidRPr="00141EFB">
        <w:rPr>
          <w:szCs w:val="24"/>
          <w:lang w:val="es-MX"/>
        </w:rPr>
        <w:t xml:space="preserve">, </w:t>
      </w:r>
      <w:r w:rsidR="003433D4" w:rsidRPr="00141EFB">
        <w:rPr>
          <w:szCs w:val="24"/>
          <w:lang w:val="es-MX"/>
        </w:rPr>
        <w:t xml:space="preserve">y; </w:t>
      </w:r>
    </w:p>
    <w:p w:rsidR="003433D4" w:rsidRPr="00141EFB" w:rsidRDefault="003433D4" w:rsidP="00141EFB">
      <w:pPr>
        <w:rPr>
          <w:szCs w:val="24"/>
          <w:lang w:val="es-MX"/>
        </w:rPr>
      </w:pPr>
    </w:p>
    <w:p w:rsidR="00DA78D6" w:rsidRPr="00141EFB" w:rsidRDefault="00DA78D6" w:rsidP="00141EFB">
      <w:pPr>
        <w:rPr>
          <w:szCs w:val="24"/>
          <w:lang w:val="es-MX"/>
        </w:rPr>
      </w:pPr>
    </w:p>
    <w:p w:rsidR="003433D4" w:rsidRPr="00141EFB" w:rsidRDefault="003433D4" w:rsidP="00141EFB">
      <w:pPr>
        <w:rPr>
          <w:szCs w:val="24"/>
          <w:lang w:val="es-MX"/>
        </w:rPr>
      </w:pPr>
      <w:r w:rsidRPr="00141EFB">
        <w:rPr>
          <w:szCs w:val="24"/>
          <w:lang w:val="es-MX"/>
        </w:rPr>
        <w:t>Considerando:</w:t>
      </w:r>
    </w:p>
    <w:p w:rsidR="00D51D90" w:rsidRPr="00141EFB" w:rsidRDefault="00D51D90" w:rsidP="00141EFB">
      <w:pPr>
        <w:ind w:firstLine="709"/>
        <w:rPr>
          <w:szCs w:val="24"/>
          <w:lang w:val="es-MX"/>
        </w:rPr>
      </w:pPr>
    </w:p>
    <w:p w:rsidR="00C64397" w:rsidRDefault="00D51D90" w:rsidP="00141EFB">
      <w:pPr>
        <w:ind w:firstLine="709"/>
        <w:rPr>
          <w:szCs w:val="24"/>
          <w:lang w:val="es-MX"/>
        </w:rPr>
      </w:pPr>
      <w:r w:rsidRPr="00141EFB">
        <w:rPr>
          <w:szCs w:val="24"/>
          <w:lang w:val="es-MX"/>
        </w:rPr>
        <w:t xml:space="preserve">Que, </w:t>
      </w:r>
      <w:r w:rsidR="00C64397" w:rsidRPr="00141EFB">
        <w:rPr>
          <w:szCs w:val="24"/>
          <w:lang w:val="es-MX"/>
        </w:rPr>
        <w:t>la nueva edición de la Feria de la Salud, llevada a cabo en el Hospital de agudos Dra. Cecilia Grierson, el 28 de octubre del corriente año, bajo el lema “SALUD PARA TODOS” desarrolla una estrategia expositiva interactiva que busca la formación de los funcionarios y usuarios y disminuir la presión sobre los servicios de atención directa en salud, mediante un proceso que enfatiza en prácticas de prevención y estilo de vida saludable;</w:t>
      </w:r>
    </w:p>
    <w:p w:rsidR="00141EFB" w:rsidRPr="00141EFB" w:rsidRDefault="00141EFB" w:rsidP="00141EFB">
      <w:pPr>
        <w:ind w:firstLine="709"/>
        <w:rPr>
          <w:szCs w:val="24"/>
          <w:lang w:val="es-MX"/>
        </w:rPr>
      </w:pPr>
    </w:p>
    <w:p w:rsidR="00C64397" w:rsidRDefault="00C64397" w:rsidP="00141EFB">
      <w:pPr>
        <w:ind w:firstLine="709"/>
        <w:rPr>
          <w:szCs w:val="24"/>
          <w:lang w:val="es-MX"/>
        </w:rPr>
      </w:pPr>
      <w:r w:rsidRPr="00141EFB">
        <w:rPr>
          <w:szCs w:val="24"/>
          <w:lang w:val="es-MX"/>
        </w:rPr>
        <w:t>Que, el proyecto implica el diseño y puesta en escena de una exposición interactiva itinerante sobre los temas prioritarios de prevención y promoción contemplados por la comuna, que permitan al público visitante de una manera lúdica conocer las ventajas de llevar un estilo de vida saludable y atento a señales de riesgo;</w:t>
      </w:r>
    </w:p>
    <w:p w:rsidR="00141EFB" w:rsidRPr="00141EFB" w:rsidRDefault="00141EFB" w:rsidP="00141EFB">
      <w:pPr>
        <w:ind w:firstLine="709"/>
        <w:rPr>
          <w:szCs w:val="24"/>
          <w:lang w:val="es-MX"/>
        </w:rPr>
      </w:pPr>
    </w:p>
    <w:p w:rsidR="00C64397" w:rsidRDefault="00C64397" w:rsidP="00141EFB">
      <w:pPr>
        <w:ind w:firstLine="709"/>
        <w:rPr>
          <w:szCs w:val="24"/>
          <w:lang w:val="es-MX"/>
        </w:rPr>
      </w:pPr>
      <w:r w:rsidRPr="00141EFB">
        <w:rPr>
          <w:szCs w:val="24"/>
          <w:lang w:val="es-MX"/>
        </w:rPr>
        <w:t>Que, la feria, tiene como objetivo fundamental propiciar espacios de reflexión e intercambio de experiencias y conocimientos en torno a la gestión local integrada para el ejercicio efectivo del derecho a la salud y construcción de ciudadanía y fortalecer el trabajo en redes de las distintas comunas, hospitales, y otros actores fomentando comunidades saludables como herramienta idónea para la socialización de saberes y acceso efectivo a la información;</w:t>
      </w:r>
    </w:p>
    <w:p w:rsidR="00141EFB" w:rsidRPr="00141EFB" w:rsidRDefault="00141EFB" w:rsidP="00141EFB">
      <w:pPr>
        <w:ind w:firstLine="709"/>
        <w:rPr>
          <w:szCs w:val="24"/>
          <w:lang w:val="es-MX"/>
        </w:rPr>
      </w:pPr>
    </w:p>
    <w:p w:rsidR="00C64397" w:rsidRDefault="00C64397" w:rsidP="00141EFB">
      <w:pPr>
        <w:ind w:firstLine="709"/>
        <w:rPr>
          <w:szCs w:val="24"/>
          <w:lang w:val="es-MX"/>
        </w:rPr>
      </w:pPr>
      <w:r w:rsidRPr="00141EFB">
        <w:rPr>
          <w:szCs w:val="24"/>
          <w:lang w:val="es-MX"/>
        </w:rPr>
        <w:t>Que, la realización del evento es a cargo del personal de Enfermería y el equipo interdisciplinario. También cuenta con la asistencia de instituciones afines como escuelas primarias y secundarias, hospitales municipales, el parque ciudad, UGIS, Policía de la ciudad, Cuartel de Bomberos de la ciudad</w:t>
      </w:r>
      <w:r w:rsidR="00FC3D69" w:rsidRPr="00141EFB">
        <w:rPr>
          <w:szCs w:val="24"/>
          <w:lang w:val="es-MX"/>
        </w:rPr>
        <w:t xml:space="preserve">, </w:t>
      </w:r>
      <w:r w:rsidRPr="00141EFB">
        <w:rPr>
          <w:szCs w:val="24"/>
          <w:lang w:val="es-MX"/>
        </w:rPr>
        <w:t>Dirección de Emergencias Sanitaria, Defensa Civil, Secretaría de la Defensa de la mujer de la comuna N° 8 y artistas que acompañarán en la animación</w:t>
      </w:r>
      <w:r w:rsidR="00FC3D69" w:rsidRPr="00141EFB">
        <w:rPr>
          <w:szCs w:val="24"/>
          <w:lang w:val="es-MX"/>
        </w:rPr>
        <w:t>;</w:t>
      </w:r>
    </w:p>
    <w:p w:rsidR="00141EFB" w:rsidRPr="00141EFB" w:rsidRDefault="00141EFB" w:rsidP="00141EFB">
      <w:pPr>
        <w:ind w:firstLine="709"/>
        <w:rPr>
          <w:szCs w:val="24"/>
          <w:lang w:val="es-MX"/>
        </w:rPr>
      </w:pPr>
    </w:p>
    <w:p w:rsidR="00C64397" w:rsidRDefault="00FC3D69" w:rsidP="00141EFB">
      <w:pPr>
        <w:ind w:firstLine="709"/>
        <w:rPr>
          <w:szCs w:val="24"/>
          <w:lang w:val="es-MX"/>
        </w:rPr>
      </w:pPr>
      <w:r w:rsidRPr="00141EFB">
        <w:rPr>
          <w:szCs w:val="24"/>
          <w:lang w:val="es-MX"/>
        </w:rPr>
        <w:t>Que, l</w:t>
      </w:r>
      <w:r w:rsidR="00C64397" w:rsidRPr="00141EFB">
        <w:rPr>
          <w:szCs w:val="24"/>
          <w:lang w:val="es-MX"/>
        </w:rPr>
        <w:t>a feria c</w:t>
      </w:r>
      <w:r w:rsidRPr="00141EFB">
        <w:rPr>
          <w:szCs w:val="24"/>
          <w:lang w:val="es-MX"/>
        </w:rPr>
        <w:t xml:space="preserve">uenta </w:t>
      </w:r>
      <w:r w:rsidR="00C64397" w:rsidRPr="00141EFB">
        <w:rPr>
          <w:szCs w:val="24"/>
          <w:lang w:val="es-MX"/>
        </w:rPr>
        <w:t>con los siguientes puestos: 1. Kiosco saludable</w:t>
      </w:r>
      <w:r w:rsidRPr="00141EFB">
        <w:rPr>
          <w:szCs w:val="24"/>
          <w:lang w:val="es-MX"/>
        </w:rPr>
        <w:t xml:space="preserve">; </w:t>
      </w:r>
      <w:r w:rsidR="00C64397" w:rsidRPr="00141EFB">
        <w:rPr>
          <w:szCs w:val="24"/>
          <w:lang w:val="es-MX"/>
        </w:rPr>
        <w:t>2. Stand de Control de Niño</w:t>
      </w:r>
      <w:r w:rsidRPr="00141EFB">
        <w:rPr>
          <w:szCs w:val="24"/>
          <w:lang w:val="es-MX"/>
        </w:rPr>
        <w:t xml:space="preserve">; </w:t>
      </w:r>
      <w:r w:rsidR="00C64397" w:rsidRPr="00141EFB">
        <w:rPr>
          <w:szCs w:val="24"/>
          <w:lang w:val="es-MX"/>
        </w:rPr>
        <w:t>3. Stand de Vacunas</w:t>
      </w:r>
      <w:r w:rsidRPr="00141EFB">
        <w:rPr>
          <w:szCs w:val="24"/>
          <w:lang w:val="es-MX"/>
        </w:rPr>
        <w:t xml:space="preserve">; </w:t>
      </w:r>
      <w:r w:rsidR="00C64397" w:rsidRPr="00141EFB">
        <w:rPr>
          <w:szCs w:val="24"/>
          <w:lang w:val="es-MX"/>
        </w:rPr>
        <w:t>4. Stand, lactancia materna</w:t>
      </w:r>
      <w:r w:rsidRPr="00141EFB">
        <w:rPr>
          <w:szCs w:val="24"/>
          <w:lang w:val="es-MX"/>
        </w:rPr>
        <w:t xml:space="preserve">; </w:t>
      </w:r>
      <w:r w:rsidR="00C64397" w:rsidRPr="00141EFB">
        <w:rPr>
          <w:szCs w:val="24"/>
          <w:lang w:val="es-MX"/>
        </w:rPr>
        <w:t>5. Stand, riesgo cardiovascular</w:t>
      </w:r>
      <w:r w:rsidRPr="00141EFB">
        <w:rPr>
          <w:szCs w:val="24"/>
          <w:lang w:val="es-MX"/>
        </w:rPr>
        <w:t xml:space="preserve">; </w:t>
      </w:r>
      <w:r w:rsidR="00C64397" w:rsidRPr="00141EFB">
        <w:rPr>
          <w:szCs w:val="24"/>
          <w:lang w:val="es-MX"/>
        </w:rPr>
        <w:t>6. Stand, campaña contra el tabaco</w:t>
      </w:r>
      <w:r w:rsidRPr="00141EFB">
        <w:rPr>
          <w:szCs w:val="24"/>
          <w:lang w:val="es-MX"/>
        </w:rPr>
        <w:t xml:space="preserve">; </w:t>
      </w:r>
      <w:r w:rsidR="00C64397" w:rsidRPr="00141EFB">
        <w:rPr>
          <w:szCs w:val="24"/>
          <w:lang w:val="es-MX"/>
        </w:rPr>
        <w:t>7. Stand, intoxicación por monóxido de carbono</w:t>
      </w:r>
      <w:r w:rsidRPr="00141EFB">
        <w:rPr>
          <w:szCs w:val="24"/>
          <w:lang w:val="es-MX"/>
        </w:rPr>
        <w:t xml:space="preserve">; </w:t>
      </w:r>
      <w:r w:rsidR="00C64397" w:rsidRPr="00141EFB">
        <w:rPr>
          <w:szCs w:val="24"/>
          <w:lang w:val="es-MX"/>
        </w:rPr>
        <w:t>8. Stand, salud sexual y reproductiva</w:t>
      </w:r>
      <w:r w:rsidRPr="00141EFB">
        <w:rPr>
          <w:szCs w:val="24"/>
          <w:lang w:val="es-MX"/>
        </w:rPr>
        <w:t xml:space="preserve">; </w:t>
      </w:r>
      <w:r w:rsidR="00C64397" w:rsidRPr="00141EFB">
        <w:rPr>
          <w:szCs w:val="24"/>
          <w:lang w:val="es-MX"/>
        </w:rPr>
        <w:t>9. Stand, conservación y seguridad de los medicamentos en el hogar</w:t>
      </w:r>
      <w:r w:rsidRPr="00141EFB">
        <w:rPr>
          <w:szCs w:val="24"/>
          <w:lang w:val="es-MX"/>
        </w:rPr>
        <w:t xml:space="preserve">; </w:t>
      </w:r>
      <w:r w:rsidR="00C64397" w:rsidRPr="00141EFB">
        <w:rPr>
          <w:szCs w:val="24"/>
          <w:lang w:val="es-MX"/>
        </w:rPr>
        <w:t>10. Stand, infección de transmisión vertical y TBC</w:t>
      </w:r>
      <w:r w:rsidRPr="00141EFB">
        <w:rPr>
          <w:szCs w:val="24"/>
          <w:lang w:val="es-MX"/>
        </w:rPr>
        <w:t xml:space="preserve">; </w:t>
      </w:r>
      <w:r w:rsidR="00C64397" w:rsidRPr="00141EFB">
        <w:rPr>
          <w:szCs w:val="24"/>
          <w:lang w:val="es-MX"/>
        </w:rPr>
        <w:t>11. Stand, lavado de manos</w:t>
      </w:r>
      <w:r w:rsidRPr="00141EFB">
        <w:rPr>
          <w:szCs w:val="24"/>
          <w:lang w:val="es-MX"/>
        </w:rPr>
        <w:t xml:space="preserve">; </w:t>
      </w:r>
      <w:r w:rsidR="00C64397" w:rsidRPr="00141EFB">
        <w:rPr>
          <w:szCs w:val="24"/>
          <w:lang w:val="es-MX"/>
        </w:rPr>
        <w:t>12. Stand, pautas de límites y buen trato</w:t>
      </w:r>
      <w:r w:rsidRPr="00141EFB">
        <w:rPr>
          <w:szCs w:val="24"/>
          <w:lang w:val="es-MX"/>
        </w:rPr>
        <w:t xml:space="preserve">; </w:t>
      </w:r>
      <w:r w:rsidR="00C64397" w:rsidRPr="00141EFB">
        <w:rPr>
          <w:szCs w:val="24"/>
          <w:lang w:val="es-MX"/>
        </w:rPr>
        <w:t>13. Stand, test rápido de VIH. SIDA</w:t>
      </w:r>
      <w:r w:rsidRPr="00141EFB">
        <w:rPr>
          <w:szCs w:val="24"/>
          <w:lang w:val="es-MX"/>
        </w:rPr>
        <w:t xml:space="preserve">; </w:t>
      </w:r>
      <w:r w:rsidR="00C64397" w:rsidRPr="00141EFB">
        <w:rPr>
          <w:szCs w:val="24"/>
          <w:lang w:val="es-MX"/>
        </w:rPr>
        <w:t>14. Stand, de actividades del Parque Ciudad y juegos</w:t>
      </w:r>
      <w:r w:rsidRPr="00141EFB">
        <w:rPr>
          <w:szCs w:val="24"/>
          <w:lang w:val="es-MX"/>
        </w:rPr>
        <w:t xml:space="preserve">; </w:t>
      </w:r>
      <w:r w:rsidR="00C64397" w:rsidRPr="00141EFB">
        <w:rPr>
          <w:szCs w:val="24"/>
          <w:lang w:val="es-MX"/>
        </w:rPr>
        <w:t>15. Taller en el aula, prevención de siniestro, accidentes domésticos</w:t>
      </w:r>
      <w:r w:rsidRPr="00141EFB">
        <w:rPr>
          <w:szCs w:val="24"/>
          <w:lang w:val="es-MX"/>
        </w:rPr>
        <w:t xml:space="preserve">; </w:t>
      </w:r>
      <w:r w:rsidR="00C64397" w:rsidRPr="00141EFB">
        <w:rPr>
          <w:szCs w:val="24"/>
          <w:lang w:val="es-MX"/>
        </w:rPr>
        <w:t>16. Taller en el aula: RCP</w:t>
      </w:r>
      <w:r w:rsidRPr="00141EFB">
        <w:rPr>
          <w:szCs w:val="24"/>
          <w:lang w:val="es-MX"/>
        </w:rPr>
        <w:t>; 1</w:t>
      </w:r>
      <w:r w:rsidR="00C64397" w:rsidRPr="00141EFB">
        <w:rPr>
          <w:szCs w:val="24"/>
          <w:lang w:val="es-MX"/>
        </w:rPr>
        <w:t>7. Taller en el aula: Salud Sexual y Reproductiva</w:t>
      </w:r>
      <w:r w:rsidRPr="00141EFB">
        <w:rPr>
          <w:szCs w:val="24"/>
          <w:lang w:val="es-MX"/>
        </w:rPr>
        <w:t xml:space="preserve">; </w:t>
      </w:r>
      <w:r w:rsidR="00C64397" w:rsidRPr="00141EFB">
        <w:rPr>
          <w:szCs w:val="24"/>
          <w:lang w:val="es-MX"/>
        </w:rPr>
        <w:t>18. Taller de enfermedades emergentes y reemergentes IRAB, Influenza y</w:t>
      </w:r>
      <w:r w:rsidR="00141EFB">
        <w:rPr>
          <w:szCs w:val="24"/>
          <w:lang w:val="es-MX"/>
        </w:rPr>
        <w:t xml:space="preserve"> </w:t>
      </w:r>
      <w:r w:rsidR="00C64397" w:rsidRPr="00141EFB">
        <w:rPr>
          <w:szCs w:val="24"/>
          <w:lang w:val="es-MX"/>
        </w:rPr>
        <w:t>Dengue</w:t>
      </w:r>
      <w:r w:rsidRPr="00141EFB">
        <w:rPr>
          <w:szCs w:val="24"/>
          <w:lang w:val="es-MX"/>
        </w:rPr>
        <w:t xml:space="preserve">; </w:t>
      </w:r>
      <w:r w:rsidR="00C64397" w:rsidRPr="00141EFB">
        <w:rPr>
          <w:szCs w:val="24"/>
          <w:lang w:val="es-MX"/>
        </w:rPr>
        <w:t>19. Stand de las Especialidades: Clínica Médica, Pediatría, Dermatología,</w:t>
      </w:r>
      <w:r w:rsidR="00141EFB">
        <w:rPr>
          <w:szCs w:val="24"/>
          <w:lang w:val="es-MX"/>
        </w:rPr>
        <w:t xml:space="preserve"> </w:t>
      </w:r>
      <w:r w:rsidR="00C64397" w:rsidRPr="00141EFB">
        <w:rPr>
          <w:szCs w:val="24"/>
          <w:lang w:val="es-MX"/>
        </w:rPr>
        <w:t>Obstetricia y Ginecología, Odontología, Cardiología, Kinesiología, Rayos X,</w:t>
      </w:r>
      <w:r w:rsidR="00141EFB">
        <w:rPr>
          <w:szCs w:val="24"/>
          <w:lang w:val="es-MX"/>
        </w:rPr>
        <w:t xml:space="preserve"> </w:t>
      </w:r>
      <w:r w:rsidR="00C64397" w:rsidRPr="00141EFB">
        <w:rPr>
          <w:szCs w:val="24"/>
          <w:lang w:val="es-MX"/>
        </w:rPr>
        <w:t>Otorrinolaringología, Oftalmología, Nutrición, Psiquiatría, Fonoaudiología,</w:t>
      </w:r>
      <w:r w:rsidR="00141EFB">
        <w:rPr>
          <w:szCs w:val="24"/>
          <w:lang w:val="es-MX"/>
        </w:rPr>
        <w:t xml:space="preserve"> </w:t>
      </w:r>
      <w:r w:rsidR="00C64397" w:rsidRPr="00141EFB">
        <w:rPr>
          <w:szCs w:val="24"/>
          <w:lang w:val="es-MX"/>
        </w:rPr>
        <w:t>Trabajadora Social, Farmacia, Laboratorio, Bomberos y seguridad.</w:t>
      </w:r>
      <w:r w:rsidR="00141EFB">
        <w:rPr>
          <w:szCs w:val="24"/>
          <w:lang w:val="es-MX"/>
        </w:rPr>
        <w:t xml:space="preserve"> </w:t>
      </w:r>
      <w:r w:rsidR="00C64397" w:rsidRPr="00141EFB">
        <w:rPr>
          <w:szCs w:val="24"/>
          <w:lang w:val="es-MX"/>
        </w:rPr>
        <w:t>Esterilización, Personal administrativos y Manejo de residuos</w:t>
      </w:r>
      <w:r w:rsidRPr="00141EFB">
        <w:rPr>
          <w:szCs w:val="24"/>
          <w:lang w:val="es-MX"/>
        </w:rPr>
        <w:t>; 2</w:t>
      </w:r>
      <w:r w:rsidR="00C64397" w:rsidRPr="00141EFB">
        <w:rPr>
          <w:szCs w:val="24"/>
          <w:lang w:val="es-MX"/>
        </w:rPr>
        <w:t>0. taller de teatro ¿Cuándo es necesario acudir a una Guardia</w:t>
      </w:r>
      <w:r w:rsidRPr="00141EFB">
        <w:rPr>
          <w:szCs w:val="24"/>
          <w:lang w:val="es-MX"/>
        </w:rPr>
        <w:t xml:space="preserve">?; </w:t>
      </w:r>
      <w:r w:rsidR="00C64397" w:rsidRPr="00141EFB">
        <w:rPr>
          <w:szCs w:val="24"/>
          <w:lang w:val="es-MX"/>
        </w:rPr>
        <w:t>21. Stand Trastorno alimentario BULIMIA- ANOREXIA</w:t>
      </w:r>
      <w:r w:rsidRPr="00141EFB">
        <w:rPr>
          <w:szCs w:val="24"/>
          <w:lang w:val="es-MX"/>
        </w:rPr>
        <w:t xml:space="preserve">; </w:t>
      </w:r>
      <w:r w:rsidR="00C64397" w:rsidRPr="00141EFB">
        <w:rPr>
          <w:szCs w:val="24"/>
          <w:lang w:val="es-MX"/>
        </w:rPr>
        <w:t>22. Stand ¡Que Nos dejó la pandemia!</w:t>
      </w:r>
      <w:r w:rsidRPr="00141EFB">
        <w:rPr>
          <w:szCs w:val="24"/>
          <w:lang w:val="es-MX"/>
        </w:rPr>
        <w:t xml:space="preserve">; </w:t>
      </w:r>
      <w:r w:rsidR="00C64397" w:rsidRPr="00141EFB">
        <w:rPr>
          <w:szCs w:val="24"/>
          <w:lang w:val="es-ES"/>
        </w:rPr>
        <w:t>23. Stand Adicciones</w:t>
      </w:r>
      <w:r w:rsidRPr="00141EFB">
        <w:rPr>
          <w:szCs w:val="24"/>
          <w:lang w:val="es-ES"/>
        </w:rPr>
        <w:t xml:space="preserve">; </w:t>
      </w:r>
      <w:r w:rsidR="00C64397" w:rsidRPr="00141EFB">
        <w:rPr>
          <w:szCs w:val="24"/>
          <w:lang w:val="es-ES"/>
        </w:rPr>
        <w:t xml:space="preserve">24. </w:t>
      </w:r>
      <w:r w:rsidR="00C64397" w:rsidRPr="00141EFB">
        <w:rPr>
          <w:szCs w:val="24"/>
          <w:lang w:val="en-US"/>
        </w:rPr>
        <w:t>Stand TRIAGE</w:t>
      </w:r>
      <w:r w:rsidRPr="00141EFB">
        <w:rPr>
          <w:szCs w:val="24"/>
          <w:lang w:val="en-US"/>
        </w:rPr>
        <w:t xml:space="preserve">; </w:t>
      </w:r>
      <w:r w:rsidR="00C64397" w:rsidRPr="00141EFB">
        <w:rPr>
          <w:szCs w:val="24"/>
          <w:lang w:val="en-US"/>
        </w:rPr>
        <w:t>25. Stand Ley Yolanda</w:t>
      </w:r>
      <w:r w:rsidRPr="00141EFB">
        <w:rPr>
          <w:szCs w:val="24"/>
          <w:lang w:val="en-US"/>
        </w:rPr>
        <w:t xml:space="preserve">; </w:t>
      </w:r>
      <w:r w:rsidR="00C64397" w:rsidRPr="00141EFB">
        <w:rPr>
          <w:szCs w:val="24"/>
          <w:lang w:val="en-US"/>
        </w:rPr>
        <w:t xml:space="preserve">26. Stand </w:t>
      </w:r>
      <w:r w:rsidR="00C64397" w:rsidRPr="00141EFB">
        <w:rPr>
          <w:szCs w:val="24"/>
        </w:rPr>
        <w:t>Ley</w:t>
      </w:r>
      <w:r w:rsidR="00C64397" w:rsidRPr="00141EFB">
        <w:rPr>
          <w:szCs w:val="24"/>
          <w:lang w:val="en-US"/>
        </w:rPr>
        <w:t xml:space="preserve"> Micaela</w:t>
      </w:r>
      <w:r w:rsidRPr="00141EFB">
        <w:rPr>
          <w:szCs w:val="24"/>
          <w:lang w:val="en-US"/>
        </w:rPr>
        <w:t xml:space="preserve">; </w:t>
      </w:r>
      <w:r w:rsidR="00C64397" w:rsidRPr="00141EFB">
        <w:rPr>
          <w:szCs w:val="24"/>
          <w:lang w:val="en-US"/>
        </w:rPr>
        <w:t xml:space="preserve">27. </w:t>
      </w:r>
      <w:r w:rsidR="00C64397" w:rsidRPr="00141EFB">
        <w:rPr>
          <w:szCs w:val="24"/>
          <w:lang w:val="es-ES"/>
        </w:rPr>
        <w:t>Stand de Celiaquía</w:t>
      </w:r>
      <w:r w:rsidRPr="00141EFB">
        <w:rPr>
          <w:szCs w:val="24"/>
          <w:lang w:val="es-ES"/>
        </w:rPr>
        <w:t xml:space="preserve">; </w:t>
      </w:r>
      <w:r w:rsidR="00C64397" w:rsidRPr="00141EFB">
        <w:rPr>
          <w:szCs w:val="24"/>
          <w:lang w:val="es-MX"/>
        </w:rPr>
        <w:t>2</w:t>
      </w:r>
      <w:r w:rsidRPr="00141EFB">
        <w:rPr>
          <w:szCs w:val="24"/>
          <w:lang w:val="es-MX"/>
        </w:rPr>
        <w:t>8</w:t>
      </w:r>
      <w:r w:rsidR="00C64397" w:rsidRPr="00141EFB">
        <w:rPr>
          <w:szCs w:val="24"/>
          <w:lang w:val="es-MX"/>
        </w:rPr>
        <w:t>. Stand de procuración de órganos</w:t>
      </w:r>
      <w:r w:rsidRPr="00141EFB">
        <w:rPr>
          <w:szCs w:val="24"/>
          <w:lang w:val="es-MX"/>
        </w:rPr>
        <w:t xml:space="preserve">; </w:t>
      </w:r>
      <w:r w:rsidR="00C64397" w:rsidRPr="00141EFB">
        <w:rPr>
          <w:szCs w:val="24"/>
          <w:lang w:val="es-MX"/>
        </w:rPr>
        <w:t>2</w:t>
      </w:r>
      <w:r w:rsidRPr="00141EFB">
        <w:rPr>
          <w:szCs w:val="24"/>
          <w:lang w:val="es-MX"/>
        </w:rPr>
        <w:t>9</w:t>
      </w:r>
      <w:r w:rsidR="00C64397" w:rsidRPr="00141EFB">
        <w:rPr>
          <w:szCs w:val="24"/>
          <w:lang w:val="es-MX"/>
        </w:rPr>
        <w:t>. Stand de prevención de Cáncer</w:t>
      </w:r>
      <w:r w:rsidRPr="00141EFB">
        <w:rPr>
          <w:szCs w:val="24"/>
          <w:lang w:val="es-MX"/>
        </w:rPr>
        <w:t>; 30</w:t>
      </w:r>
      <w:r w:rsidR="00C64397" w:rsidRPr="00141EFB">
        <w:rPr>
          <w:szCs w:val="24"/>
          <w:lang w:val="es-MX"/>
        </w:rPr>
        <w:t>. Stand de Salud Ocular</w:t>
      </w:r>
      <w:r w:rsidRPr="00141EFB">
        <w:rPr>
          <w:szCs w:val="24"/>
          <w:lang w:val="es-MX"/>
        </w:rPr>
        <w:t xml:space="preserve">; </w:t>
      </w:r>
      <w:r w:rsidR="00C64397" w:rsidRPr="00141EFB">
        <w:rPr>
          <w:szCs w:val="24"/>
          <w:lang w:val="es-MX"/>
        </w:rPr>
        <w:t>3</w:t>
      </w:r>
      <w:r w:rsidRPr="00141EFB">
        <w:rPr>
          <w:szCs w:val="24"/>
          <w:lang w:val="es-MX"/>
        </w:rPr>
        <w:t>1</w:t>
      </w:r>
      <w:r w:rsidR="00C64397" w:rsidRPr="00141EFB">
        <w:rPr>
          <w:szCs w:val="24"/>
          <w:lang w:val="es-MX"/>
        </w:rPr>
        <w:t>. Stand de Salud bucal</w:t>
      </w:r>
      <w:r w:rsidRPr="00141EFB">
        <w:rPr>
          <w:szCs w:val="24"/>
          <w:lang w:val="es-MX"/>
        </w:rPr>
        <w:t xml:space="preserve">; y, </w:t>
      </w:r>
      <w:r w:rsidR="00C64397" w:rsidRPr="00141EFB">
        <w:rPr>
          <w:szCs w:val="24"/>
          <w:lang w:val="es-MX"/>
        </w:rPr>
        <w:t>31-Salud alimentaria</w:t>
      </w:r>
      <w:r w:rsidRPr="00141EFB">
        <w:rPr>
          <w:szCs w:val="24"/>
          <w:lang w:val="es-MX"/>
        </w:rPr>
        <w:t>.</w:t>
      </w:r>
    </w:p>
    <w:p w:rsidR="00141EFB" w:rsidRPr="00141EFB" w:rsidRDefault="00141EFB" w:rsidP="00141EFB">
      <w:pPr>
        <w:ind w:firstLine="709"/>
        <w:rPr>
          <w:szCs w:val="24"/>
          <w:lang w:val="es-MX"/>
        </w:rPr>
      </w:pPr>
    </w:p>
    <w:p w:rsidR="003433D4" w:rsidRPr="00141EFB" w:rsidRDefault="003433D4" w:rsidP="00141EFB">
      <w:pPr>
        <w:ind w:firstLine="709"/>
        <w:rPr>
          <w:szCs w:val="24"/>
          <w:lang w:val="es-MX"/>
        </w:rPr>
      </w:pPr>
      <w:r w:rsidRPr="00141EFB">
        <w:rPr>
          <w:szCs w:val="24"/>
          <w:lang w:val="es-MX"/>
        </w:rPr>
        <w:t>Por lo expuesto, esta Comisión de Salud aconseja la aprobación de la siguiente</w:t>
      </w:r>
      <w:r w:rsidR="009E116D" w:rsidRPr="00141EFB">
        <w:rPr>
          <w:szCs w:val="24"/>
          <w:lang w:val="es-MX"/>
        </w:rPr>
        <w:t xml:space="preserve">: </w:t>
      </w:r>
    </w:p>
    <w:p w:rsidR="003433D4" w:rsidRPr="00141EFB" w:rsidRDefault="003433D4" w:rsidP="00141EFB">
      <w:pPr>
        <w:rPr>
          <w:szCs w:val="24"/>
          <w:lang w:val="es-MX"/>
        </w:rPr>
      </w:pPr>
    </w:p>
    <w:p w:rsidR="003433D4" w:rsidRPr="00141EFB" w:rsidRDefault="003433D4" w:rsidP="00141EFB">
      <w:pPr>
        <w:jc w:val="center"/>
        <w:rPr>
          <w:b/>
          <w:szCs w:val="24"/>
          <w:lang w:val="es-MX"/>
        </w:rPr>
      </w:pPr>
      <w:bookmarkStart w:id="0" w:name="DDeclaración"/>
      <w:bookmarkEnd w:id="0"/>
      <w:r w:rsidRPr="00141EFB">
        <w:rPr>
          <w:b/>
          <w:szCs w:val="24"/>
          <w:lang w:val="es-MX"/>
        </w:rPr>
        <w:lastRenderedPageBreak/>
        <w:t>DECLARACIÓN</w:t>
      </w:r>
    </w:p>
    <w:p w:rsidR="003433D4" w:rsidRPr="00141EFB" w:rsidRDefault="003433D4" w:rsidP="00141EFB">
      <w:pPr>
        <w:rPr>
          <w:b/>
          <w:szCs w:val="24"/>
          <w:lang w:val="es-MX"/>
        </w:rPr>
      </w:pPr>
    </w:p>
    <w:p w:rsidR="00FC3D69" w:rsidRPr="00141EFB" w:rsidRDefault="00FC3D69" w:rsidP="00141EFB">
      <w:pPr>
        <w:rPr>
          <w:szCs w:val="24"/>
          <w:lang w:val="es-MX"/>
        </w:rPr>
      </w:pPr>
    </w:p>
    <w:p w:rsidR="00FC3D69" w:rsidRPr="00141EFB" w:rsidRDefault="00FC3D69" w:rsidP="00141EFB">
      <w:pPr>
        <w:rPr>
          <w:szCs w:val="24"/>
          <w:lang w:val="es-MX"/>
        </w:rPr>
      </w:pPr>
      <w:r w:rsidRPr="00141EFB">
        <w:rPr>
          <w:szCs w:val="24"/>
          <w:lang w:val="es-MX"/>
        </w:rPr>
        <w:t>La Legislatura de la Ciudad Autónoma de Buenos Aires expresa su beneplácito por la</w:t>
      </w:r>
      <w:r w:rsidR="00141EFB">
        <w:rPr>
          <w:szCs w:val="24"/>
          <w:lang w:val="es-MX"/>
        </w:rPr>
        <w:t xml:space="preserve"> </w:t>
      </w:r>
      <w:r w:rsidRPr="00141EFB">
        <w:rPr>
          <w:szCs w:val="24"/>
          <w:lang w:val="es-MX"/>
        </w:rPr>
        <w:t xml:space="preserve">"VI Feria de la </w:t>
      </w:r>
      <w:bookmarkStart w:id="1" w:name="_GoBack"/>
      <w:bookmarkEnd w:id="1"/>
      <w:r w:rsidRPr="00141EFB">
        <w:rPr>
          <w:szCs w:val="24"/>
          <w:lang w:val="es-MX"/>
        </w:rPr>
        <w:t xml:space="preserve">Salud" llevada a cabo el día 28 de octubre del corriente año en el Hospital de Agudos Dra. Cecilia Grierson. </w:t>
      </w:r>
    </w:p>
    <w:p w:rsidR="00FC3D69" w:rsidRPr="00141EFB" w:rsidRDefault="00FC3D69" w:rsidP="00141EFB">
      <w:pPr>
        <w:rPr>
          <w:szCs w:val="24"/>
          <w:lang w:val="es-MX"/>
        </w:rPr>
      </w:pPr>
    </w:p>
    <w:p w:rsidR="00FC3D69" w:rsidRPr="00141EFB" w:rsidRDefault="00FC3D69" w:rsidP="00141EFB">
      <w:pPr>
        <w:rPr>
          <w:szCs w:val="24"/>
          <w:lang w:val="es-MX"/>
        </w:rPr>
      </w:pPr>
    </w:p>
    <w:p w:rsidR="003433D4" w:rsidRPr="00141EFB" w:rsidRDefault="003433D4" w:rsidP="00141EFB">
      <w:pPr>
        <w:rPr>
          <w:szCs w:val="24"/>
          <w:lang w:val="es-MX"/>
        </w:rPr>
      </w:pPr>
      <w:r w:rsidRPr="00141EFB">
        <w:rPr>
          <w:szCs w:val="24"/>
          <w:lang w:val="es-MX"/>
        </w:rPr>
        <w:t xml:space="preserve">Sala de la Comisión: </w:t>
      </w:r>
      <w:r w:rsidR="009E116D" w:rsidRPr="00141EFB">
        <w:rPr>
          <w:szCs w:val="24"/>
          <w:lang w:val="es-MX"/>
        </w:rPr>
        <w:t>02 de noviembre</w:t>
      </w:r>
      <w:r w:rsidRPr="00141EFB">
        <w:rPr>
          <w:szCs w:val="24"/>
          <w:lang w:val="es-MX"/>
        </w:rPr>
        <w:t xml:space="preserve"> de 2022</w:t>
      </w:r>
      <w:r w:rsidR="00D8143B" w:rsidRPr="00141EFB">
        <w:rPr>
          <w:szCs w:val="24"/>
          <w:lang w:val="es-MX"/>
        </w:rPr>
        <w:t>.</w:t>
      </w:r>
    </w:p>
    <w:p w:rsidR="003433D4" w:rsidRPr="00141EFB" w:rsidRDefault="003433D4" w:rsidP="00141EFB">
      <w:pPr>
        <w:rPr>
          <w:szCs w:val="24"/>
          <w:lang w:val="es-MX"/>
        </w:rPr>
      </w:pPr>
    </w:p>
    <w:p w:rsidR="003433D4" w:rsidRPr="00141EFB" w:rsidRDefault="003433D4" w:rsidP="00141EFB">
      <w:pPr>
        <w:ind w:left="4962"/>
        <w:jc w:val="center"/>
        <w:rPr>
          <w:szCs w:val="24"/>
          <w:lang w:val="es-MX"/>
        </w:rPr>
      </w:pPr>
    </w:p>
    <w:p w:rsidR="003433D4" w:rsidRPr="00141EFB" w:rsidRDefault="003433D4" w:rsidP="00141EFB">
      <w:pPr>
        <w:ind w:left="4962"/>
        <w:jc w:val="center"/>
        <w:rPr>
          <w:szCs w:val="24"/>
          <w:lang w:val="es-MX"/>
        </w:rPr>
      </w:pPr>
    </w:p>
    <w:p w:rsidR="003433D4" w:rsidRPr="00141EFB" w:rsidRDefault="003433D4" w:rsidP="00141EFB">
      <w:pPr>
        <w:ind w:left="4962"/>
        <w:jc w:val="center"/>
        <w:rPr>
          <w:szCs w:val="24"/>
          <w:lang w:val="es-MX"/>
        </w:rPr>
      </w:pPr>
    </w:p>
    <w:p w:rsidR="003433D4" w:rsidRPr="00141EFB" w:rsidRDefault="003433D4" w:rsidP="00141EFB">
      <w:pPr>
        <w:ind w:left="4962"/>
        <w:jc w:val="center"/>
        <w:rPr>
          <w:szCs w:val="24"/>
          <w:lang w:val="es-MX"/>
        </w:rPr>
      </w:pPr>
    </w:p>
    <w:p w:rsidR="003433D4" w:rsidRPr="00141EFB" w:rsidRDefault="003433D4" w:rsidP="00141EFB">
      <w:pPr>
        <w:ind w:left="4962"/>
        <w:jc w:val="center"/>
        <w:rPr>
          <w:szCs w:val="24"/>
          <w:lang w:val="es-MX"/>
        </w:rPr>
      </w:pPr>
      <w:r w:rsidRPr="00141EFB">
        <w:rPr>
          <w:szCs w:val="24"/>
          <w:lang w:val="es-MX"/>
        </w:rPr>
        <w:t>Bou Pérez, Ana María</w:t>
      </w:r>
    </w:p>
    <w:p w:rsidR="003433D4" w:rsidRPr="00141EFB" w:rsidRDefault="003433D4" w:rsidP="00141EFB">
      <w:pPr>
        <w:ind w:left="4962"/>
        <w:jc w:val="center"/>
        <w:rPr>
          <w:szCs w:val="24"/>
          <w:lang w:val="es-MX"/>
        </w:rPr>
      </w:pPr>
      <w:r w:rsidRPr="00141EFB">
        <w:rPr>
          <w:szCs w:val="24"/>
          <w:lang w:val="es-MX"/>
        </w:rPr>
        <w:t>Presidente</w:t>
      </w:r>
    </w:p>
    <w:p w:rsidR="003433D4" w:rsidRPr="00141EFB" w:rsidRDefault="003433D4" w:rsidP="00141EFB">
      <w:pPr>
        <w:rPr>
          <w:szCs w:val="24"/>
          <w:lang w:val="es-MX"/>
        </w:rPr>
      </w:pPr>
    </w:p>
    <w:p w:rsidR="003433D4" w:rsidRPr="00141EFB" w:rsidRDefault="003433D4" w:rsidP="00141EFB">
      <w:pPr>
        <w:rPr>
          <w:szCs w:val="24"/>
          <w:lang w:val="es-MX"/>
        </w:rPr>
      </w:pPr>
    </w:p>
    <w:p w:rsidR="003433D4" w:rsidRPr="00141EFB" w:rsidRDefault="003433D4" w:rsidP="00141EFB">
      <w:pPr>
        <w:rPr>
          <w:szCs w:val="24"/>
          <w:lang w:val="es-MX"/>
        </w:rPr>
      </w:pPr>
    </w:p>
    <w:p w:rsidR="003433D4" w:rsidRPr="00141EFB" w:rsidRDefault="003433D4" w:rsidP="00141EFB">
      <w:pPr>
        <w:rPr>
          <w:szCs w:val="24"/>
          <w:lang w:val="es-MX"/>
        </w:rPr>
      </w:pPr>
    </w:p>
    <w:p w:rsidR="003433D4" w:rsidRPr="00141EFB" w:rsidRDefault="003433D4" w:rsidP="00141EFB">
      <w:pPr>
        <w:rPr>
          <w:szCs w:val="24"/>
          <w:lang w:val="es-MX"/>
        </w:rPr>
      </w:pPr>
    </w:p>
    <w:p w:rsidR="003433D4" w:rsidRPr="00141EFB" w:rsidRDefault="003433D4" w:rsidP="00141EFB">
      <w:pPr>
        <w:tabs>
          <w:tab w:val="left" w:pos="4962"/>
        </w:tabs>
        <w:rPr>
          <w:szCs w:val="24"/>
          <w:lang w:val="es-MX"/>
        </w:rPr>
      </w:pPr>
      <w:r w:rsidRPr="00141EFB">
        <w:rPr>
          <w:szCs w:val="24"/>
          <w:lang w:val="es-MX"/>
        </w:rPr>
        <w:t xml:space="preserve">Iañez, Berenice </w:t>
      </w:r>
      <w:r w:rsidRPr="00141EFB">
        <w:rPr>
          <w:szCs w:val="24"/>
          <w:lang w:val="es-MX"/>
        </w:rPr>
        <w:tab/>
        <w:t>Amor, Alejandro</w:t>
      </w:r>
    </w:p>
    <w:p w:rsidR="003433D4" w:rsidRPr="00141EFB" w:rsidRDefault="003433D4" w:rsidP="00141EFB">
      <w:pPr>
        <w:tabs>
          <w:tab w:val="left" w:pos="4962"/>
        </w:tabs>
        <w:rPr>
          <w:szCs w:val="24"/>
          <w:lang w:val="es-MX"/>
        </w:rPr>
      </w:pPr>
      <w:r w:rsidRPr="00141EFB">
        <w:rPr>
          <w:szCs w:val="24"/>
          <w:lang w:val="es-MX"/>
        </w:rPr>
        <w:t>Vicepresidente 1°</w:t>
      </w: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9E0BE3" w:rsidRPr="00141EFB" w:rsidRDefault="009E0BE3" w:rsidP="00141EFB">
      <w:pPr>
        <w:tabs>
          <w:tab w:val="left" w:pos="4962"/>
        </w:tabs>
        <w:rPr>
          <w:szCs w:val="24"/>
          <w:lang w:val="es-MX"/>
        </w:rPr>
      </w:pPr>
    </w:p>
    <w:p w:rsidR="003433D4" w:rsidRPr="00141EFB" w:rsidRDefault="003433D4" w:rsidP="00141EFB">
      <w:pPr>
        <w:tabs>
          <w:tab w:val="left" w:pos="4962"/>
        </w:tabs>
        <w:rPr>
          <w:szCs w:val="24"/>
          <w:lang w:val="es-MX"/>
        </w:rPr>
      </w:pPr>
      <w:r w:rsidRPr="00141EFB">
        <w:rPr>
          <w:szCs w:val="24"/>
          <w:lang w:val="es-MX"/>
        </w:rPr>
        <w:t xml:space="preserve">Arenaza, Juan Pablo </w:t>
      </w:r>
      <w:r w:rsidRPr="00141EFB">
        <w:rPr>
          <w:szCs w:val="24"/>
          <w:lang w:val="es-MX"/>
        </w:rPr>
        <w:tab/>
        <w:t>Cortina, Roy</w:t>
      </w: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r w:rsidRPr="00141EFB">
        <w:rPr>
          <w:szCs w:val="24"/>
          <w:lang w:val="es-MX"/>
        </w:rPr>
        <w:t xml:space="preserve">Daer, Maia </w:t>
      </w:r>
      <w:r w:rsidRPr="00141EFB">
        <w:rPr>
          <w:szCs w:val="24"/>
          <w:lang w:val="es-MX"/>
        </w:rPr>
        <w:tab/>
        <w:t>De Las Casas, Mercedes</w:t>
      </w: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r w:rsidRPr="00141EFB">
        <w:rPr>
          <w:szCs w:val="24"/>
          <w:lang w:val="es-MX"/>
        </w:rPr>
        <w:t xml:space="preserve">Del Gaiso, Juan Facundo </w:t>
      </w:r>
      <w:r w:rsidRPr="00141EFB">
        <w:rPr>
          <w:szCs w:val="24"/>
          <w:lang w:val="es-MX"/>
        </w:rPr>
        <w:tab/>
        <w:t>Michielotto, Paola Vanesa</w:t>
      </w: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r w:rsidRPr="00141EFB">
        <w:rPr>
          <w:szCs w:val="24"/>
          <w:lang w:val="es-MX"/>
        </w:rPr>
        <w:t xml:space="preserve">Méndez, María Sol </w:t>
      </w:r>
      <w:r w:rsidRPr="00141EFB">
        <w:rPr>
          <w:szCs w:val="24"/>
          <w:lang w:val="es-MX"/>
        </w:rPr>
        <w:tab/>
        <w:t>Montenegro, Victoria</w:t>
      </w: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9E0BE3" w:rsidRPr="00141EFB" w:rsidRDefault="009E0BE3" w:rsidP="00141EFB">
      <w:pPr>
        <w:tabs>
          <w:tab w:val="left" w:pos="4962"/>
        </w:tabs>
        <w:rPr>
          <w:szCs w:val="24"/>
          <w:lang w:val="es-MX"/>
        </w:rPr>
      </w:pPr>
    </w:p>
    <w:p w:rsidR="003433D4" w:rsidRPr="00141EFB" w:rsidRDefault="003433D4" w:rsidP="00141EFB">
      <w:pPr>
        <w:tabs>
          <w:tab w:val="left" w:pos="4962"/>
        </w:tabs>
        <w:rPr>
          <w:szCs w:val="24"/>
          <w:lang w:val="es-MX"/>
        </w:rPr>
      </w:pPr>
      <w:r w:rsidRPr="00141EFB">
        <w:rPr>
          <w:szCs w:val="24"/>
          <w:lang w:val="es-MX"/>
        </w:rPr>
        <w:t xml:space="preserve">Romero, Claudio Ariel </w:t>
      </w:r>
      <w:r w:rsidRPr="00141EFB">
        <w:rPr>
          <w:szCs w:val="24"/>
          <w:lang w:val="es-MX"/>
        </w:rPr>
        <w:tab/>
        <w:t>Saifert, Leonardo</w:t>
      </w: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3433D4" w:rsidRPr="00141EFB" w:rsidRDefault="003433D4" w:rsidP="00141EFB">
      <w:pPr>
        <w:tabs>
          <w:tab w:val="left" w:pos="4962"/>
        </w:tabs>
        <w:rPr>
          <w:szCs w:val="24"/>
          <w:lang w:val="es-MX"/>
        </w:rPr>
      </w:pPr>
    </w:p>
    <w:p w:rsidR="00AF6352" w:rsidRPr="00141EFB" w:rsidRDefault="003433D4" w:rsidP="00141EFB">
      <w:pPr>
        <w:rPr>
          <w:szCs w:val="24"/>
          <w:lang w:val="es-MX"/>
        </w:rPr>
      </w:pPr>
      <w:r w:rsidRPr="00141EFB">
        <w:rPr>
          <w:szCs w:val="24"/>
          <w:lang w:val="es-MX"/>
        </w:rPr>
        <w:t xml:space="preserve">Solano, Gabriel </w:t>
      </w:r>
      <w:r w:rsidRPr="00141EFB">
        <w:rPr>
          <w:szCs w:val="24"/>
          <w:lang w:val="es-MX"/>
        </w:rPr>
        <w:tab/>
      </w:r>
      <w:r w:rsidRPr="00141EFB">
        <w:rPr>
          <w:szCs w:val="24"/>
          <w:lang w:val="es-MX"/>
        </w:rPr>
        <w:tab/>
      </w:r>
      <w:r w:rsidRPr="00141EFB">
        <w:rPr>
          <w:szCs w:val="24"/>
          <w:lang w:val="es-MX"/>
        </w:rPr>
        <w:tab/>
      </w:r>
      <w:r w:rsidRPr="00141EFB">
        <w:rPr>
          <w:szCs w:val="24"/>
          <w:lang w:val="es-MX"/>
        </w:rPr>
        <w:tab/>
      </w:r>
      <w:r w:rsidRPr="00141EFB">
        <w:rPr>
          <w:szCs w:val="24"/>
          <w:lang w:val="es-MX"/>
        </w:rPr>
        <w:tab/>
        <w:t>Weck, Diego</w:t>
      </w:r>
    </w:p>
    <w:sectPr w:rsidR="00AF6352" w:rsidRPr="00141EFB" w:rsidSect="00141EFB">
      <w:headerReference w:type="default" r:id="rId7"/>
      <w:footerReference w:type="default" r:id="rId8"/>
      <w:pgSz w:w="12242" w:h="20163" w:code="5"/>
      <w:pgMar w:top="2021"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187" w:rsidRDefault="00DE1187">
      <w:r>
        <w:separator/>
      </w:r>
    </w:p>
  </w:endnote>
  <w:endnote w:type="continuationSeparator" w:id="1">
    <w:p w:rsidR="00DE1187" w:rsidRDefault="00DE11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141EFB" w:rsidRPr="00141EFB">
        <w:rPr>
          <w:noProof/>
          <w:color w:val="333333"/>
          <w:sz w:val="20"/>
        </w:rPr>
        <w:t>31/10/2022 10:41:00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A36010" w:rsidRPr="002D5587">
      <w:rPr>
        <w:rStyle w:val="Nmerodepgina"/>
        <w:color w:val="333333"/>
      </w:rPr>
      <w:fldChar w:fldCharType="begin"/>
    </w:r>
    <w:r w:rsidRPr="002D5587">
      <w:rPr>
        <w:rStyle w:val="Nmerodepgina"/>
        <w:color w:val="333333"/>
      </w:rPr>
      <w:instrText xml:space="preserve"> PAGE </w:instrText>
    </w:r>
    <w:r w:rsidR="00A36010" w:rsidRPr="002D5587">
      <w:rPr>
        <w:rStyle w:val="Nmerodepgina"/>
        <w:color w:val="333333"/>
      </w:rPr>
      <w:fldChar w:fldCharType="separate"/>
    </w:r>
    <w:r w:rsidR="0024023F">
      <w:rPr>
        <w:rStyle w:val="Nmerodepgina"/>
        <w:noProof/>
        <w:color w:val="333333"/>
      </w:rPr>
      <w:t>2</w:t>
    </w:r>
    <w:r w:rsidR="00A36010" w:rsidRPr="002D5587">
      <w:rPr>
        <w:rStyle w:val="Nmerodepgina"/>
        <w:color w:val="333333"/>
      </w:rPr>
      <w:fldChar w:fldCharType="end"/>
    </w:r>
    <w:r w:rsidRPr="002D5587">
      <w:rPr>
        <w:rStyle w:val="Nmerodepgina"/>
        <w:color w:val="333333"/>
      </w:rPr>
      <w:t>/</w:t>
    </w:r>
    <w:fldSimple w:instr=" NUMPAGES  \* MERGEFORMAT ">
      <w:r w:rsidR="0024023F" w:rsidRPr="0024023F">
        <w:rPr>
          <w:rStyle w:val="Nmerodepgina"/>
          <w:noProof/>
          <w:color w:val="333333"/>
        </w:rPr>
        <w:t>2</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187" w:rsidRDefault="00DE1187">
      <w:r>
        <w:separator/>
      </w:r>
    </w:p>
  </w:footnote>
  <w:footnote w:type="continuationSeparator" w:id="1">
    <w:p w:rsidR="00DE1187" w:rsidRDefault="00DE11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5A47B3">
      <w:rPr>
        <w:lang w:val="es-MX"/>
      </w:rPr>
      <w:t>2202</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B46E6"/>
    <w:rsid w:val="000D1497"/>
    <w:rsid w:val="000D2860"/>
    <w:rsid w:val="000D6C54"/>
    <w:rsid w:val="000E3949"/>
    <w:rsid w:val="000F74CB"/>
    <w:rsid w:val="000F7E30"/>
    <w:rsid w:val="00103C6B"/>
    <w:rsid w:val="00104335"/>
    <w:rsid w:val="00127D10"/>
    <w:rsid w:val="00136787"/>
    <w:rsid w:val="00141EFB"/>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023F"/>
    <w:rsid w:val="00246DF0"/>
    <w:rsid w:val="0026220D"/>
    <w:rsid w:val="00265972"/>
    <w:rsid w:val="00275865"/>
    <w:rsid w:val="00276A7E"/>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7B3"/>
    <w:rsid w:val="005A4D27"/>
    <w:rsid w:val="005B0FAF"/>
    <w:rsid w:val="005B14CE"/>
    <w:rsid w:val="005B6538"/>
    <w:rsid w:val="005C37AB"/>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15E"/>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6663"/>
    <w:rsid w:val="00906685"/>
    <w:rsid w:val="00910E0F"/>
    <w:rsid w:val="0091690E"/>
    <w:rsid w:val="00947238"/>
    <w:rsid w:val="009619F6"/>
    <w:rsid w:val="009624FC"/>
    <w:rsid w:val="0096461D"/>
    <w:rsid w:val="009953AF"/>
    <w:rsid w:val="00996E34"/>
    <w:rsid w:val="009A6E2B"/>
    <w:rsid w:val="009B4FAC"/>
    <w:rsid w:val="009C20D3"/>
    <w:rsid w:val="009E0186"/>
    <w:rsid w:val="009E0BE3"/>
    <w:rsid w:val="009E116D"/>
    <w:rsid w:val="009E5835"/>
    <w:rsid w:val="009F4E01"/>
    <w:rsid w:val="00A06A2B"/>
    <w:rsid w:val="00A07090"/>
    <w:rsid w:val="00A11AD7"/>
    <w:rsid w:val="00A11C74"/>
    <w:rsid w:val="00A1286B"/>
    <w:rsid w:val="00A240CA"/>
    <w:rsid w:val="00A36010"/>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3C65"/>
    <w:rsid w:val="00BF2B7B"/>
    <w:rsid w:val="00BF71C2"/>
    <w:rsid w:val="00C26F53"/>
    <w:rsid w:val="00C330CB"/>
    <w:rsid w:val="00C3675D"/>
    <w:rsid w:val="00C419C1"/>
    <w:rsid w:val="00C51E49"/>
    <w:rsid w:val="00C521F9"/>
    <w:rsid w:val="00C57632"/>
    <w:rsid w:val="00C63351"/>
    <w:rsid w:val="00C64397"/>
    <w:rsid w:val="00C71253"/>
    <w:rsid w:val="00C734F9"/>
    <w:rsid w:val="00C87365"/>
    <w:rsid w:val="00C93FF6"/>
    <w:rsid w:val="00CC20B0"/>
    <w:rsid w:val="00CD3069"/>
    <w:rsid w:val="00CE163F"/>
    <w:rsid w:val="00D02817"/>
    <w:rsid w:val="00D168FD"/>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E1187"/>
    <w:rsid w:val="00DF0164"/>
    <w:rsid w:val="00DF54AA"/>
    <w:rsid w:val="00E07D33"/>
    <w:rsid w:val="00E12909"/>
    <w:rsid w:val="00E12DDE"/>
    <w:rsid w:val="00E143B6"/>
    <w:rsid w:val="00E2666C"/>
    <w:rsid w:val="00E2709B"/>
    <w:rsid w:val="00E30CFF"/>
    <w:rsid w:val="00E55186"/>
    <w:rsid w:val="00E615F1"/>
    <w:rsid w:val="00E63146"/>
    <w:rsid w:val="00E64A1D"/>
    <w:rsid w:val="00E74920"/>
    <w:rsid w:val="00E81EE5"/>
    <w:rsid w:val="00E91F21"/>
    <w:rsid w:val="00EB6956"/>
    <w:rsid w:val="00EF0D22"/>
    <w:rsid w:val="00F13C69"/>
    <w:rsid w:val="00F4131A"/>
    <w:rsid w:val="00F41DF6"/>
    <w:rsid w:val="00F52245"/>
    <w:rsid w:val="00F5569F"/>
    <w:rsid w:val="00F60308"/>
    <w:rsid w:val="00F640D0"/>
    <w:rsid w:val="00F75389"/>
    <w:rsid w:val="00F903E8"/>
    <w:rsid w:val="00FA0C8C"/>
    <w:rsid w:val="00FC3D69"/>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1DB60-634D-4DDC-BF76-684F29085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9</TotalTime>
  <Pages>2</Pages>
  <Words>739</Words>
  <Characters>3575</Characters>
  <Application>Microsoft Office Word</Application>
  <DocSecurity>0</DocSecurity>
  <Lines>446</Lines>
  <Paragraphs>187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2022-10-31T13:41:00Z</dcterms:created>
  <dcterms:modified xsi:type="dcterms:W3CDTF">2022-11-01T14:16:00Z</dcterms:modified>
</cp:coreProperties>
</file>