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913" w:rsidRPr="009E065D" w:rsidRDefault="00121913" w:rsidP="009E065D">
      <w:pPr>
        <w:rPr>
          <w:rFonts w:ascii="Times New Roman" w:eastAsia="Times New Roman" w:hAnsi="Times New Roman"/>
          <w:sz w:val="24"/>
          <w:lang w:val="es-MX"/>
        </w:rPr>
      </w:pPr>
      <w:r w:rsidRPr="009E065D">
        <w:rPr>
          <w:rFonts w:ascii="Times New Roman" w:hAnsi="Times New Roman"/>
          <w:sz w:val="24"/>
          <w:lang w:val="es-MX"/>
        </w:rPr>
        <w:t>Legislatura de la Ciudad Autónoma de Buenos Aires</w:t>
      </w:r>
    </w:p>
    <w:p w:rsidR="009E065D" w:rsidRDefault="009E065D" w:rsidP="009E065D">
      <w:pPr>
        <w:jc w:val="both"/>
        <w:rPr>
          <w:rFonts w:ascii="Times New Roman" w:eastAsia="Arial Unicode MS" w:hAnsi="Times New Roman"/>
          <w:sz w:val="24"/>
          <w:lang w:val="es-MX"/>
        </w:rPr>
      </w:pPr>
    </w:p>
    <w:p w:rsidR="00121913" w:rsidRDefault="00121913" w:rsidP="009E065D">
      <w:pPr>
        <w:jc w:val="both"/>
        <w:rPr>
          <w:rFonts w:ascii="Times New Roman" w:eastAsia="Arial Unicode MS" w:hAnsi="Times New Roman"/>
          <w:sz w:val="24"/>
        </w:rPr>
      </w:pPr>
      <w:r w:rsidRPr="009E065D">
        <w:rPr>
          <w:rFonts w:ascii="Times New Roman" w:eastAsia="Arial Unicode MS" w:hAnsi="Times New Roman"/>
          <w:sz w:val="24"/>
        </w:rPr>
        <w:t>Visto:</w:t>
      </w:r>
    </w:p>
    <w:p w:rsidR="006D67B1" w:rsidRDefault="006D67B1" w:rsidP="009E065D">
      <w:pPr>
        <w:jc w:val="both"/>
        <w:rPr>
          <w:rFonts w:ascii="Times New Roman" w:eastAsia="Arial Unicode MS" w:hAnsi="Times New Roman"/>
          <w:sz w:val="24"/>
        </w:rPr>
      </w:pPr>
    </w:p>
    <w:p w:rsidR="00121913" w:rsidRDefault="004A6CB3" w:rsidP="009E065D">
      <w:pPr>
        <w:pStyle w:val="Textocomentario"/>
        <w:ind w:firstLine="709"/>
        <w:jc w:val="both"/>
        <w:rPr>
          <w:rFonts w:ascii="Times New Roman" w:hAnsi="Times New Roman"/>
          <w:sz w:val="24"/>
          <w:szCs w:val="24"/>
        </w:rPr>
      </w:pPr>
      <w:r w:rsidRPr="009E065D">
        <w:rPr>
          <w:rFonts w:ascii="Times New Roman" w:eastAsia="Arial Unicode MS" w:hAnsi="Times New Roman"/>
          <w:sz w:val="24"/>
          <w:szCs w:val="24"/>
        </w:rPr>
        <w:t xml:space="preserve">El </w:t>
      </w:r>
      <w:r w:rsidRPr="009E065D">
        <w:rPr>
          <w:rFonts w:ascii="Times New Roman" w:hAnsi="Times New Roman"/>
          <w:sz w:val="24"/>
          <w:szCs w:val="24"/>
        </w:rPr>
        <w:t xml:space="preserve">Expediente Nº </w:t>
      </w:r>
      <w:r w:rsidR="00D47C59" w:rsidRPr="009E065D">
        <w:rPr>
          <w:rFonts w:ascii="Times New Roman" w:hAnsi="Times New Roman"/>
          <w:sz w:val="24"/>
          <w:szCs w:val="24"/>
        </w:rPr>
        <w:t>2333</w:t>
      </w:r>
      <w:r w:rsidRPr="009E065D">
        <w:rPr>
          <w:rFonts w:ascii="Times New Roman" w:hAnsi="Times New Roman"/>
          <w:sz w:val="24"/>
          <w:szCs w:val="24"/>
        </w:rPr>
        <w:t>-</w:t>
      </w:r>
      <w:r w:rsidR="00D47C59" w:rsidRPr="009E065D">
        <w:rPr>
          <w:rFonts w:ascii="Times New Roman" w:hAnsi="Times New Roman"/>
          <w:sz w:val="24"/>
          <w:szCs w:val="24"/>
        </w:rPr>
        <w:t>J</w:t>
      </w:r>
      <w:r w:rsidRPr="009E065D">
        <w:rPr>
          <w:rFonts w:ascii="Times New Roman" w:hAnsi="Times New Roman"/>
          <w:sz w:val="24"/>
          <w:szCs w:val="24"/>
        </w:rPr>
        <w:t>-202</w:t>
      </w:r>
      <w:r w:rsidR="00D47C59" w:rsidRPr="009E065D">
        <w:rPr>
          <w:rFonts w:ascii="Times New Roman" w:hAnsi="Times New Roman"/>
          <w:sz w:val="24"/>
          <w:szCs w:val="24"/>
        </w:rPr>
        <w:t>2</w:t>
      </w:r>
      <w:r w:rsidRPr="009E065D">
        <w:rPr>
          <w:rFonts w:ascii="Times New Roman" w:hAnsi="Times New Roman"/>
          <w:sz w:val="24"/>
          <w:szCs w:val="24"/>
        </w:rPr>
        <w:t xml:space="preserve">, </w:t>
      </w:r>
      <w:r w:rsidR="005A5F94" w:rsidRPr="009E065D">
        <w:rPr>
          <w:rFonts w:ascii="Times New Roman" w:hAnsi="Times New Roman"/>
          <w:sz w:val="24"/>
          <w:szCs w:val="24"/>
        </w:rPr>
        <w:t xml:space="preserve">Proyecto </w:t>
      </w:r>
      <w:r w:rsidR="006765F8" w:rsidRPr="009E065D">
        <w:rPr>
          <w:rFonts w:ascii="Times New Roman" w:hAnsi="Times New Roman"/>
          <w:sz w:val="24"/>
          <w:szCs w:val="24"/>
        </w:rPr>
        <w:t xml:space="preserve">de Ley, </w:t>
      </w:r>
      <w:r w:rsidRPr="009E065D">
        <w:rPr>
          <w:rFonts w:ascii="Times New Roman" w:hAnsi="Times New Roman"/>
          <w:sz w:val="24"/>
          <w:szCs w:val="24"/>
        </w:rPr>
        <w:t>de autoría del</w:t>
      </w:r>
      <w:r w:rsidR="00D47C59" w:rsidRPr="009E065D">
        <w:rPr>
          <w:rFonts w:ascii="Times New Roman" w:hAnsi="Times New Roman"/>
          <w:sz w:val="24"/>
          <w:szCs w:val="24"/>
        </w:rPr>
        <w:t xml:space="preserve"> Jefe de Gobierno</w:t>
      </w:r>
      <w:r w:rsidR="005A5F94" w:rsidRPr="009E065D">
        <w:rPr>
          <w:rFonts w:ascii="Times New Roman" w:hAnsi="Times New Roman"/>
          <w:sz w:val="24"/>
          <w:szCs w:val="24"/>
        </w:rPr>
        <w:t>,</w:t>
      </w:r>
      <w:r w:rsidR="00D47C59" w:rsidRPr="009E065D">
        <w:rPr>
          <w:rFonts w:ascii="Times New Roman" w:hAnsi="Times New Roman"/>
          <w:sz w:val="24"/>
          <w:szCs w:val="24"/>
        </w:rPr>
        <w:t xml:space="preserve"> por el que se propicia la enajenación de las dos novenas partes de un inmueble perteneciente al dominio de esta Ciudad </w:t>
      </w:r>
      <w:r w:rsidR="00F5584C" w:rsidRPr="009E065D">
        <w:rPr>
          <w:rFonts w:ascii="Times New Roman" w:hAnsi="Times New Roman"/>
          <w:sz w:val="24"/>
          <w:szCs w:val="24"/>
        </w:rPr>
        <w:t>con destino en partes iguales al Hogar de Ancianos Gobernador Viamonte y al</w:t>
      </w:r>
      <w:r w:rsidR="00D47C59" w:rsidRPr="009E065D">
        <w:rPr>
          <w:rFonts w:ascii="Times New Roman" w:hAnsi="Times New Roman"/>
          <w:sz w:val="24"/>
          <w:szCs w:val="24"/>
        </w:rPr>
        <w:t xml:space="preserve"> </w:t>
      </w:r>
      <w:r w:rsidR="00F5584C" w:rsidRPr="009E065D">
        <w:rPr>
          <w:rFonts w:ascii="Times New Roman" w:hAnsi="Times New Roman"/>
          <w:sz w:val="24"/>
          <w:szCs w:val="24"/>
        </w:rPr>
        <w:t>Hospital General de Niños Pedro de Elizalde,</w:t>
      </w:r>
      <w:r w:rsidR="005A5F94" w:rsidRPr="009E065D">
        <w:rPr>
          <w:rFonts w:ascii="Times New Roman" w:hAnsi="Times New Roman"/>
          <w:sz w:val="24"/>
          <w:szCs w:val="24"/>
        </w:rPr>
        <w:t xml:space="preserve"> y</w:t>
      </w:r>
      <w:r w:rsidR="00F5584C" w:rsidRPr="009E065D">
        <w:rPr>
          <w:rFonts w:ascii="Times New Roman" w:hAnsi="Times New Roman"/>
          <w:sz w:val="24"/>
          <w:szCs w:val="24"/>
        </w:rPr>
        <w:t>;</w:t>
      </w:r>
      <w:r w:rsidR="005A5F94" w:rsidRPr="009E065D">
        <w:rPr>
          <w:rFonts w:ascii="Times New Roman" w:hAnsi="Times New Roman"/>
          <w:sz w:val="24"/>
          <w:szCs w:val="24"/>
        </w:rPr>
        <w:t xml:space="preserve"> </w:t>
      </w:r>
    </w:p>
    <w:p w:rsidR="009E065D" w:rsidRDefault="009E065D" w:rsidP="009E065D">
      <w:pPr>
        <w:autoSpaceDE w:val="0"/>
        <w:autoSpaceDN w:val="0"/>
        <w:adjustRightInd w:val="0"/>
        <w:jc w:val="both"/>
        <w:rPr>
          <w:rFonts w:ascii="Times New Roman" w:hAnsi="Times New Roman"/>
          <w:sz w:val="24"/>
        </w:rPr>
      </w:pPr>
    </w:p>
    <w:p w:rsidR="006D67B1" w:rsidRDefault="006D67B1" w:rsidP="009E065D">
      <w:pPr>
        <w:autoSpaceDE w:val="0"/>
        <w:autoSpaceDN w:val="0"/>
        <w:adjustRightInd w:val="0"/>
        <w:jc w:val="both"/>
        <w:rPr>
          <w:rFonts w:ascii="Times New Roman" w:hAnsi="Times New Roman"/>
          <w:sz w:val="24"/>
        </w:rPr>
      </w:pPr>
    </w:p>
    <w:p w:rsidR="00121913" w:rsidRDefault="00121913" w:rsidP="009E065D">
      <w:pPr>
        <w:autoSpaceDE w:val="0"/>
        <w:autoSpaceDN w:val="0"/>
        <w:adjustRightInd w:val="0"/>
        <w:jc w:val="both"/>
        <w:rPr>
          <w:rFonts w:ascii="Times New Roman" w:hAnsi="Times New Roman"/>
          <w:sz w:val="24"/>
        </w:rPr>
      </w:pPr>
      <w:r w:rsidRPr="009E065D">
        <w:rPr>
          <w:rFonts w:ascii="Times New Roman" w:hAnsi="Times New Roman"/>
          <w:sz w:val="24"/>
        </w:rPr>
        <w:t>Considerando:</w:t>
      </w:r>
    </w:p>
    <w:p w:rsidR="009E065D" w:rsidRPr="009E065D" w:rsidRDefault="009E065D" w:rsidP="009E065D">
      <w:pPr>
        <w:autoSpaceDE w:val="0"/>
        <w:autoSpaceDN w:val="0"/>
        <w:adjustRightInd w:val="0"/>
        <w:jc w:val="both"/>
        <w:rPr>
          <w:rFonts w:ascii="Times New Roman" w:hAnsi="Times New Roman"/>
          <w:sz w:val="24"/>
        </w:rPr>
      </w:pPr>
    </w:p>
    <w:p w:rsidR="00F5584C" w:rsidRDefault="003579FF" w:rsidP="009E065D">
      <w:pPr>
        <w:autoSpaceDE w:val="0"/>
        <w:autoSpaceDN w:val="0"/>
        <w:adjustRightInd w:val="0"/>
        <w:ind w:firstLine="709"/>
        <w:jc w:val="both"/>
        <w:rPr>
          <w:rFonts w:ascii="Times New Roman" w:hAnsi="Times New Roman"/>
          <w:sz w:val="24"/>
        </w:rPr>
      </w:pPr>
      <w:r w:rsidRPr="009E065D">
        <w:rPr>
          <w:rFonts w:ascii="Times New Roman" w:hAnsi="Times New Roman"/>
          <w:sz w:val="24"/>
        </w:rPr>
        <w:t>Que,</w:t>
      </w:r>
      <w:r w:rsidR="00F5584C" w:rsidRPr="009E065D">
        <w:rPr>
          <w:rFonts w:ascii="Times New Roman" w:hAnsi="Times New Roman"/>
          <w:sz w:val="24"/>
        </w:rPr>
        <w:t xml:space="preserve"> </w:t>
      </w:r>
      <w:r w:rsidRPr="009E065D">
        <w:rPr>
          <w:rFonts w:ascii="Times New Roman" w:hAnsi="Times New Roman"/>
          <w:sz w:val="24"/>
        </w:rPr>
        <w:t xml:space="preserve">por </w:t>
      </w:r>
      <w:r w:rsidR="00F5584C" w:rsidRPr="009E065D">
        <w:rPr>
          <w:rFonts w:ascii="Times New Roman" w:hAnsi="Times New Roman"/>
          <w:sz w:val="24"/>
        </w:rPr>
        <w:t>el</w:t>
      </w:r>
      <w:r w:rsidR="005A5F94" w:rsidRPr="009E065D">
        <w:rPr>
          <w:rFonts w:ascii="Times New Roman" w:hAnsi="Times New Roman"/>
          <w:sz w:val="24"/>
        </w:rPr>
        <w:t xml:space="preserve"> proyecto de Ley</w:t>
      </w:r>
      <w:r w:rsidRPr="009E065D">
        <w:rPr>
          <w:rFonts w:ascii="Times New Roman" w:hAnsi="Times New Roman"/>
          <w:sz w:val="24"/>
        </w:rPr>
        <w:t xml:space="preserve"> en tratamiento</w:t>
      </w:r>
      <w:r w:rsidR="005A5F94" w:rsidRPr="009E065D">
        <w:rPr>
          <w:rFonts w:ascii="Times New Roman" w:hAnsi="Times New Roman"/>
          <w:sz w:val="24"/>
        </w:rPr>
        <w:t xml:space="preserve">, </w:t>
      </w:r>
      <w:r w:rsidRPr="009E065D">
        <w:rPr>
          <w:rFonts w:ascii="Times New Roman" w:hAnsi="Times New Roman"/>
          <w:sz w:val="24"/>
        </w:rPr>
        <w:t>se p</w:t>
      </w:r>
      <w:r w:rsidR="00BD055F" w:rsidRPr="009E065D">
        <w:rPr>
          <w:rFonts w:ascii="Times New Roman" w:hAnsi="Times New Roman"/>
          <w:sz w:val="24"/>
        </w:rPr>
        <w:t>osibilita</w:t>
      </w:r>
      <w:r w:rsidRPr="009E065D">
        <w:rPr>
          <w:rFonts w:ascii="Times New Roman" w:hAnsi="Times New Roman"/>
          <w:sz w:val="24"/>
        </w:rPr>
        <w:t xml:space="preserve"> </w:t>
      </w:r>
      <w:r w:rsidR="00F5584C" w:rsidRPr="009E065D">
        <w:rPr>
          <w:rFonts w:ascii="Times New Roman" w:hAnsi="Times New Roman"/>
          <w:sz w:val="24"/>
        </w:rPr>
        <w:t>la enajenación de dos novenas partes (2/9) de un inmueble perteneciente al dominio de esta Ciudad Autónoma de Buenos Aires sito en la calle Benito Juárez 4519/23 de esta jurisdicción;</w:t>
      </w:r>
    </w:p>
    <w:p w:rsidR="009E065D" w:rsidRPr="009E065D" w:rsidRDefault="009E065D" w:rsidP="009E065D">
      <w:pPr>
        <w:autoSpaceDE w:val="0"/>
        <w:autoSpaceDN w:val="0"/>
        <w:adjustRightInd w:val="0"/>
        <w:ind w:firstLine="709"/>
        <w:jc w:val="both"/>
        <w:rPr>
          <w:rFonts w:ascii="Times New Roman" w:hAnsi="Times New Roman"/>
          <w:sz w:val="24"/>
        </w:rPr>
      </w:pPr>
    </w:p>
    <w:p w:rsidR="00F5584C" w:rsidRDefault="00F5584C" w:rsidP="009E065D">
      <w:pPr>
        <w:autoSpaceDE w:val="0"/>
        <w:autoSpaceDN w:val="0"/>
        <w:adjustRightInd w:val="0"/>
        <w:ind w:firstLine="709"/>
        <w:jc w:val="both"/>
        <w:rPr>
          <w:rFonts w:ascii="Times New Roman" w:hAnsi="Times New Roman"/>
          <w:sz w:val="24"/>
        </w:rPr>
      </w:pPr>
      <w:r w:rsidRPr="009E065D">
        <w:rPr>
          <w:rFonts w:ascii="Times New Roman" w:hAnsi="Times New Roman"/>
          <w:sz w:val="24"/>
        </w:rPr>
        <w:t>Que, tal porcentaje de inmueble pertenece al dominio de la Ciudad por haber sido objeto de un legado efectuado por testamento por Doña María Elicena Paglietino de Castagnino, con el fin de que pase a propiedad en partes iguales del Hogar de Ancianos Gobernador Viamonte y el Hospital General de Niños Pedro de Elizalde;</w:t>
      </w:r>
    </w:p>
    <w:p w:rsidR="009E065D" w:rsidRPr="009E065D" w:rsidRDefault="009E065D" w:rsidP="009E065D">
      <w:pPr>
        <w:autoSpaceDE w:val="0"/>
        <w:autoSpaceDN w:val="0"/>
        <w:adjustRightInd w:val="0"/>
        <w:ind w:firstLine="709"/>
        <w:jc w:val="both"/>
        <w:rPr>
          <w:rFonts w:ascii="Times New Roman" w:hAnsi="Times New Roman"/>
          <w:sz w:val="24"/>
        </w:rPr>
      </w:pPr>
    </w:p>
    <w:p w:rsidR="00F5584C" w:rsidRDefault="00F5584C" w:rsidP="009E065D">
      <w:pPr>
        <w:autoSpaceDE w:val="0"/>
        <w:autoSpaceDN w:val="0"/>
        <w:adjustRightInd w:val="0"/>
        <w:ind w:firstLine="709"/>
        <w:jc w:val="both"/>
        <w:rPr>
          <w:rFonts w:ascii="Times New Roman" w:hAnsi="Times New Roman"/>
          <w:sz w:val="24"/>
        </w:rPr>
      </w:pPr>
      <w:r w:rsidRPr="009E065D">
        <w:rPr>
          <w:rFonts w:ascii="Times New Roman" w:hAnsi="Times New Roman"/>
          <w:sz w:val="24"/>
        </w:rPr>
        <w:t>Que, a fin de dar cumplimiento a la voluntad de la testadora es que se propicia la enajenación de la porción en dominio del Gobierno de la Ciudad de Buenos Aires, destinando el producido a las instituciones anteriormente señaladas.</w:t>
      </w:r>
    </w:p>
    <w:p w:rsidR="009E065D" w:rsidRPr="009E065D" w:rsidRDefault="009E065D" w:rsidP="009E065D">
      <w:pPr>
        <w:autoSpaceDE w:val="0"/>
        <w:autoSpaceDN w:val="0"/>
        <w:adjustRightInd w:val="0"/>
        <w:ind w:firstLine="709"/>
        <w:jc w:val="both"/>
        <w:rPr>
          <w:rFonts w:ascii="Times New Roman" w:hAnsi="Times New Roman"/>
          <w:sz w:val="24"/>
        </w:rPr>
      </w:pPr>
    </w:p>
    <w:p w:rsidR="00121913" w:rsidRDefault="00D35027" w:rsidP="009E065D">
      <w:pPr>
        <w:autoSpaceDE w:val="0"/>
        <w:autoSpaceDN w:val="0"/>
        <w:adjustRightInd w:val="0"/>
        <w:ind w:firstLine="709"/>
        <w:jc w:val="both"/>
        <w:rPr>
          <w:rFonts w:ascii="Times New Roman" w:hAnsi="Times New Roman"/>
          <w:sz w:val="24"/>
        </w:rPr>
      </w:pPr>
      <w:r w:rsidRPr="009E065D">
        <w:rPr>
          <w:rFonts w:ascii="Times New Roman" w:hAnsi="Times New Roman"/>
          <w:sz w:val="24"/>
        </w:rPr>
        <w:t>Por todo lo expuesto</w:t>
      </w:r>
      <w:r w:rsidR="00BD055F" w:rsidRPr="009E065D">
        <w:rPr>
          <w:rFonts w:ascii="Times New Roman" w:hAnsi="Times New Roman"/>
          <w:sz w:val="24"/>
        </w:rPr>
        <w:t>,</w:t>
      </w:r>
      <w:r w:rsidRPr="009E065D">
        <w:rPr>
          <w:rFonts w:ascii="Times New Roman" w:hAnsi="Times New Roman"/>
          <w:sz w:val="24"/>
        </w:rPr>
        <w:t xml:space="preserve"> las Comisiones de </w:t>
      </w:r>
      <w:r w:rsidR="00BD055F" w:rsidRPr="009E065D">
        <w:rPr>
          <w:rFonts w:ascii="Times New Roman" w:hAnsi="Times New Roman"/>
          <w:sz w:val="24"/>
        </w:rPr>
        <w:t>Salud y</w:t>
      </w:r>
      <w:r w:rsidRPr="009E065D">
        <w:rPr>
          <w:rFonts w:ascii="Times New Roman" w:hAnsi="Times New Roman"/>
          <w:sz w:val="24"/>
        </w:rPr>
        <w:t xml:space="preserve"> </w:t>
      </w:r>
      <w:r w:rsidR="009E065D">
        <w:rPr>
          <w:rFonts w:ascii="Times New Roman" w:hAnsi="Times New Roman"/>
          <w:sz w:val="24"/>
        </w:rPr>
        <w:t xml:space="preserve">de </w:t>
      </w:r>
      <w:r w:rsidRPr="009E065D">
        <w:rPr>
          <w:rFonts w:ascii="Times New Roman" w:hAnsi="Times New Roman"/>
          <w:sz w:val="24"/>
        </w:rPr>
        <w:t>Presupuesto, Hacienda y Administración Financiera y Política Tributaria aconseja</w:t>
      </w:r>
      <w:r w:rsidR="003072F0" w:rsidRPr="009E065D">
        <w:rPr>
          <w:rFonts w:ascii="Times New Roman" w:hAnsi="Times New Roman"/>
          <w:sz w:val="24"/>
        </w:rPr>
        <w:t>n</w:t>
      </w:r>
      <w:r w:rsidRPr="009E065D">
        <w:rPr>
          <w:rFonts w:ascii="Times New Roman" w:hAnsi="Times New Roman"/>
          <w:sz w:val="24"/>
        </w:rPr>
        <w:t xml:space="preserve"> la sanción de la siguiente</w:t>
      </w:r>
      <w:r w:rsidR="00121913" w:rsidRPr="009E065D">
        <w:rPr>
          <w:rFonts w:ascii="Times New Roman" w:hAnsi="Times New Roman"/>
          <w:sz w:val="24"/>
        </w:rPr>
        <w:t>:</w:t>
      </w:r>
    </w:p>
    <w:p w:rsidR="009E065D" w:rsidRDefault="009E065D" w:rsidP="009E065D">
      <w:pPr>
        <w:autoSpaceDE w:val="0"/>
        <w:autoSpaceDN w:val="0"/>
        <w:adjustRightInd w:val="0"/>
        <w:ind w:firstLine="709"/>
        <w:jc w:val="both"/>
        <w:rPr>
          <w:rFonts w:ascii="Times New Roman" w:hAnsi="Times New Roman"/>
          <w:sz w:val="24"/>
        </w:rPr>
      </w:pPr>
    </w:p>
    <w:p w:rsidR="00121913" w:rsidRPr="009E065D" w:rsidRDefault="00121913" w:rsidP="006D67B1">
      <w:pPr>
        <w:jc w:val="center"/>
        <w:rPr>
          <w:rFonts w:ascii="Times New Roman" w:eastAsia="Calibri" w:hAnsi="Times New Roman"/>
          <w:b/>
          <w:sz w:val="24"/>
        </w:rPr>
      </w:pPr>
      <w:r w:rsidRPr="009E065D">
        <w:rPr>
          <w:rFonts w:ascii="Times New Roman" w:eastAsia="Calibri" w:hAnsi="Times New Roman"/>
          <w:b/>
          <w:sz w:val="24"/>
        </w:rPr>
        <w:t>LEY</w:t>
      </w:r>
    </w:p>
    <w:p w:rsidR="00C53765" w:rsidRDefault="00C53765" w:rsidP="009E065D">
      <w:pPr>
        <w:autoSpaceDE w:val="0"/>
        <w:autoSpaceDN w:val="0"/>
        <w:adjustRightInd w:val="0"/>
        <w:jc w:val="both"/>
        <w:rPr>
          <w:rFonts w:ascii="Times New Roman" w:hAnsi="Times New Roman"/>
          <w:sz w:val="24"/>
        </w:rPr>
      </w:pPr>
      <w:r w:rsidRPr="009E065D">
        <w:rPr>
          <w:rFonts w:ascii="Times New Roman" w:hAnsi="Times New Roman"/>
          <w:b/>
          <w:sz w:val="24"/>
        </w:rPr>
        <w:t>Artículo 1°.-</w:t>
      </w:r>
      <w:r w:rsidRPr="009E065D">
        <w:rPr>
          <w:rFonts w:ascii="Times New Roman" w:hAnsi="Times New Roman"/>
          <w:sz w:val="24"/>
        </w:rPr>
        <w:t xml:space="preserve"> Declárase innecesario para la gestión del Gobierno de la Ciudad Autónoma de Buenos Aires y autorízase la disposición - conforme los mecanismos legales vigentes - de las dos novenas (2/9) partes del inmueble sito en la calle Benito Juárez 4519/23 de la Ciudad Autónoma de Buenos Aires, identificado catastralmente como Circunscripción 15, Sección 89, Manzana 26, Parcela 18 A. </w:t>
      </w:r>
    </w:p>
    <w:p w:rsidR="009E065D" w:rsidRPr="009E065D" w:rsidRDefault="009E065D" w:rsidP="009E065D">
      <w:pPr>
        <w:autoSpaceDE w:val="0"/>
        <w:autoSpaceDN w:val="0"/>
        <w:adjustRightInd w:val="0"/>
        <w:jc w:val="both"/>
        <w:rPr>
          <w:rFonts w:ascii="Times New Roman" w:hAnsi="Times New Roman"/>
          <w:sz w:val="24"/>
        </w:rPr>
      </w:pPr>
    </w:p>
    <w:p w:rsidR="00C53765" w:rsidRDefault="00C53765" w:rsidP="009E065D">
      <w:pPr>
        <w:autoSpaceDE w:val="0"/>
        <w:autoSpaceDN w:val="0"/>
        <w:adjustRightInd w:val="0"/>
        <w:jc w:val="both"/>
        <w:rPr>
          <w:rFonts w:ascii="Times New Roman" w:hAnsi="Times New Roman"/>
          <w:sz w:val="24"/>
        </w:rPr>
      </w:pPr>
      <w:r w:rsidRPr="009E065D">
        <w:rPr>
          <w:rFonts w:ascii="Times New Roman" w:hAnsi="Times New Roman"/>
          <w:b/>
          <w:sz w:val="24"/>
        </w:rPr>
        <w:t xml:space="preserve">Artículo 2°.- </w:t>
      </w:r>
      <w:r w:rsidRPr="009E065D">
        <w:rPr>
          <w:rFonts w:ascii="Times New Roman" w:hAnsi="Times New Roman"/>
          <w:sz w:val="24"/>
        </w:rPr>
        <w:t xml:space="preserve">El producido de la disposición del inmueble conforme el artículo 1°, una vez descontados los montos de deudas de impuestos, tasas, servicios y/o gastos que pudiesen pesar sobre los mismos, será destinado en partes iguales al Hospital General de Niños Dr. Pedro de Elizalde y al Hogar de Ancianos Gobernador Viamonte. </w:t>
      </w:r>
    </w:p>
    <w:p w:rsidR="009E065D" w:rsidRPr="009E065D" w:rsidRDefault="009E065D" w:rsidP="009E065D">
      <w:pPr>
        <w:autoSpaceDE w:val="0"/>
        <w:autoSpaceDN w:val="0"/>
        <w:adjustRightInd w:val="0"/>
        <w:jc w:val="both"/>
        <w:rPr>
          <w:rFonts w:ascii="Times New Roman" w:hAnsi="Times New Roman"/>
          <w:sz w:val="24"/>
        </w:rPr>
      </w:pPr>
    </w:p>
    <w:p w:rsidR="00C53765" w:rsidRDefault="00C53765" w:rsidP="009E065D">
      <w:pPr>
        <w:autoSpaceDE w:val="0"/>
        <w:autoSpaceDN w:val="0"/>
        <w:adjustRightInd w:val="0"/>
        <w:jc w:val="both"/>
        <w:rPr>
          <w:rFonts w:ascii="Times New Roman" w:hAnsi="Times New Roman"/>
          <w:sz w:val="24"/>
        </w:rPr>
      </w:pPr>
      <w:r w:rsidRPr="009E065D">
        <w:rPr>
          <w:rFonts w:ascii="Times New Roman" w:hAnsi="Times New Roman"/>
          <w:b/>
          <w:sz w:val="24"/>
        </w:rPr>
        <w:t>Artículo 3°.-</w:t>
      </w:r>
      <w:r w:rsidRPr="009E065D">
        <w:rPr>
          <w:rFonts w:ascii="Times New Roman" w:hAnsi="Times New Roman"/>
          <w:sz w:val="24"/>
        </w:rPr>
        <w:t xml:space="preserve"> La escritura traslativa de dominio se otorgará por ante la Dirección General Escribanía General, dependiente de la Secretaría Legal y Técnica del Gobierno de la Ciudad Autónoma de Buenos Aires o el organismo que en el futuro la reemplace.</w:t>
      </w:r>
    </w:p>
    <w:p w:rsidR="009E065D" w:rsidRPr="009E065D" w:rsidRDefault="009E065D" w:rsidP="009E065D">
      <w:pPr>
        <w:autoSpaceDE w:val="0"/>
        <w:autoSpaceDN w:val="0"/>
        <w:adjustRightInd w:val="0"/>
        <w:jc w:val="both"/>
        <w:rPr>
          <w:rFonts w:ascii="Times New Roman" w:hAnsi="Times New Roman"/>
          <w:sz w:val="24"/>
        </w:rPr>
      </w:pPr>
    </w:p>
    <w:p w:rsidR="00C53765" w:rsidRDefault="00C53765" w:rsidP="009E065D">
      <w:pPr>
        <w:autoSpaceDE w:val="0"/>
        <w:autoSpaceDN w:val="0"/>
        <w:adjustRightInd w:val="0"/>
        <w:jc w:val="both"/>
        <w:rPr>
          <w:rFonts w:ascii="Times New Roman" w:hAnsi="Times New Roman"/>
          <w:sz w:val="24"/>
        </w:rPr>
      </w:pPr>
      <w:r w:rsidRPr="009E065D">
        <w:rPr>
          <w:rFonts w:ascii="Times New Roman" w:hAnsi="Times New Roman"/>
          <w:sz w:val="24"/>
        </w:rPr>
        <w:t xml:space="preserve"> </w:t>
      </w:r>
      <w:r w:rsidRPr="009E065D">
        <w:rPr>
          <w:rFonts w:ascii="Times New Roman" w:hAnsi="Times New Roman"/>
          <w:b/>
          <w:sz w:val="24"/>
        </w:rPr>
        <w:t>Artículo 4°.-</w:t>
      </w:r>
      <w:r w:rsidRPr="009E065D">
        <w:rPr>
          <w:rFonts w:ascii="Times New Roman" w:hAnsi="Times New Roman"/>
          <w:sz w:val="24"/>
        </w:rPr>
        <w:t xml:space="preserve"> Los gastos generados por la escrituración de la transferencia de dominio del inmueble individualizado en el artículo 1°, serán a cargo de los adquirientes. </w:t>
      </w:r>
    </w:p>
    <w:p w:rsidR="009E065D" w:rsidRPr="009E065D" w:rsidRDefault="009E065D" w:rsidP="009E065D">
      <w:pPr>
        <w:autoSpaceDE w:val="0"/>
        <w:autoSpaceDN w:val="0"/>
        <w:adjustRightInd w:val="0"/>
        <w:jc w:val="both"/>
        <w:rPr>
          <w:rFonts w:ascii="Times New Roman" w:hAnsi="Times New Roman"/>
          <w:sz w:val="24"/>
        </w:rPr>
      </w:pPr>
    </w:p>
    <w:p w:rsidR="00C53765" w:rsidRDefault="00C53765" w:rsidP="009E065D">
      <w:pPr>
        <w:autoSpaceDE w:val="0"/>
        <w:autoSpaceDN w:val="0"/>
        <w:adjustRightInd w:val="0"/>
        <w:jc w:val="both"/>
        <w:rPr>
          <w:rFonts w:ascii="Times New Roman" w:hAnsi="Times New Roman"/>
          <w:sz w:val="24"/>
        </w:rPr>
      </w:pPr>
      <w:r w:rsidRPr="009E065D">
        <w:rPr>
          <w:rFonts w:ascii="Times New Roman" w:hAnsi="Times New Roman"/>
          <w:b/>
          <w:sz w:val="24"/>
        </w:rPr>
        <w:t>Artículo 5°.-</w:t>
      </w:r>
      <w:r w:rsidRPr="009E065D">
        <w:rPr>
          <w:rFonts w:ascii="Times New Roman" w:hAnsi="Times New Roman"/>
          <w:sz w:val="24"/>
        </w:rPr>
        <w:t xml:space="preserve"> </w:t>
      </w:r>
      <w:r w:rsidR="009E065D">
        <w:rPr>
          <w:rFonts w:ascii="Times New Roman" w:hAnsi="Times New Roman"/>
          <w:sz w:val="24"/>
        </w:rPr>
        <w:t xml:space="preserve"> </w:t>
      </w:r>
      <w:r w:rsidRPr="009E065D">
        <w:rPr>
          <w:rFonts w:ascii="Times New Roman" w:hAnsi="Times New Roman"/>
          <w:sz w:val="24"/>
        </w:rPr>
        <w:t>Comuníquese, etc</w:t>
      </w:r>
    </w:p>
    <w:p w:rsidR="009E065D" w:rsidRPr="009E065D" w:rsidRDefault="009E065D" w:rsidP="009E065D">
      <w:pPr>
        <w:autoSpaceDE w:val="0"/>
        <w:autoSpaceDN w:val="0"/>
        <w:adjustRightInd w:val="0"/>
        <w:jc w:val="both"/>
        <w:rPr>
          <w:rFonts w:ascii="Times New Roman" w:eastAsia="Calibri" w:hAnsi="Times New Roman"/>
          <w:bCs/>
          <w:sz w:val="24"/>
        </w:rPr>
      </w:pPr>
    </w:p>
    <w:p w:rsidR="00D35027" w:rsidRDefault="00D35027" w:rsidP="009E065D">
      <w:pPr>
        <w:autoSpaceDE w:val="0"/>
        <w:autoSpaceDN w:val="0"/>
        <w:adjustRightInd w:val="0"/>
        <w:jc w:val="both"/>
        <w:rPr>
          <w:rFonts w:ascii="Times New Roman" w:eastAsia="Calibri" w:hAnsi="Times New Roman"/>
          <w:bCs/>
          <w:sz w:val="24"/>
        </w:rPr>
      </w:pPr>
      <w:r w:rsidRPr="009E065D">
        <w:rPr>
          <w:rFonts w:ascii="Times New Roman" w:eastAsia="Calibri" w:hAnsi="Times New Roman"/>
          <w:bCs/>
          <w:sz w:val="24"/>
        </w:rPr>
        <w:t>Sala de Comisi</w:t>
      </w:r>
      <w:r w:rsidR="00BD055F" w:rsidRPr="009E065D">
        <w:rPr>
          <w:rFonts w:ascii="Times New Roman" w:eastAsia="Calibri" w:hAnsi="Times New Roman"/>
          <w:bCs/>
          <w:sz w:val="24"/>
        </w:rPr>
        <w:t>ones</w:t>
      </w:r>
      <w:r w:rsidRPr="009E065D">
        <w:rPr>
          <w:rFonts w:ascii="Times New Roman" w:eastAsia="Calibri" w:hAnsi="Times New Roman"/>
          <w:bCs/>
          <w:sz w:val="24"/>
        </w:rPr>
        <w:t xml:space="preserve">: </w:t>
      </w:r>
      <w:r w:rsidR="00BD055F" w:rsidRPr="009E065D">
        <w:rPr>
          <w:rFonts w:ascii="Times New Roman" w:eastAsia="Calibri" w:hAnsi="Times New Roman"/>
          <w:bCs/>
          <w:sz w:val="24"/>
        </w:rPr>
        <w:t>02 de noviembre de 2022</w:t>
      </w:r>
    </w:p>
    <w:p w:rsidR="008F66D8" w:rsidRDefault="008F66D8" w:rsidP="009E065D">
      <w:pPr>
        <w:autoSpaceDE w:val="0"/>
        <w:autoSpaceDN w:val="0"/>
        <w:adjustRightInd w:val="0"/>
        <w:jc w:val="both"/>
        <w:rPr>
          <w:rFonts w:ascii="Times New Roman" w:eastAsia="Calibri" w:hAnsi="Times New Roman"/>
          <w:sz w:val="24"/>
        </w:rPr>
      </w:pPr>
    </w:p>
    <w:p w:rsidR="00263054" w:rsidRPr="00EE2944" w:rsidRDefault="00263054" w:rsidP="00263054">
      <w:pPr>
        <w:tabs>
          <w:tab w:val="left" w:pos="4253"/>
        </w:tabs>
        <w:autoSpaceDE w:val="0"/>
        <w:autoSpaceDN w:val="0"/>
        <w:adjustRightInd w:val="0"/>
        <w:jc w:val="both"/>
        <w:rPr>
          <w:rFonts w:ascii="Times New Roman" w:eastAsia="Calibri" w:hAnsi="Times New Roman"/>
          <w:b/>
          <w:bCs/>
          <w:sz w:val="24"/>
        </w:rPr>
      </w:pPr>
      <w:r w:rsidRPr="00EE2944">
        <w:rPr>
          <w:rFonts w:ascii="Times New Roman" w:hAnsi="Times New Roman"/>
          <w:b/>
          <w:sz w:val="24"/>
          <w:lang w:val="es-MX"/>
        </w:rPr>
        <w:t>Por la Comisión de Salud</w:t>
      </w:r>
    </w:p>
    <w:p w:rsidR="00263054" w:rsidRDefault="00263054" w:rsidP="00263054">
      <w:pPr>
        <w:ind w:left="4962"/>
        <w:jc w:val="center"/>
        <w:rPr>
          <w:lang w:val="es-MX"/>
        </w:rPr>
      </w:pPr>
    </w:p>
    <w:p w:rsidR="00F0107C" w:rsidRPr="00CB0198" w:rsidRDefault="00F0107C" w:rsidP="00263054">
      <w:pPr>
        <w:ind w:left="4962"/>
        <w:jc w:val="center"/>
        <w:rPr>
          <w:lang w:val="es-MX"/>
        </w:rPr>
      </w:pPr>
    </w:p>
    <w:p w:rsidR="00263054" w:rsidRPr="00263054" w:rsidRDefault="00263054" w:rsidP="00263054">
      <w:pPr>
        <w:ind w:left="4962"/>
        <w:jc w:val="center"/>
        <w:rPr>
          <w:rFonts w:ascii="Times New Roman" w:hAnsi="Times New Roman"/>
          <w:sz w:val="24"/>
          <w:lang w:val="es-MX"/>
        </w:rPr>
      </w:pPr>
    </w:p>
    <w:p w:rsidR="00263054" w:rsidRPr="00263054" w:rsidRDefault="00263054" w:rsidP="00263054">
      <w:pPr>
        <w:ind w:left="4962"/>
        <w:jc w:val="center"/>
        <w:rPr>
          <w:rFonts w:ascii="Times New Roman" w:hAnsi="Times New Roman"/>
          <w:sz w:val="24"/>
          <w:lang w:val="es-MX"/>
        </w:rPr>
      </w:pPr>
      <w:r w:rsidRPr="00263054">
        <w:rPr>
          <w:rFonts w:ascii="Times New Roman" w:hAnsi="Times New Roman"/>
          <w:sz w:val="24"/>
          <w:lang w:val="es-MX"/>
        </w:rPr>
        <w:t>Bou Pérez, Ana María</w:t>
      </w:r>
    </w:p>
    <w:p w:rsidR="00263054" w:rsidRPr="00263054" w:rsidRDefault="00263054" w:rsidP="00263054">
      <w:pPr>
        <w:ind w:left="4962"/>
        <w:jc w:val="center"/>
        <w:rPr>
          <w:rFonts w:ascii="Times New Roman" w:hAnsi="Times New Roman"/>
          <w:sz w:val="24"/>
          <w:lang w:val="es-MX"/>
        </w:rPr>
      </w:pPr>
      <w:r w:rsidRPr="00263054">
        <w:rPr>
          <w:rFonts w:ascii="Times New Roman" w:hAnsi="Times New Roman"/>
          <w:sz w:val="24"/>
          <w:lang w:val="es-MX"/>
        </w:rPr>
        <w:t>Presidente</w:t>
      </w:r>
    </w:p>
    <w:p w:rsidR="00263054" w:rsidRPr="00263054" w:rsidRDefault="00263054" w:rsidP="00263054">
      <w:pPr>
        <w:rPr>
          <w:rFonts w:ascii="Times New Roman" w:hAnsi="Times New Roman"/>
          <w:sz w:val="24"/>
          <w:lang w:val="es-MX"/>
        </w:rPr>
      </w:pPr>
    </w:p>
    <w:p w:rsidR="00263054" w:rsidRPr="00263054" w:rsidRDefault="00263054" w:rsidP="00263054">
      <w:pPr>
        <w:rPr>
          <w:rFonts w:ascii="Times New Roman" w:hAnsi="Times New Roman"/>
          <w:sz w:val="24"/>
          <w:lang w:val="es-MX"/>
        </w:rPr>
      </w:pPr>
    </w:p>
    <w:p w:rsidR="00263054" w:rsidRPr="00263054" w:rsidRDefault="00263054" w:rsidP="00263054">
      <w:pPr>
        <w:rPr>
          <w:rFonts w:ascii="Times New Roman" w:hAnsi="Times New Roman"/>
          <w:sz w:val="24"/>
          <w:lang w:val="es-MX"/>
        </w:rPr>
      </w:pPr>
    </w:p>
    <w:p w:rsidR="00263054" w:rsidRPr="00263054" w:rsidRDefault="00263054" w:rsidP="00263054">
      <w:pPr>
        <w:rPr>
          <w:rFonts w:ascii="Times New Roman" w:hAnsi="Times New Roman"/>
          <w:sz w:val="24"/>
          <w:lang w:val="es-MX"/>
        </w:rPr>
      </w:pPr>
    </w:p>
    <w:p w:rsidR="00263054" w:rsidRPr="00263054" w:rsidRDefault="00263054" w:rsidP="00263054">
      <w:pPr>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r w:rsidRPr="00263054">
        <w:rPr>
          <w:rFonts w:ascii="Times New Roman" w:hAnsi="Times New Roman"/>
          <w:sz w:val="24"/>
          <w:lang w:val="es-MX"/>
        </w:rPr>
        <w:t xml:space="preserve">Iañez, Berenice </w:t>
      </w:r>
      <w:r w:rsidRPr="00263054">
        <w:rPr>
          <w:rFonts w:ascii="Times New Roman" w:hAnsi="Times New Roman"/>
          <w:sz w:val="24"/>
          <w:lang w:val="es-MX"/>
        </w:rPr>
        <w:tab/>
        <w:t>Amor, Alejandro</w:t>
      </w:r>
    </w:p>
    <w:p w:rsidR="00263054" w:rsidRPr="00263054" w:rsidRDefault="00263054" w:rsidP="00263054">
      <w:pPr>
        <w:tabs>
          <w:tab w:val="left" w:pos="4962"/>
        </w:tabs>
        <w:rPr>
          <w:rFonts w:ascii="Times New Roman" w:hAnsi="Times New Roman"/>
          <w:sz w:val="24"/>
          <w:lang w:val="es-MX"/>
        </w:rPr>
      </w:pPr>
      <w:r w:rsidRPr="00263054">
        <w:rPr>
          <w:rFonts w:ascii="Times New Roman" w:hAnsi="Times New Roman"/>
          <w:sz w:val="24"/>
          <w:lang w:val="es-MX"/>
        </w:rPr>
        <w:t>Vicepresidente 1°</w:t>
      </w: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r w:rsidRPr="00263054">
        <w:rPr>
          <w:rFonts w:ascii="Times New Roman" w:hAnsi="Times New Roman"/>
          <w:sz w:val="24"/>
          <w:lang w:val="es-MX"/>
        </w:rPr>
        <w:t xml:space="preserve">Arenaza, Juan Pablo </w:t>
      </w:r>
      <w:r w:rsidRPr="00263054">
        <w:rPr>
          <w:rFonts w:ascii="Times New Roman" w:hAnsi="Times New Roman"/>
          <w:sz w:val="24"/>
          <w:lang w:val="es-MX"/>
        </w:rPr>
        <w:tab/>
        <w:t>Cortina, Roy</w:t>
      </w: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r w:rsidRPr="00263054">
        <w:rPr>
          <w:rFonts w:ascii="Times New Roman" w:hAnsi="Times New Roman"/>
          <w:sz w:val="24"/>
          <w:lang w:val="es-MX"/>
        </w:rPr>
        <w:t xml:space="preserve">Daer, Maía </w:t>
      </w:r>
      <w:r w:rsidRPr="00263054">
        <w:rPr>
          <w:rFonts w:ascii="Times New Roman" w:hAnsi="Times New Roman"/>
          <w:sz w:val="24"/>
          <w:lang w:val="es-MX"/>
        </w:rPr>
        <w:tab/>
        <w:t>De Las Casas, Mercedes</w:t>
      </w: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r w:rsidRPr="00263054">
        <w:rPr>
          <w:rFonts w:ascii="Times New Roman" w:hAnsi="Times New Roman"/>
          <w:sz w:val="24"/>
          <w:lang w:val="es-MX"/>
        </w:rPr>
        <w:t xml:space="preserve">Del Gaiso, Juan Facundo </w:t>
      </w:r>
      <w:r w:rsidRPr="00263054">
        <w:rPr>
          <w:rFonts w:ascii="Times New Roman" w:hAnsi="Times New Roman"/>
          <w:sz w:val="24"/>
          <w:lang w:val="es-MX"/>
        </w:rPr>
        <w:tab/>
        <w:t>Michielotto, Paola Vanesa</w:t>
      </w: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r w:rsidRPr="00263054">
        <w:rPr>
          <w:rFonts w:ascii="Times New Roman" w:hAnsi="Times New Roman"/>
          <w:sz w:val="24"/>
          <w:lang w:val="es-MX"/>
        </w:rPr>
        <w:t xml:space="preserve">Méndez, María Sol </w:t>
      </w:r>
      <w:r w:rsidRPr="00263054">
        <w:rPr>
          <w:rFonts w:ascii="Times New Roman" w:hAnsi="Times New Roman"/>
          <w:sz w:val="24"/>
          <w:lang w:val="es-MX"/>
        </w:rPr>
        <w:tab/>
        <w:t>Montenegro, Victoria</w:t>
      </w: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r w:rsidRPr="00263054">
        <w:rPr>
          <w:rFonts w:ascii="Times New Roman" w:hAnsi="Times New Roman"/>
          <w:sz w:val="24"/>
          <w:lang w:val="es-MX"/>
        </w:rPr>
        <w:t xml:space="preserve">Romero, Claudio Ariel </w:t>
      </w:r>
      <w:r w:rsidRPr="00263054">
        <w:rPr>
          <w:rFonts w:ascii="Times New Roman" w:hAnsi="Times New Roman"/>
          <w:sz w:val="24"/>
          <w:lang w:val="es-MX"/>
        </w:rPr>
        <w:tab/>
        <w:t>Saifert, Leonardo</w:t>
      </w: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tabs>
          <w:tab w:val="left" w:pos="4962"/>
        </w:tabs>
        <w:rPr>
          <w:rFonts w:ascii="Times New Roman" w:hAnsi="Times New Roman"/>
          <w:sz w:val="24"/>
          <w:lang w:val="es-MX"/>
        </w:rPr>
      </w:pPr>
    </w:p>
    <w:p w:rsidR="00263054" w:rsidRPr="00263054" w:rsidRDefault="00263054" w:rsidP="00263054">
      <w:pPr>
        <w:rPr>
          <w:rFonts w:ascii="Times New Roman" w:hAnsi="Times New Roman"/>
          <w:sz w:val="24"/>
          <w:lang w:val="es-MX"/>
        </w:rPr>
      </w:pPr>
      <w:r w:rsidRPr="00263054">
        <w:rPr>
          <w:rFonts w:ascii="Times New Roman" w:hAnsi="Times New Roman"/>
          <w:sz w:val="24"/>
          <w:lang w:val="es-MX"/>
        </w:rPr>
        <w:t xml:space="preserve">Solano, Gabriel </w:t>
      </w:r>
      <w:r w:rsidRPr="00263054">
        <w:rPr>
          <w:rFonts w:ascii="Times New Roman" w:hAnsi="Times New Roman"/>
          <w:sz w:val="24"/>
          <w:lang w:val="es-MX"/>
        </w:rPr>
        <w:tab/>
      </w:r>
      <w:r w:rsidRPr="00263054">
        <w:rPr>
          <w:rFonts w:ascii="Times New Roman" w:hAnsi="Times New Roman"/>
          <w:sz w:val="24"/>
          <w:lang w:val="es-MX"/>
        </w:rPr>
        <w:tab/>
      </w:r>
      <w:r w:rsidRPr="00263054">
        <w:rPr>
          <w:rFonts w:ascii="Times New Roman" w:hAnsi="Times New Roman"/>
          <w:sz w:val="24"/>
          <w:lang w:val="es-MX"/>
        </w:rPr>
        <w:tab/>
      </w:r>
      <w:r w:rsidRPr="00263054">
        <w:rPr>
          <w:rFonts w:ascii="Times New Roman" w:hAnsi="Times New Roman"/>
          <w:sz w:val="24"/>
          <w:lang w:val="es-MX"/>
        </w:rPr>
        <w:tab/>
      </w:r>
      <w:r w:rsidRPr="00263054">
        <w:rPr>
          <w:rFonts w:ascii="Times New Roman" w:hAnsi="Times New Roman"/>
          <w:sz w:val="24"/>
          <w:lang w:val="es-MX"/>
        </w:rPr>
        <w:tab/>
        <w:t>Weck, Diego</w:t>
      </w:r>
    </w:p>
    <w:p w:rsidR="00263054" w:rsidRPr="00263054" w:rsidRDefault="00263054" w:rsidP="00263054">
      <w:pPr>
        <w:tabs>
          <w:tab w:val="left" w:pos="4253"/>
        </w:tabs>
        <w:autoSpaceDE w:val="0"/>
        <w:autoSpaceDN w:val="0"/>
        <w:adjustRightInd w:val="0"/>
        <w:jc w:val="both"/>
        <w:rPr>
          <w:rFonts w:ascii="Times New Roman" w:eastAsia="Calibri" w:hAnsi="Times New Roman"/>
          <w:bCs/>
          <w:sz w:val="24"/>
        </w:rPr>
      </w:pPr>
    </w:p>
    <w:p w:rsidR="00263054" w:rsidRPr="00263054" w:rsidRDefault="00263054" w:rsidP="00263054">
      <w:pPr>
        <w:tabs>
          <w:tab w:val="left" w:pos="4253"/>
        </w:tabs>
        <w:autoSpaceDE w:val="0"/>
        <w:autoSpaceDN w:val="0"/>
        <w:adjustRightInd w:val="0"/>
        <w:jc w:val="both"/>
        <w:rPr>
          <w:rFonts w:ascii="Times New Roman" w:eastAsia="Calibri" w:hAnsi="Times New Roman"/>
          <w:bCs/>
          <w:sz w:val="24"/>
        </w:rPr>
      </w:pPr>
    </w:p>
    <w:p w:rsidR="00263054" w:rsidRPr="00263054" w:rsidRDefault="00263054" w:rsidP="00263054">
      <w:pPr>
        <w:autoSpaceDE w:val="0"/>
        <w:autoSpaceDN w:val="0"/>
        <w:adjustRightInd w:val="0"/>
        <w:rPr>
          <w:rFonts w:ascii="Times New Roman" w:hAnsi="Times New Roman"/>
          <w:b/>
          <w:sz w:val="24"/>
          <w:lang w:val="es-MX"/>
        </w:rPr>
      </w:pPr>
      <w:r w:rsidRPr="00263054">
        <w:rPr>
          <w:rFonts w:ascii="Times New Roman" w:eastAsia="Calibri" w:hAnsi="Times New Roman"/>
          <w:b/>
          <w:bCs/>
          <w:sz w:val="24"/>
        </w:rPr>
        <w:t>Por la Comisión de Presupuesto, Hacienda, Administración Financiera y Política Tributaria</w:t>
      </w:r>
    </w:p>
    <w:p w:rsidR="00263054" w:rsidRPr="00263054" w:rsidRDefault="00263054" w:rsidP="00263054">
      <w:pPr>
        <w:tabs>
          <w:tab w:val="left" w:pos="4253"/>
        </w:tabs>
        <w:rPr>
          <w:rFonts w:ascii="Times New Roman" w:hAnsi="Times New Roman"/>
          <w:sz w:val="24"/>
          <w:lang w:val="es-MX"/>
        </w:rPr>
      </w:pPr>
    </w:p>
    <w:p w:rsidR="00263054" w:rsidRDefault="00263054" w:rsidP="00263054">
      <w:pPr>
        <w:tabs>
          <w:tab w:val="left" w:pos="4253"/>
        </w:tabs>
        <w:rPr>
          <w:rFonts w:ascii="Times New Roman" w:hAnsi="Times New Roman"/>
          <w:sz w:val="24"/>
          <w:lang w:val="es-MX"/>
        </w:rPr>
      </w:pPr>
    </w:p>
    <w:p w:rsidR="00F0107C" w:rsidRPr="00263054" w:rsidRDefault="00F0107C" w:rsidP="00263054">
      <w:pPr>
        <w:tabs>
          <w:tab w:val="left" w:pos="4253"/>
        </w:tabs>
        <w:rPr>
          <w:rFonts w:ascii="Times New Roman" w:hAnsi="Times New Roman"/>
          <w:sz w:val="24"/>
          <w:lang w:val="es-MX"/>
        </w:rPr>
      </w:pPr>
    </w:p>
    <w:p w:rsidR="00263054" w:rsidRPr="00263054" w:rsidRDefault="00263054" w:rsidP="00263054">
      <w:pPr>
        <w:tabs>
          <w:tab w:val="left" w:pos="4253"/>
        </w:tabs>
        <w:rPr>
          <w:rFonts w:ascii="Times New Roman" w:hAnsi="Times New Roman"/>
          <w:sz w:val="24"/>
          <w:lang w:val="es-MX"/>
        </w:rPr>
      </w:pPr>
    </w:p>
    <w:p w:rsidR="00263054" w:rsidRDefault="00263054" w:rsidP="00263054">
      <w:pPr>
        <w:tabs>
          <w:tab w:val="left" w:pos="5103"/>
        </w:tabs>
        <w:ind w:left="5103"/>
        <w:jc w:val="center"/>
        <w:rPr>
          <w:rFonts w:ascii="Times New Roman" w:hAnsi="Times New Roman"/>
          <w:sz w:val="24"/>
        </w:rPr>
      </w:pPr>
    </w:p>
    <w:p w:rsidR="00F0107C" w:rsidRPr="00263054" w:rsidRDefault="00F0107C" w:rsidP="00263054">
      <w:pPr>
        <w:tabs>
          <w:tab w:val="left" w:pos="5103"/>
        </w:tabs>
        <w:ind w:left="5103"/>
        <w:jc w:val="center"/>
        <w:rPr>
          <w:rFonts w:ascii="Times New Roman" w:hAnsi="Times New Roman"/>
          <w:sz w:val="24"/>
        </w:rPr>
      </w:pPr>
    </w:p>
    <w:p w:rsidR="00263054" w:rsidRPr="00263054" w:rsidRDefault="00263054" w:rsidP="00263054">
      <w:pPr>
        <w:tabs>
          <w:tab w:val="left" w:pos="5103"/>
        </w:tabs>
        <w:ind w:left="5103"/>
        <w:jc w:val="center"/>
        <w:rPr>
          <w:rFonts w:ascii="Times New Roman" w:hAnsi="Times New Roman"/>
          <w:sz w:val="24"/>
        </w:rPr>
      </w:pPr>
      <w:r w:rsidRPr="00263054">
        <w:rPr>
          <w:rFonts w:ascii="Times New Roman" w:hAnsi="Times New Roman"/>
          <w:sz w:val="24"/>
        </w:rPr>
        <w:t>Romero, Claudio Ariel</w:t>
      </w:r>
    </w:p>
    <w:p w:rsidR="00263054" w:rsidRPr="00263054" w:rsidRDefault="00263054" w:rsidP="00263054">
      <w:pPr>
        <w:tabs>
          <w:tab w:val="left" w:pos="5103"/>
        </w:tabs>
        <w:ind w:left="5103"/>
        <w:jc w:val="center"/>
        <w:rPr>
          <w:rFonts w:ascii="Times New Roman" w:hAnsi="Times New Roman"/>
          <w:sz w:val="24"/>
          <w:lang w:val="es-MX"/>
        </w:rPr>
      </w:pPr>
      <w:r w:rsidRPr="00263054">
        <w:rPr>
          <w:rFonts w:ascii="Times New Roman" w:hAnsi="Times New Roman"/>
          <w:sz w:val="24"/>
        </w:rPr>
        <w:t>Presidente</w:t>
      </w:r>
    </w:p>
    <w:p w:rsidR="00263054" w:rsidRPr="00263054" w:rsidRDefault="00263054" w:rsidP="00263054">
      <w:pPr>
        <w:tabs>
          <w:tab w:val="left" w:pos="5103"/>
        </w:tabs>
        <w:rPr>
          <w:rFonts w:ascii="Times New Roman" w:hAnsi="Times New Roman"/>
          <w:sz w:val="24"/>
          <w:lang w:val="es-MX"/>
        </w:rPr>
      </w:pPr>
    </w:p>
    <w:p w:rsidR="00263054" w:rsidRPr="00263054" w:rsidRDefault="00263054" w:rsidP="00263054">
      <w:pPr>
        <w:tabs>
          <w:tab w:val="left" w:pos="5103"/>
        </w:tabs>
        <w:rPr>
          <w:rFonts w:ascii="Times New Roman" w:hAnsi="Times New Roman"/>
          <w:sz w:val="24"/>
          <w:lang w:val="es-MX"/>
        </w:rPr>
      </w:pPr>
    </w:p>
    <w:p w:rsidR="00263054" w:rsidRPr="00263054" w:rsidRDefault="00263054" w:rsidP="00263054">
      <w:pPr>
        <w:tabs>
          <w:tab w:val="left" w:pos="5103"/>
        </w:tabs>
        <w:rPr>
          <w:rFonts w:ascii="Times New Roman" w:hAnsi="Times New Roman"/>
          <w:sz w:val="24"/>
          <w:lang w:val="es-MX"/>
        </w:rPr>
      </w:pPr>
    </w:p>
    <w:p w:rsidR="00263054" w:rsidRPr="00263054" w:rsidRDefault="00263054" w:rsidP="00263054">
      <w:pPr>
        <w:tabs>
          <w:tab w:val="left" w:pos="5103"/>
        </w:tabs>
        <w:rPr>
          <w:rFonts w:ascii="Times New Roman" w:hAnsi="Times New Roman"/>
          <w:sz w:val="24"/>
          <w:lang w:val="es-MX"/>
        </w:rPr>
      </w:pPr>
    </w:p>
    <w:p w:rsidR="00263054" w:rsidRDefault="00263054" w:rsidP="00263054">
      <w:pPr>
        <w:tabs>
          <w:tab w:val="left" w:pos="5103"/>
        </w:tabs>
        <w:rPr>
          <w:rFonts w:ascii="Times New Roman" w:hAnsi="Times New Roman"/>
          <w:sz w:val="24"/>
          <w:lang w:val="es-MX"/>
        </w:rPr>
      </w:pPr>
    </w:p>
    <w:p w:rsidR="00F0107C" w:rsidRDefault="00F0107C" w:rsidP="00263054">
      <w:pPr>
        <w:tabs>
          <w:tab w:val="left" w:pos="5103"/>
        </w:tabs>
        <w:rPr>
          <w:rFonts w:ascii="Times New Roman" w:hAnsi="Times New Roman"/>
          <w:sz w:val="24"/>
          <w:lang w:val="es-MX"/>
        </w:rPr>
      </w:pPr>
    </w:p>
    <w:p w:rsidR="00F0107C" w:rsidRDefault="00F0107C" w:rsidP="00263054">
      <w:pPr>
        <w:tabs>
          <w:tab w:val="left" w:pos="5103"/>
        </w:tabs>
        <w:rPr>
          <w:rFonts w:ascii="Times New Roman" w:hAnsi="Times New Roman"/>
          <w:sz w:val="24"/>
          <w:lang w:val="es-MX"/>
        </w:rPr>
      </w:pPr>
    </w:p>
    <w:p w:rsidR="00F0107C" w:rsidRPr="00263054" w:rsidRDefault="00F0107C" w:rsidP="00263054">
      <w:pPr>
        <w:tabs>
          <w:tab w:val="left" w:pos="5103"/>
        </w:tabs>
        <w:rPr>
          <w:rFonts w:ascii="Times New Roman" w:hAnsi="Times New Roman"/>
          <w:sz w:val="24"/>
          <w:lang w:val="es-MX"/>
        </w:rPr>
      </w:pPr>
    </w:p>
    <w:p w:rsidR="00263054" w:rsidRPr="00263054" w:rsidRDefault="00263054" w:rsidP="00263054">
      <w:pPr>
        <w:tabs>
          <w:tab w:val="left" w:pos="5103"/>
        </w:tabs>
        <w:autoSpaceDE w:val="0"/>
        <w:autoSpaceDN w:val="0"/>
        <w:adjustRightInd w:val="0"/>
        <w:jc w:val="both"/>
        <w:rPr>
          <w:rFonts w:ascii="Times New Roman" w:eastAsia="Calibri" w:hAnsi="Times New Roman"/>
          <w:bCs/>
          <w:sz w:val="24"/>
        </w:rPr>
      </w:pPr>
      <w:r w:rsidRPr="00263054">
        <w:rPr>
          <w:rFonts w:ascii="Times New Roman" w:eastAsia="Calibri" w:hAnsi="Times New Roman"/>
          <w:bCs/>
          <w:sz w:val="24"/>
        </w:rPr>
        <w:t xml:space="preserve">Amor, Alejandro </w:t>
      </w:r>
      <w:r w:rsidRPr="00263054">
        <w:rPr>
          <w:rFonts w:ascii="Times New Roman" w:eastAsia="Calibri" w:hAnsi="Times New Roman"/>
          <w:bCs/>
          <w:sz w:val="24"/>
        </w:rPr>
        <w:tab/>
        <w:t>García Moritán, Roberto</w:t>
      </w:r>
    </w:p>
    <w:p w:rsidR="00263054" w:rsidRPr="00263054" w:rsidRDefault="00263054" w:rsidP="00263054">
      <w:pPr>
        <w:tabs>
          <w:tab w:val="left" w:pos="5103"/>
        </w:tabs>
        <w:rPr>
          <w:rFonts w:ascii="Times New Roman" w:hAnsi="Times New Roman"/>
          <w:sz w:val="24"/>
          <w:lang w:val="es-MX"/>
        </w:rPr>
      </w:pPr>
      <w:r w:rsidRPr="00263054">
        <w:rPr>
          <w:rFonts w:ascii="Times New Roman" w:hAnsi="Times New Roman"/>
          <w:sz w:val="24"/>
          <w:lang w:val="es-MX"/>
        </w:rPr>
        <w:t xml:space="preserve">   Vicepresidente 1°</w:t>
      </w:r>
      <w:r w:rsidRPr="00263054">
        <w:rPr>
          <w:rFonts w:ascii="Times New Roman" w:eastAsia="Calibri" w:hAnsi="Times New Roman"/>
          <w:bCs/>
          <w:sz w:val="24"/>
        </w:rPr>
        <w:t xml:space="preserve"> </w:t>
      </w:r>
      <w:r w:rsidRPr="00263054">
        <w:rPr>
          <w:rFonts w:ascii="Times New Roman" w:eastAsia="Calibri" w:hAnsi="Times New Roman"/>
          <w:bCs/>
          <w:sz w:val="24"/>
        </w:rPr>
        <w:tab/>
        <w:t xml:space="preserve">        Vicepresidente 2º</w:t>
      </w:r>
    </w:p>
    <w:p w:rsidR="00263054" w:rsidRPr="00263054" w:rsidRDefault="00263054" w:rsidP="00263054">
      <w:pPr>
        <w:tabs>
          <w:tab w:val="left" w:pos="5103"/>
        </w:tabs>
        <w:autoSpaceDE w:val="0"/>
        <w:autoSpaceDN w:val="0"/>
        <w:adjustRightInd w:val="0"/>
        <w:jc w:val="both"/>
        <w:rPr>
          <w:rFonts w:ascii="Times New Roman" w:eastAsia="Calibri" w:hAnsi="Times New Roman"/>
          <w:bCs/>
          <w:sz w:val="24"/>
        </w:rPr>
      </w:pPr>
    </w:p>
    <w:p w:rsidR="00263054" w:rsidRPr="00263054" w:rsidRDefault="00263054" w:rsidP="00263054">
      <w:pPr>
        <w:tabs>
          <w:tab w:val="left" w:pos="5103"/>
        </w:tabs>
        <w:autoSpaceDE w:val="0"/>
        <w:autoSpaceDN w:val="0"/>
        <w:adjustRightInd w:val="0"/>
        <w:jc w:val="both"/>
        <w:rPr>
          <w:rFonts w:ascii="Times New Roman" w:eastAsia="Calibri" w:hAnsi="Times New Roman"/>
          <w:bCs/>
          <w:sz w:val="24"/>
        </w:rPr>
      </w:pPr>
    </w:p>
    <w:p w:rsidR="00263054" w:rsidRPr="00263054" w:rsidRDefault="00263054" w:rsidP="00263054">
      <w:pPr>
        <w:tabs>
          <w:tab w:val="left" w:pos="5103"/>
        </w:tabs>
        <w:autoSpaceDE w:val="0"/>
        <w:autoSpaceDN w:val="0"/>
        <w:adjustRightInd w:val="0"/>
        <w:jc w:val="both"/>
        <w:rPr>
          <w:rFonts w:ascii="Times New Roman" w:eastAsia="Calibri" w:hAnsi="Times New Roman"/>
          <w:bCs/>
          <w:sz w:val="24"/>
        </w:rPr>
      </w:pPr>
    </w:p>
    <w:p w:rsidR="00263054" w:rsidRPr="00263054" w:rsidRDefault="00263054" w:rsidP="00263054">
      <w:pPr>
        <w:tabs>
          <w:tab w:val="left" w:pos="5103"/>
        </w:tabs>
        <w:autoSpaceDE w:val="0"/>
        <w:autoSpaceDN w:val="0"/>
        <w:adjustRightInd w:val="0"/>
        <w:jc w:val="both"/>
        <w:rPr>
          <w:rFonts w:ascii="Times New Roman" w:eastAsia="Calibri" w:hAnsi="Times New Roman"/>
          <w:bCs/>
          <w:sz w:val="24"/>
        </w:rPr>
      </w:pPr>
    </w:p>
    <w:p w:rsidR="00263054" w:rsidRPr="00263054" w:rsidRDefault="00263054" w:rsidP="00263054">
      <w:pPr>
        <w:tabs>
          <w:tab w:val="left" w:pos="5103"/>
        </w:tabs>
        <w:autoSpaceDE w:val="0"/>
        <w:autoSpaceDN w:val="0"/>
        <w:adjustRightInd w:val="0"/>
        <w:jc w:val="both"/>
        <w:rPr>
          <w:rFonts w:ascii="Times New Roman" w:eastAsia="Calibri" w:hAnsi="Times New Roman"/>
          <w:bCs/>
          <w:sz w:val="24"/>
        </w:rPr>
      </w:pPr>
    </w:p>
    <w:p w:rsidR="00263054" w:rsidRPr="00263054" w:rsidRDefault="00263054" w:rsidP="00263054">
      <w:pPr>
        <w:tabs>
          <w:tab w:val="left" w:pos="5103"/>
        </w:tabs>
        <w:rPr>
          <w:rFonts w:ascii="Times New Roman" w:hAnsi="Times New Roman"/>
          <w:sz w:val="24"/>
        </w:rPr>
      </w:pPr>
      <w:r w:rsidRPr="00263054">
        <w:rPr>
          <w:rFonts w:ascii="Times New Roman" w:hAnsi="Times New Roman"/>
          <w:sz w:val="24"/>
        </w:rPr>
        <w:t xml:space="preserve">Lapeña, Lucio </w:t>
      </w:r>
      <w:r w:rsidRPr="00263054">
        <w:rPr>
          <w:rFonts w:ascii="Times New Roman" w:hAnsi="Times New Roman"/>
          <w:sz w:val="24"/>
        </w:rPr>
        <w:tab/>
        <w:t>Mola, Gustavo</w:t>
      </w:r>
      <w:r w:rsidRPr="00263054">
        <w:rPr>
          <w:rFonts w:ascii="Times New Roman" w:hAnsi="Times New Roman"/>
          <w:sz w:val="24"/>
        </w:rPr>
        <w:tab/>
      </w: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r w:rsidRPr="00263054">
        <w:rPr>
          <w:rFonts w:ascii="Times New Roman" w:hAnsi="Times New Roman"/>
          <w:sz w:val="24"/>
        </w:rPr>
        <w:tab/>
      </w:r>
    </w:p>
    <w:p w:rsidR="00263054" w:rsidRPr="00263054" w:rsidRDefault="00263054" w:rsidP="00263054">
      <w:pPr>
        <w:tabs>
          <w:tab w:val="left" w:pos="5103"/>
        </w:tabs>
        <w:rPr>
          <w:rFonts w:ascii="Times New Roman" w:hAnsi="Times New Roman"/>
          <w:sz w:val="24"/>
        </w:rPr>
      </w:pPr>
      <w:r w:rsidRPr="00263054">
        <w:rPr>
          <w:rFonts w:ascii="Times New Roman" w:hAnsi="Times New Roman"/>
          <w:sz w:val="24"/>
        </w:rPr>
        <w:t>Vitali , Franco</w:t>
      </w:r>
      <w:r w:rsidRPr="00263054">
        <w:rPr>
          <w:rFonts w:ascii="Times New Roman" w:hAnsi="Times New Roman"/>
          <w:sz w:val="24"/>
        </w:rPr>
        <w:tab/>
        <w:t>Marra, Ramiro</w:t>
      </w: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r w:rsidRPr="00263054">
        <w:rPr>
          <w:rFonts w:ascii="Times New Roman" w:hAnsi="Times New Roman"/>
          <w:sz w:val="24"/>
        </w:rPr>
        <w:tab/>
      </w:r>
    </w:p>
    <w:p w:rsidR="00263054" w:rsidRPr="00263054" w:rsidRDefault="00263054" w:rsidP="00263054">
      <w:pPr>
        <w:tabs>
          <w:tab w:val="left" w:pos="5103"/>
        </w:tabs>
        <w:rPr>
          <w:rFonts w:ascii="Times New Roman" w:hAnsi="Times New Roman"/>
          <w:sz w:val="24"/>
        </w:rPr>
      </w:pPr>
      <w:r w:rsidRPr="00263054">
        <w:rPr>
          <w:rFonts w:ascii="Times New Roman" w:hAnsi="Times New Roman"/>
          <w:sz w:val="24"/>
        </w:rPr>
        <w:t>Fidel, Natalia</w:t>
      </w:r>
      <w:r w:rsidRPr="00263054">
        <w:rPr>
          <w:rFonts w:ascii="Times New Roman" w:hAnsi="Times New Roman"/>
          <w:sz w:val="24"/>
        </w:rPr>
        <w:tab/>
        <w:t>Guouman, Marcelo Alejandro</w:t>
      </w: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r w:rsidRPr="00263054">
        <w:rPr>
          <w:rFonts w:ascii="Times New Roman" w:hAnsi="Times New Roman"/>
          <w:sz w:val="24"/>
        </w:rPr>
        <w:tab/>
      </w:r>
    </w:p>
    <w:p w:rsidR="00263054" w:rsidRPr="00263054" w:rsidRDefault="00263054" w:rsidP="00263054">
      <w:pPr>
        <w:tabs>
          <w:tab w:val="left" w:pos="5103"/>
        </w:tabs>
        <w:rPr>
          <w:rFonts w:ascii="Times New Roman" w:hAnsi="Times New Roman"/>
          <w:sz w:val="24"/>
        </w:rPr>
      </w:pPr>
      <w:r w:rsidRPr="00263054">
        <w:rPr>
          <w:rFonts w:ascii="Times New Roman" w:hAnsi="Times New Roman"/>
          <w:sz w:val="24"/>
        </w:rPr>
        <w:t>Andrade, Javier</w:t>
      </w:r>
      <w:r w:rsidRPr="00263054">
        <w:rPr>
          <w:rFonts w:ascii="Times New Roman" w:hAnsi="Times New Roman"/>
          <w:sz w:val="24"/>
        </w:rPr>
        <w:tab/>
        <w:t>Cortina, Roy</w:t>
      </w: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r w:rsidRPr="00263054">
        <w:rPr>
          <w:rFonts w:ascii="Times New Roman" w:hAnsi="Times New Roman"/>
          <w:sz w:val="24"/>
        </w:rPr>
        <w:tab/>
      </w:r>
    </w:p>
    <w:p w:rsidR="00263054" w:rsidRPr="00263054" w:rsidRDefault="00263054" w:rsidP="00263054">
      <w:pPr>
        <w:tabs>
          <w:tab w:val="left" w:pos="5103"/>
        </w:tabs>
        <w:rPr>
          <w:rFonts w:ascii="Times New Roman" w:hAnsi="Times New Roman"/>
          <w:sz w:val="24"/>
        </w:rPr>
      </w:pPr>
      <w:r w:rsidRPr="00263054">
        <w:rPr>
          <w:rFonts w:ascii="Times New Roman" w:hAnsi="Times New Roman"/>
          <w:sz w:val="24"/>
        </w:rPr>
        <w:t>Ferreño, Claudio Américo</w:t>
      </w:r>
      <w:r w:rsidRPr="00263054">
        <w:rPr>
          <w:rFonts w:ascii="Times New Roman" w:hAnsi="Times New Roman"/>
          <w:sz w:val="24"/>
        </w:rPr>
        <w:tab/>
        <w:t>Arenaza, Juan Pablo</w:t>
      </w: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r w:rsidRPr="00263054">
        <w:rPr>
          <w:rFonts w:ascii="Times New Roman" w:hAnsi="Times New Roman"/>
          <w:sz w:val="24"/>
        </w:rPr>
        <w:t>Neira, Claudia</w:t>
      </w:r>
      <w:r w:rsidRPr="00263054">
        <w:rPr>
          <w:rFonts w:ascii="Times New Roman" w:hAnsi="Times New Roman"/>
          <w:sz w:val="24"/>
        </w:rPr>
        <w:tab/>
        <w:t>Michielotto, Paola Vanesa</w:t>
      </w:r>
      <w:r w:rsidRPr="00263054">
        <w:rPr>
          <w:rFonts w:ascii="Times New Roman" w:hAnsi="Times New Roman"/>
          <w:sz w:val="24"/>
        </w:rPr>
        <w:tab/>
      </w: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r w:rsidRPr="00263054">
        <w:rPr>
          <w:rFonts w:ascii="Times New Roman" w:hAnsi="Times New Roman"/>
          <w:sz w:val="24"/>
        </w:rPr>
        <w:tab/>
      </w:r>
    </w:p>
    <w:p w:rsidR="00263054" w:rsidRPr="00263054" w:rsidRDefault="00263054" w:rsidP="00263054">
      <w:pPr>
        <w:tabs>
          <w:tab w:val="left" w:pos="5103"/>
        </w:tabs>
        <w:rPr>
          <w:rFonts w:ascii="Times New Roman" w:hAnsi="Times New Roman"/>
          <w:sz w:val="24"/>
        </w:rPr>
      </w:pPr>
      <w:r w:rsidRPr="00263054">
        <w:rPr>
          <w:rFonts w:ascii="Times New Roman" w:hAnsi="Times New Roman"/>
          <w:sz w:val="24"/>
        </w:rPr>
        <w:t>Casielles, Eugenio</w:t>
      </w:r>
      <w:r w:rsidRPr="00263054">
        <w:rPr>
          <w:rFonts w:ascii="Times New Roman" w:hAnsi="Times New Roman"/>
          <w:sz w:val="24"/>
        </w:rPr>
        <w:tab/>
        <w:t>Del Gaiso, Juan Facundo</w:t>
      </w: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r w:rsidRPr="00263054">
        <w:rPr>
          <w:rFonts w:ascii="Times New Roman" w:hAnsi="Times New Roman"/>
          <w:sz w:val="24"/>
        </w:rPr>
        <w:tab/>
      </w:r>
    </w:p>
    <w:p w:rsidR="00263054" w:rsidRPr="00263054" w:rsidRDefault="00263054" w:rsidP="00263054">
      <w:pPr>
        <w:tabs>
          <w:tab w:val="left" w:pos="5103"/>
        </w:tabs>
        <w:rPr>
          <w:rFonts w:ascii="Times New Roman" w:hAnsi="Times New Roman"/>
          <w:sz w:val="24"/>
        </w:rPr>
      </w:pPr>
      <w:r w:rsidRPr="00263054">
        <w:rPr>
          <w:rFonts w:ascii="Times New Roman" w:hAnsi="Times New Roman"/>
          <w:sz w:val="24"/>
        </w:rPr>
        <w:t>Garrido, Esteban</w:t>
      </w:r>
      <w:r w:rsidRPr="00263054">
        <w:rPr>
          <w:rFonts w:ascii="Times New Roman" w:hAnsi="Times New Roman"/>
          <w:sz w:val="24"/>
        </w:rPr>
        <w:tab/>
        <w:t>López, Matías Damián</w:t>
      </w: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F0107C" w:rsidRDefault="00F0107C" w:rsidP="00263054">
      <w:pPr>
        <w:tabs>
          <w:tab w:val="left" w:pos="5103"/>
        </w:tabs>
        <w:rPr>
          <w:rFonts w:ascii="Times New Roman" w:hAnsi="Times New Roman"/>
          <w:sz w:val="24"/>
        </w:rPr>
      </w:pPr>
    </w:p>
    <w:p w:rsidR="00F0107C" w:rsidRDefault="00F0107C"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r w:rsidRPr="00263054">
        <w:rPr>
          <w:rFonts w:ascii="Times New Roman" w:hAnsi="Times New Roman"/>
          <w:sz w:val="24"/>
        </w:rPr>
        <w:tab/>
      </w:r>
    </w:p>
    <w:p w:rsidR="00263054" w:rsidRPr="00263054" w:rsidRDefault="00263054" w:rsidP="00263054">
      <w:pPr>
        <w:tabs>
          <w:tab w:val="left" w:pos="5103"/>
        </w:tabs>
        <w:rPr>
          <w:rFonts w:ascii="Times New Roman" w:hAnsi="Times New Roman"/>
          <w:sz w:val="24"/>
        </w:rPr>
      </w:pPr>
      <w:r w:rsidRPr="00263054">
        <w:rPr>
          <w:rFonts w:ascii="Times New Roman" w:hAnsi="Times New Roman"/>
          <w:sz w:val="24"/>
        </w:rPr>
        <w:t>Romano, Lucía</w:t>
      </w:r>
      <w:r w:rsidRPr="00263054">
        <w:rPr>
          <w:rFonts w:ascii="Times New Roman" w:hAnsi="Times New Roman"/>
          <w:sz w:val="24"/>
        </w:rPr>
        <w:tab/>
        <w:t>Villafruela, Gimena</w:t>
      </w: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p>
    <w:p w:rsidR="00263054" w:rsidRPr="00263054" w:rsidRDefault="00263054" w:rsidP="00263054">
      <w:pPr>
        <w:tabs>
          <w:tab w:val="left" w:pos="5103"/>
        </w:tabs>
        <w:rPr>
          <w:rFonts w:ascii="Times New Roman" w:hAnsi="Times New Roman"/>
          <w:sz w:val="24"/>
        </w:rPr>
      </w:pPr>
      <w:r w:rsidRPr="00263054">
        <w:rPr>
          <w:rFonts w:ascii="Times New Roman" w:hAnsi="Times New Roman"/>
          <w:sz w:val="24"/>
        </w:rPr>
        <w:tab/>
      </w:r>
    </w:p>
    <w:p w:rsidR="00263054" w:rsidRPr="00263054" w:rsidRDefault="00263054" w:rsidP="00263054">
      <w:pPr>
        <w:tabs>
          <w:tab w:val="left" w:pos="5103"/>
        </w:tabs>
        <w:autoSpaceDE w:val="0"/>
        <w:autoSpaceDN w:val="0"/>
        <w:adjustRightInd w:val="0"/>
        <w:jc w:val="both"/>
        <w:rPr>
          <w:rFonts w:ascii="Times New Roman" w:eastAsia="Calibri" w:hAnsi="Times New Roman"/>
          <w:bCs/>
          <w:sz w:val="24"/>
        </w:rPr>
      </w:pPr>
      <w:r w:rsidRPr="00263054">
        <w:rPr>
          <w:rFonts w:ascii="Times New Roman" w:hAnsi="Times New Roman"/>
          <w:sz w:val="24"/>
        </w:rPr>
        <w:t>Weck, Diego</w:t>
      </w:r>
      <w:r w:rsidRPr="00263054">
        <w:rPr>
          <w:rFonts w:ascii="Times New Roman" w:hAnsi="Times New Roman"/>
          <w:sz w:val="24"/>
        </w:rPr>
        <w:tab/>
        <w:t>Ferrario, Emmanuel</w:t>
      </w:r>
    </w:p>
    <w:p w:rsidR="00263054" w:rsidRPr="00263054" w:rsidRDefault="00263054" w:rsidP="00263054">
      <w:pPr>
        <w:tabs>
          <w:tab w:val="left" w:pos="5103"/>
        </w:tabs>
        <w:autoSpaceDE w:val="0"/>
        <w:autoSpaceDN w:val="0"/>
        <w:adjustRightInd w:val="0"/>
        <w:jc w:val="both"/>
        <w:rPr>
          <w:rFonts w:ascii="Times New Roman" w:eastAsia="Calibri" w:hAnsi="Times New Roman"/>
          <w:bCs/>
          <w:sz w:val="24"/>
        </w:rPr>
      </w:pPr>
    </w:p>
    <w:p w:rsidR="00263054" w:rsidRPr="00263054" w:rsidRDefault="00263054" w:rsidP="00263054">
      <w:pPr>
        <w:tabs>
          <w:tab w:val="left" w:pos="5103"/>
        </w:tabs>
        <w:autoSpaceDE w:val="0"/>
        <w:autoSpaceDN w:val="0"/>
        <w:adjustRightInd w:val="0"/>
        <w:jc w:val="both"/>
        <w:rPr>
          <w:rFonts w:ascii="Times New Roman" w:eastAsia="Calibri" w:hAnsi="Times New Roman"/>
          <w:bCs/>
          <w:sz w:val="24"/>
        </w:rPr>
      </w:pPr>
    </w:p>
    <w:p w:rsidR="00263054" w:rsidRPr="00263054" w:rsidRDefault="00263054" w:rsidP="00263054">
      <w:pPr>
        <w:tabs>
          <w:tab w:val="left" w:pos="5103"/>
        </w:tabs>
        <w:autoSpaceDE w:val="0"/>
        <w:autoSpaceDN w:val="0"/>
        <w:adjustRightInd w:val="0"/>
        <w:jc w:val="both"/>
        <w:rPr>
          <w:rFonts w:ascii="Times New Roman" w:eastAsia="Calibri" w:hAnsi="Times New Roman"/>
          <w:bCs/>
          <w:sz w:val="24"/>
        </w:rPr>
      </w:pPr>
    </w:p>
    <w:p w:rsidR="00263054" w:rsidRDefault="00263054" w:rsidP="00263054">
      <w:pPr>
        <w:tabs>
          <w:tab w:val="left" w:pos="5103"/>
        </w:tabs>
        <w:autoSpaceDE w:val="0"/>
        <w:autoSpaceDN w:val="0"/>
        <w:adjustRightInd w:val="0"/>
        <w:jc w:val="both"/>
        <w:rPr>
          <w:rFonts w:ascii="Times New Roman" w:eastAsia="Calibri" w:hAnsi="Times New Roman"/>
          <w:bCs/>
          <w:sz w:val="24"/>
        </w:rPr>
      </w:pPr>
    </w:p>
    <w:p w:rsidR="00263054" w:rsidRDefault="00263054" w:rsidP="00263054">
      <w:pPr>
        <w:tabs>
          <w:tab w:val="left" w:pos="5103"/>
        </w:tabs>
        <w:autoSpaceDE w:val="0"/>
        <w:autoSpaceDN w:val="0"/>
        <w:adjustRightInd w:val="0"/>
        <w:jc w:val="both"/>
        <w:rPr>
          <w:rFonts w:ascii="Times New Roman" w:eastAsia="Calibri" w:hAnsi="Times New Roman"/>
          <w:bCs/>
          <w:sz w:val="24"/>
        </w:rPr>
      </w:pPr>
    </w:p>
    <w:p w:rsidR="00263054" w:rsidRDefault="00263054" w:rsidP="00263054">
      <w:pPr>
        <w:tabs>
          <w:tab w:val="left" w:pos="5103"/>
        </w:tabs>
        <w:autoSpaceDE w:val="0"/>
        <w:autoSpaceDN w:val="0"/>
        <w:adjustRightInd w:val="0"/>
        <w:jc w:val="both"/>
        <w:rPr>
          <w:rFonts w:ascii="Times New Roman" w:eastAsia="Calibri" w:hAnsi="Times New Roman"/>
          <w:bCs/>
          <w:sz w:val="24"/>
        </w:rPr>
      </w:pPr>
    </w:p>
    <w:p w:rsidR="00263054" w:rsidRDefault="00263054" w:rsidP="00263054">
      <w:pPr>
        <w:tabs>
          <w:tab w:val="left" w:pos="5103"/>
        </w:tabs>
        <w:autoSpaceDE w:val="0"/>
        <w:autoSpaceDN w:val="0"/>
        <w:adjustRightInd w:val="0"/>
        <w:jc w:val="both"/>
        <w:rPr>
          <w:rFonts w:ascii="Times New Roman" w:eastAsia="Calibri" w:hAnsi="Times New Roman"/>
          <w:bCs/>
          <w:sz w:val="24"/>
        </w:rPr>
      </w:pPr>
    </w:p>
    <w:p w:rsidR="00263054" w:rsidRDefault="00263054" w:rsidP="00263054">
      <w:pPr>
        <w:tabs>
          <w:tab w:val="left" w:pos="5103"/>
        </w:tabs>
        <w:autoSpaceDE w:val="0"/>
        <w:autoSpaceDN w:val="0"/>
        <w:adjustRightInd w:val="0"/>
        <w:jc w:val="both"/>
        <w:rPr>
          <w:rFonts w:ascii="Times New Roman" w:eastAsia="Calibri" w:hAnsi="Times New Roman"/>
          <w:bCs/>
          <w:sz w:val="24"/>
        </w:rPr>
      </w:pPr>
    </w:p>
    <w:p w:rsidR="00263054" w:rsidRDefault="00263054" w:rsidP="00263054">
      <w:pPr>
        <w:tabs>
          <w:tab w:val="left" w:pos="5103"/>
        </w:tabs>
        <w:autoSpaceDE w:val="0"/>
        <w:autoSpaceDN w:val="0"/>
        <w:adjustRightInd w:val="0"/>
        <w:jc w:val="both"/>
        <w:rPr>
          <w:rFonts w:ascii="Times New Roman" w:eastAsia="Calibri" w:hAnsi="Times New Roman"/>
          <w:bCs/>
          <w:sz w:val="24"/>
        </w:rPr>
      </w:pPr>
    </w:p>
    <w:p w:rsidR="00263054" w:rsidRDefault="00263054" w:rsidP="00263054">
      <w:pPr>
        <w:tabs>
          <w:tab w:val="left" w:pos="5103"/>
        </w:tabs>
        <w:autoSpaceDE w:val="0"/>
        <w:autoSpaceDN w:val="0"/>
        <w:adjustRightInd w:val="0"/>
        <w:jc w:val="both"/>
        <w:rPr>
          <w:rFonts w:ascii="Times New Roman" w:eastAsia="Calibri" w:hAnsi="Times New Roman"/>
          <w:bCs/>
          <w:sz w:val="24"/>
        </w:rPr>
      </w:pPr>
    </w:p>
    <w:p w:rsidR="00263054" w:rsidRDefault="00263054" w:rsidP="00263054">
      <w:pPr>
        <w:tabs>
          <w:tab w:val="left" w:pos="5103"/>
        </w:tabs>
        <w:autoSpaceDE w:val="0"/>
        <w:autoSpaceDN w:val="0"/>
        <w:adjustRightInd w:val="0"/>
        <w:jc w:val="both"/>
        <w:rPr>
          <w:rFonts w:ascii="Times New Roman" w:eastAsia="Calibri" w:hAnsi="Times New Roman"/>
          <w:bCs/>
          <w:sz w:val="24"/>
        </w:rPr>
      </w:pPr>
    </w:p>
    <w:p w:rsidR="00263054" w:rsidRDefault="00263054" w:rsidP="00263054">
      <w:pPr>
        <w:tabs>
          <w:tab w:val="left" w:pos="5103"/>
        </w:tabs>
        <w:autoSpaceDE w:val="0"/>
        <w:autoSpaceDN w:val="0"/>
        <w:adjustRightInd w:val="0"/>
        <w:jc w:val="both"/>
        <w:rPr>
          <w:rFonts w:ascii="Times New Roman" w:eastAsia="Calibri" w:hAnsi="Times New Roman"/>
          <w:bCs/>
          <w:sz w:val="24"/>
        </w:rPr>
      </w:pPr>
    </w:p>
    <w:p w:rsidR="00263054" w:rsidRDefault="00263054" w:rsidP="00263054">
      <w:pPr>
        <w:tabs>
          <w:tab w:val="left" w:pos="5103"/>
        </w:tabs>
        <w:autoSpaceDE w:val="0"/>
        <w:autoSpaceDN w:val="0"/>
        <w:adjustRightInd w:val="0"/>
        <w:jc w:val="both"/>
        <w:rPr>
          <w:rFonts w:ascii="Times New Roman" w:eastAsia="Calibri" w:hAnsi="Times New Roman"/>
          <w:bCs/>
          <w:sz w:val="24"/>
        </w:rPr>
      </w:pPr>
    </w:p>
    <w:p w:rsidR="00263054" w:rsidRDefault="00263054" w:rsidP="00263054">
      <w:pPr>
        <w:tabs>
          <w:tab w:val="left" w:pos="5103"/>
        </w:tabs>
        <w:autoSpaceDE w:val="0"/>
        <w:autoSpaceDN w:val="0"/>
        <w:adjustRightInd w:val="0"/>
        <w:jc w:val="both"/>
        <w:rPr>
          <w:rFonts w:ascii="Times New Roman" w:eastAsia="Calibri" w:hAnsi="Times New Roman"/>
          <w:bCs/>
          <w:sz w:val="24"/>
        </w:rPr>
      </w:pPr>
    </w:p>
    <w:p w:rsidR="00263054" w:rsidRDefault="00263054" w:rsidP="00263054">
      <w:pPr>
        <w:tabs>
          <w:tab w:val="left" w:pos="5103"/>
        </w:tabs>
        <w:autoSpaceDE w:val="0"/>
        <w:autoSpaceDN w:val="0"/>
        <w:adjustRightInd w:val="0"/>
        <w:jc w:val="both"/>
        <w:rPr>
          <w:rFonts w:ascii="Times New Roman" w:eastAsia="Calibri" w:hAnsi="Times New Roman"/>
          <w:bCs/>
          <w:sz w:val="24"/>
        </w:rPr>
      </w:pPr>
    </w:p>
    <w:p w:rsidR="00263054" w:rsidRDefault="00263054" w:rsidP="00263054">
      <w:pPr>
        <w:tabs>
          <w:tab w:val="left" w:pos="5103"/>
        </w:tabs>
        <w:autoSpaceDE w:val="0"/>
        <w:autoSpaceDN w:val="0"/>
        <w:adjustRightInd w:val="0"/>
        <w:jc w:val="both"/>
        <w:rPr>
          <w:rFonts w:ascii="Times New Roman" w:eastAsia="Calibri" w:hAnsi="Times New Roman"/>
          <w:bCs/>
          <w:sz w:val="24"/>
        </w:rPr>
      </w:pPr>
    </w:p>
    <w:p w:rsidR="00263054" w:rsidRDefault="00263054" w:rsidP="00263054">
      <w:pPr>
        <w:tabs>
          <w:tab w:val="left" w:pos="5103"/>
        </w:tabs>
        <w:autoSpaceDE w:val="0"/>
        <w:autoSpaceDN w:val="0"/>
        <w:adjustRightInd w:val="0"/>
        <w:jc w:val="both"/>
        <w:rPr>
          <w:rFonts w:ascii="Times New Roman" w:eastAsia="Calibri" w:hAnsi="Times New Roman"/>
          <w:bCs/>
          <w:sz w:val="24"/>
        </w:rPr>
      </w:pPr>
    </w:p>
    <w:p w:rsidR="00263054" w:rsidRDefault="00263054" w:rsidP="00263054">
      <w:pPr>
        <w:tabs>
          <w:tab w:val="left" w:pos="5103"/>
        </w:tabs>
        <w:autoSpaceDE w:val="0"/>
        <w:autoSpaceDN w:val="0"/>
        <w:adjustRightInd w:val="0"/>
        <w:jc w:val="both"/>
        <w:rPr>
          <w:rFonts w:ascii="Times New Roman" w:eastAsia="Calibri" w:hAnsi="Times New Roman"/>
          <w:bCs/>
          <w:sz w:val="24"/>
        </w:rPr>
      </w:pPr>
    </w:p>
    <w:p w:rsidR="00263054" w:rsidRDefault="00263054" w:rsidP="00263054">
      <w:pPr>
        <w:tabs>
          <w:tab w:val="left" w:pos="5103"/>
        </w:tabs>
        <w:autoSpaceDE w:val="0"/>
        <w:autoSpaceDN w:val="0"/>
        <w:adjustRightInd w:val="0"/>
        <w:jc w:val="both"/>
        <w:rPr>
          <w:rFonts w:ascii="Times New Roman" w:eastAsia="Calibri" w:hAnsi="Times New Roman"/>
          <w:bCs/>
          <w:sz w:val="24"/>
        </w:rPr>
      </w:pPr>
    </w:p>
    <w:p w:rsidR="00263054" w:rsidRDefault="00263054" w:rsidP="00263054">
      <w:pPr>
        <w:tabs>
          <w:tab w:val="left" w:pos="5103"/>
        </w:tabs>
        <w:autoSpaceDE w:val="0"/>
        <w:autoSpaceDN w:val="0"/>
        <w:adjustRightInd w:val="0"/>
        <w:jc w:val="both"/>
        <w:rPr>
          <w:rFonts w:ascii="Times New Roman" w:eastAsia="Calibri" w:hAnsi="Times New Roman"/>
          <w:bCs/>
          <w:sz w:val="24"/>
        </w:rPr>
      </w:pPr>
    </w:p>
    <w:p w:rsidR="009E065D" w:rsidRDefault="009E065D" w:rsidP="009E065D">
      <w:pPr>
        <w:tabs>
          <w:tab w:val="left" w:pos="4253"/>
        </w:tabs>
        <w:autoSpaceDE w:val="0"/>
        <w:autoSpaceDN w:val="0"/>
        <w:adjustRightInd w:val="0"/>
        <w:jc w:val="both"/>
        <w:rPr>
          <w:rFonts w:ascii="Times New Roman" w:eastAsia="Calibri" w:hAnsi="Times New Roman"/>
          <w:bCs/>
          <w:szCs w:val="22"/>
        </w:rPr>
      </w:pPr>
    </w:p>
    <w:p w:rsidR="009E065D" w:rsidRDefault="009E065D" w:rsidP="009E065D">
      <w:pPr>
        <w:tabs>
          <w:tab w:val="left" w:pos="4253"/>
        </w:tabs>
        <w:autoSpaceDE w:val="0"/>
        <w:autoSpaceDN w:val="0"/>
        <w:adjustRightInd w:val="0"/>
        <w:jc w:val="both"/>
        <w:rPr>
          <w:rFonts w:ascii="Times New Roman" w:eastAsia="Calibri" w:hAnsi="Times New Roman"/>
          <w:bCs/>
          <w:szCs w:val="22"/>
        </w:rPr>
      </w:pPr>
    </w:p>
    <w:p w:rsidR="009E065D" w:rsidRDefault="009E065D" w:rsidP="009E065D">
      <w:pPr>
        <w:tabs>
          <w:tab w:val="left" w:pos="4253"/>
        </w:tabs>
        <w:autoSpaceDE w:val="0"/>
        <w:autoSpaceDN w:val="0"/>
        <w:adjustRightInd w:val="0"/>
        <w:jc w:val="both"/>
        <w:rPr>
          <w:rFonts w:ascii="Times New Roman" w:eastAsia="Calibri" w:hAnsi="Times New Roman"/>
          <w:bCs/>
          <w:szCs w:val="22"/>
        </w:rPr>
      </w:pPr>
    </w:p>
    <w:p w:rsidR="009E065D" w:rsidRDefault="009E065D" w:rsidP="009E065D">
      <w:pPr>
        <w:tabs>
          <w:tab w:val="left" w:pos="4253"/>
        </w:tabs>
        <w:autoSpaceDE w:val="0"/>
        <w:autoSpaceDN w:val="0"/>
        <w:adjustRightInd w:val="0"/>
        <w:jc w:val="both"/>
        <w:rPr>
          <w:rFonts w:ascii="Times New Roman" w:eastAsia="Calibri" w:hAnsi="Times New Roman"/>
          <w:bCs/>
          <w:szCs w:val="22"/>
        </w:rPr>
      </w:pPr>
    </w:p>
    <w:p w:rsidR="009E065D" w:rsidRPr="000909D9" w:rsidRDefault="009E065D" w:rsidP="009E065D">
      <w:pPr>
        <w:tabs>
          <w:tab w:val="left" w:pos="4253"/>
        </w:tabs>
        <w:autoSpaceDE w:val="0"/>
        <w:autoSpaceDN w:val="0"/>
        <w:adjustRightInd w:val="0"/>
        <w:jc w:val="both"/>
        <w:rPr>
          <w:rFonts w:ascii="Times New Roman" w:eastAsia="Calibri" w:hAnsi="Times New Roman"/>
          <w:bCs/>
          <w:szCs w:val="22"/>
        </w:rPr>
      </w:pPr>
    </w:p>
    <w:p w:rsidR="009E065D" w:rsidRDefault="009E065D" w:rsidP="009E065D">
      <w:pPr>
        <w:autoSpaceDE w:val="0"/>
        <w:autoSpaceDN w:val="0"/>
        <w:adjustRightInd w:val="0"/>
        <w:jc w:val="both"/>
        <w:rPr>
          <w:rFonts w:ascii="Times New Roman" w:eastAsia="Calibri" w:hAnsi="Times New Roman"/>
          <w:sz w:val="24"/>
        </w:rPr>
      </w:pPr>
    </w:p>
    <w:p w:rsidR="009E065D" w:rsidRDefault="009E065D" w:rsidP="009E065D">
      <w:pPr>
        <w:autoSpaceDE w:val="0"/>
        <w:autoSpaceDN w:val="0"/>
        <w:adjustRightInd w:val="0"/>
        <w:jc w:val="both"/>
        <w:rPr>
          <w:rFonts w:ascii="Times New Roman" w:eastAsia="Calibri" w:hAnsi="Times New Roman"/>
          <w:sz w:val="24"/>
        </w:rPr>
      </w:pPr>
    </w:p>
    <w:p w:rsidR="009E065D" w:rsidRDefault="009E065D" w:rsidP="009E065D">
      <w:pPr>
        <w:autoSpaceDE w:val="0"/>
        <w:autoSpaceDN w:val="0"/>
        <w:adjustRightInd w:val="0"/>
        <w:jc w:val="both"/>
        <w:rPr>
          <w:rFonts w:ascii="Times New Roman" w:eastAsia="Calibri" w:hAnsi="Times New Roman"/>
          <w:sz w:val="24"/>
        </w:rPr>
      </w:pPr>
    </w:p>
    <w:p w:rsidR="00263054" w:rsidRDefault="00263054" w:rsidP="009E065D">
      <w:pPr>
        <w:autoSpaceDE w:val="0"/>
        <w:autoSpaceDN w:val="0"/>
        <w:adjustRightInd w:val="0"/>
        <w:jc w:val="both"/>
        <w:rPr>
          <w:rFonts w:ascii="Times New Roman" w:eastAsia="Calibri" w:hAnsi="Times New Roman"/>
          <w:sz w:val="24"/>
        </w:rPr>
      </w:pPr>
    </w:p>
    <w:p w:rsidR="00263054" w:rsidRDefault="00263054" w:rsidP="009E065D">
      <w:pPr>
        <w:autoSpaceDE w:val="0"/>
        <w:autoSpaceDN w:val="0"/>
        <w:adjustRightInd w:val="0"/>
        <w:jc w:val="both"/>
        <w:rPr>
          <w:rFonts w:ascii="Times New Roman" w:eastAsia="Calibri" w:hAnsi="Times New Roman"/>
          <w:sz w:val="24"/>
        </w:rPr>
      </w:pPr>
    </w:p>
    <w:p w:rsidR="009E065D" w:rsidRDefault="009E065D" w:rsidP="009E065D">
      <w:pPr>
        <w:autoSpaceDE w:val="0"/>
        <w:autoSpaceDN w:val="0"/>
        <w:adjustRightInd w:val="0"/>
        <w:jc w:val="both"/>
        <w:rPr>
          <w:rFonts w:ascii="Times New Roman" w:eastAsia="Calibri" w:hAnsi="Times New Roman"/>
          <w:sz w:val="24"/>
        </w:rPr>
      </w:pPr>
    </w:p>
    <w:p w:rsidR="009E065D" w:rsidRDefault="009E065D" w:rsidP="009E065D">
      <w:pPr>
        <w:autoSpaceDE w:val="0"/>
        <w:autoSpaceDN w:val="0"/>
        <w:adjustRightInd w:val="0"/>
        <w:jc w:val="both"/>
        <w:rPr>
          <w:rFonts w:ascii="Times New Roman" w:eastAsia="Calibri" w:hAnsi="Times New Roman"/>
          <w:sz w:val="24"/>
        </w:rPr>
      </w:pPr>
    </w:p>
    <w:p w:rsidR="009E065D" w:rsidRDefault="009E065D" w:rsidP="009E065D">
      <w:pPr>
        <w:autoSpaceDE w:val="0"/>
        <w:autoSpaceDN w:val="0"/>
        <w:adjustRightInd w:val="0"/>
        <w:jc w:val="both"/>
        <w:rPr>
          <w:rFonts w:ascii="Times New Roman" w:eastAsia="Calibri" w:hAnsi="Times New Roman"/>
          <w:sz w:val="24"/>
        </w:rPr>
      </w:pPr>
    </w:p>
    <w:p w:rsidR="009E065D" w:rsidRDefault="009E065D" w:rsidP="009E065D">
      <w:pPr>
        <w:autoSpaceDE w:val="0"/>
        <w:autoSpaceDN w:val="0"/>
        <w:adjustRightInd w:val="0"/>
        <w:jc w:val="both"/>
        <w:rPr>
          <w:rFonts w:ascii="Times New Roman" w:eastAsia="Calibri" w:hAnsi="Times New Roman"/>
          <w:sz w:val="24"/>
        </w:rPr>
      </w:pPr>
    </w:p>
    <w:p w:rsidR="009E065D" w:rsidRDefault="009E065D" w:rsidP="009E065D">
      <w:pPr>
        <w:autoSpaceDE w:val="0"/>
        <w:autoSpaceDN w:val="0"/>
        <w:adjustRightInd w:val="0"/>
        <w:jc w:val="both"/>
        <w:rPr>
          <w:rFonts w:ascii="Times New Roman" w:eastAsia="Calibri" w:hAnsi="Times New Roman"/>
          <w:sz w:val="24"/>
        </w:rPr>
      </w:pPr>
    </w:p>
    <w:p w:rsidR="00F0107C" w:rsidRDefault="00F0107C" w:rsidP="009E065D">
      <w:pPr>
        <w:autoSpaceDE w:val="0"/>
        <w:autoSpaceDN w:val="0"/>
        <w:adjustRightInd w:val="0"/>
        <w:jc w:val="both"/>
        <w:rPr>
          <w:rFonts w:ascii="Times New Roman" w:eastAsia="Calibri" w:hAnsi="Times New Roman"/>
          <w:sz w:val="24"/>
        </w:rPr>
      </w:pPr>
    </w:p>
    <w:p w:rsidR="00F0107C" w:rsidRDefault="00F0107C" w:rsidP="009E065D">
      <w:pPr>
        <w:autoSpaceDE w:val="0"/>
        <w:autoSpaceDN w:val="0"/>
        <w:adjustRightInd w:val="0"/>
        <w:jc w:val="both"/>
        <w:rPr>
          <w:rFonts w:ascii="Times New Roman" w:eastAsia="Calibri" w:hAnsi="Times New Roman"/>
          <w:sz w:val="24"/>
        </w:rPr>
      </w:pPr>
    </w:p>
    <w:p w:rsidR="00F0107C" w:rsidRDefault="00F0107C" w:rsidP="009E065D">
      <w:pPr>
        <w:autoSpaceDE w:val="0"/>
        <w:autoSpaceDN w:val="0"/>
        <w:adjustRightInd w:val="0"/>
        <w:jc w:val="both"/>
        <w:rPr>
          <w:rFonts w:ascii="Times New Roman" w:eastAsia="Calibri" w:hAnsi="Times New Roman"/>
          <w:sz w:val="24"/>
        </w:rPr>
      </w:pPr>
    </w:p>
    <w:p w:rsidR="00F0107C" w:rsidRDefault="00F0107C" w:rsidP="009E065D">
      <w:pPr>
        <w:autoSpaceDE w:val="0"/>
        <w:autoSpaceDN w:val="0"/>
        <w:adjustRightInd w:val="0"/>
        <w:jc w:val="both"/>
        <w:rPr>
          <w:rFonts w:ascii="Times New Roman" w:eastAsia="Calibri" w:hAnsi="Times New Roman"/>
          <w:sz w:val="24"/>
        </w:rPr>
      </w:pPr>
    </w:p>
    <w:p w:rsidR="00F0107C" w:rsidRDefault="00F0107C" w:rsidP="009E065D">
      <w:pPr>
        <w:autoSpaceDE w:val="0"/>
        <w:autoSpaceDN w:val="0"/>
        <w:adjustRightInd w:val="0"/>
        <w:jc w:val="both"/>
        <w:rPr>
          <w:rFonts w:ascii="Times New Roman" w:eastAsia="Calibri" w:hAnsi="Times New Roman"/>
          <w:sz w:val="24"/>
        </w:rPr>
      </w:pPr>
    </w:p>
    <w:p w:rsidR="00F0107C" w:rsidRDefault="00F0107C" w:rsidP="009E065D">
      <w:pPr>
        <w:autoSpaceDE w:val="0"/>
        <w:autoSpaceDN w:val="0"/>
        <w:adjustRightInd w:val="0"/>
        <w:jc w:val="both"/>
        <w:rPr>
          <w:rFonts w:ascii="Times New Roman" w:eastAsia="Calibri" w:hAnsi="Times New Roman"/>
          <w:sz w:val="24"/>
        </w:rPr>
      </w:pPr>
    </w:p>
    <w:p w:rsidR="00F0107C" w:rsidRDefault="00F0107C" w:rsidP="009E065D">
      <w:pPr>
        <w:autoSpaceDE w:val="0"/>
        <w:autoSpaceDN w:val="0"/>
        <w:adjustRightInd w:val="0"/>
        <w:jc w:val="both"/>
        <w:rPr>
          <w:rFonts w:ascii="Times New Roman" w:eastAsia="Calibri" w:hAnsi="Times New Roman"/>
          <w:sz w:val="24"/>
        </w:rPr>
      </w:pPr>
    </w:p>
    <w:p w:rsidR="00F0107C" w:rsidRDefault="00F0107C" w:rsidP="009E065D">
      <w:pPr>
        <w:autoSpaceDE w:val="0"/>
        <w:autoSpaceDN w:val="0"/>
        <w:adjustRightInd w:val="0"/>
        <w:jc w:val="both"/>
        <w:rPr>
          <w:rFonts w:ascii="Times New Roman" w:eastAsia="Calibri" w:hAnsi="Times New Roman"/>
          <w:sz w:val="24"/>
        </w:rPr>
      </w:pPr>
    </w:p>
    <w:p w:rsidR="00F0107C" w:rsidRDefault="00F0107C" w:rsidP="009E065D">
      <w:pPr>
        <w:autoSpaceDE w:val="0"/>
        <w:autoSpaceDN w:val="0"/>
        <w:adjustRightInd w:val="0"/>
        <w:jc w:val="both"/>
        <w:rPr>
          <w:rFonts w:ascii="Times New Roman" w:eastAsia="Calibri" w:hAnsi="Times New Roman"/>
          <w:sz w:val="24"/>
        </w:rPr>
      </w:pPr>
    </w:p>
    <w:p w:rsidR="00F0107C" w:rsidRDefault="00F0107C" w:rsidP="009E065D">
      <w:pPr>
        <w:autoSpaceDE w:val="0"/>
        <w:autoSpaceDN w:val="0"/>
        <w:adjustRightInd w:val="0"/>
        <w:jc w:val="both"/>
        <w:rPr>
          <w:rFonts w:ascii="Times New Roman" w:eastAsia="Calibri" w:hAnsi="Times New Roman"/>
          <w:sz w:val="24"/>
        </w:rPr>
      </w:pPr>
    </w:p>
    <w:p w:rsidR="009E065D" w:rsidRDefault="009E065D" w:rsidP="009E065D">
      <w:pPr>
        <w:autoSpaceDE w:val="0"/>
        <w:autoSpaceDN w:val="0"/>
        <w:adjustRightInd w:val="0"/>
        <w:jc w:val="both"/>
        <w:rPr>
          <w:rFonts w:ascii="Times New Roman" w:eastAsia="Calibri" w:hAnsi="Times New Roman"/>
          <w:sz w:val="24"/>
        </w:rPr>
      </w:pPr>
    </w:p>
    <w:p w:rsidR="009E065D" w:rsidRDefault="009E065D" w:rsidP="009E065D">
      <w:pPr>
        <w:autoSpaceDE w:val="0"/>
        <w:autoSpaceDN w:val="0"/>
        <w:adjustRightInd w:val="0"/>
        <w:jc w:val="both"/>
        <w:rPr>
          <w:rFonts w:ascii="Times New Roman" w:eastAsia="Calibri" w:hAnsi="Times New Roman"/>
          <w:sz w:val="24"/>
        </w:rPr>
      </w:pPr>
    </w:p>
    <w:p w:rsidR="009E065D" w:rsidRPr="009E065D" w:rsidRDefault="009E065D" w:rsidP="009E065D">
      <w:pPr>
        <w:autoSpaceDE w:val="0"/>
        <w:autoSpaceDN w:val="0"/>
        <w:adjustRightInd w:val="0"/>
        <w:jc w:val="both"/>
        <w:rPr>
          <w:rFonts w:ascii="Times New Roman" w:eastAsia="Calibri" w:hAnsi="Times New Roman"/>
          <w:sz w:val="24"/>
        </w:rPr>
      </w:pPr>
    </w:p>
    <w:p w:rsidR="008F66D8" w:rsidRPr="009E065D" w:rsidRDefault="008F66D8" w:rsidP="009E065D">
      <w:pPr>
        <w:autoSpaceDE w:val="0"/>
        <w:autoSpaceDN w:val="0"/>
        <w:adjustRightInd w:val="0"/>
        <w:jc w:val="both"/>
        <w:rPr>
          <w:rFonts w:ascii="Times New Roman" w:eastAsia="Calibri" w:hAnsi="Times New Roman"/>
          <w:b/>
          <w:sz w:val="24"/>
        </w:rPr>
      </w:pPr>
      <w:r w:rsidRPr="009E065D">
        <w:rPr>
          <w:rFonts w:ascii="Times New Roman" w:eastAsia="Calibri" w:hAnsi="Times New Roman"/>
          <w:b/>
          <w:sz w:val="24"/>
        </w:rPr>
        <w:t>ANEXO I</w:t>
      </w:r>
    </w:p>
    <w:p w:rsidR="008F66D8" w:rsidRPr="009E065D" w:rsidRDefault="008F66D8" w:rsidP="009E065D">
      <w:pPr>
        <w:autoSpaceDE w:val="0"/>
        <w:autoSpaceDN w:val="0"/>
        <w:adjustRightInd w:val="0"/>
        <w:jc w:val="both"/>
        <w:rPr>
          <w:rFonts w:ascii="Times New Roman" w:eastAsia="Calibri" w:hAnsi="Times New Roman"/>
          <w:sz w:val="24"/>
        </w:rPr>
      </w:pPr>
    </w:p>
    <w:tbl>
      <w:tblPr>
        <w:tblStyle w:val="Tablaconcuadrcula"/>
        <w:tblW w:w="0" w:type="auto"/>
        <w:tblLayout w:type="fixed"/>
        <w:tblLook w:val="04A0"/>
      </w:tblPr>
      <w:tblGrid>
        <w:gridCol w:w="2972"/>
        <w:gridCol w:w="1701"/>
        <w:gridCol w:w="1276"/>
        <w:gridCol w:w="874"/>
        <w:gridCol w:w="1419"/>
      </w:tblGrid>
      <w:tr w:rsidR="008F66D8" w:rsidRPr="009E065D" w:rsidTr="00912F59">
        <w:tc>
          <w:tcPr>
            <w:tcW w:w="2972" w:type="dxa"/>
          </w:tcPr>
          <w:p w:rsidR="008F66D8" w:rsidRPr="009E065D" w:rsidRDefault="008F66D8" w:rsidP="009E065D">
            <w:pPr>
              <w:autoSpaceDE w:val="0"/>
              <w:autoSpaceDN w:val="0"/>
              <w:adjustRightInd w:val="0"/>
              <w:jc w:val="center"/>
              <w:rPr>
                <w:rFonts w:ascii="Times New Roman" w:eastAsia="Calibri" w:hAnsi="Times New Roman" w:cs="Times New Roman"/>
                <w:b/>
                <w:sz w:val="24"/>
                <w:szCs w:val="24"/>
              </w:rPr>
            </w:pPr>
            <w:r w:rsidRPr="009E065D">
              <w:rPr>
                <w:rFonts w:ascii="Times New Roman" w:eastAsia="Calibri" w:hAnsi="Times New Roman" w:cs="Times New Roman"/>
                <w:b/>
                <w:sz w:val="24"/>
                <w:szCs w:val="24"/>
              </w:rPr>
              <w:t>DIRECCIÓN</w:t>
            </w:r>
          </w:p>
        </w:tc>
        <w:tc>
          <w:tcPr>
            <w:tcW w:w="1701" w:type="dxa"/>
          </w:tcPr>
          <w:p w:rsidR="008F66D8" w:rsidRPr="009E065D" w:rsidRDefault="008F66D8" w:rsidP="009E065D">
            <w:pPr>
              <w:autoSpaceDE w:val="0"/>
              <w:autoSpaceDN w:val="0"/>
              <w:adjustRightInd w:val="0"/>
              <w:jc w:val="center"/>
              <w:rPr>
                <w:rFonts w:ascii="Times New Roman" w:eastAsia="Calibri" w:hAnsi="Times New Roman" w:cs="Times New Roman"/>
                <w:b/>
                <w:sz w:val="24"/>
                <w:szCs w:val="24"/>
              </w:rPr>
            </w:pPr>
            <w:r w:rsidRPr="009E065D">
              <w:rPr>
                <w:rFonts w:ascii="Times New Roman" w:eastAsia="Calibri" w:hAnsi="Times New Roman" w:cs="Times New Roman"/>
                <w:b/>
                <w:sz w:val="24"/>
                <w:szCs w:val="24"/>
              </w:rPr>
              <w:t>CIRC.</w:t>
            </w:r>
          </w:p>
        </w:tc>
        <w:tc>
          <w:tcPr>
            <w:tcW w:w="1276" w:type="dxa"/>
          </w:tcPr>
          <w:p w:rsidR="008F66D8" w:rsidRPr="009E065D" w:rsidRDefault="008F66D8" w:rsidP="009E065D">
            <w:pPr>
              <w:autoSpaceDE w:val="0"/>
              <w:autoSpaceDN w:val="0"/>
              <w:adjustRightInd w:val="0"/>
              <w:jc w:val="center"/>
              <w:rPr>
                <w:rFonts w:ascii="Times New Roman" w:eastAsia="Calibri" w:hAnsi="Times New Roman" w:cs="Times New Roman"/>
                <w:b/>
                <w:sz w:val="24"/>
                <w:szCs w:val="24"/>
              </w:rPr>
            </w:pPr>
            <w:r w:rsidRPr="009E065D">
              <w:rPr>
                <w:rFonts w:ascii="Times New Roman" w:eastAsia="Calibri" w:hAnsi="Times New Roman" w:cs="Times New Roman"/>
                <w:b/>
                <w:sz w:val="24"/>
                <w:szCs w:val="24"/>
              </w:rPr>
              <w:t>SECC.</w:t>
            </w:r>
          </w:p>
        </w:tc>
        <w:tc>
          <w:tcPr>
            <w:tcW w:w="874" w:type="dxa"/>
          </w:tcPr>
          <w:p w:rsidR="008F66D8" w:rsidRPr="009E065D" w:rsidRDefault="008F66D8" w:rsidP="009E065D">
            <w:pPr>
              <w:autoSpaceDE w:val="0"/>
              <w:autoSpaceDN w:val="0"/>
              <w:adjustRightInd w:val="0"/>
              <w:jc w:val="center"/>
              <w:rPr>
                <w:rFonts w:ascii="Times New Roman" w:eastAsia="Calibri" w:hAnsi="Times New Roman" w:cs="Times New Roman"/>
                <w:b/>
                <w:sz w:val="24"/>
                <w:szCs w:val="24"/>
              </w:rPr>
            </w:pPr>
            <w:r w:rsidRPr="009E065D">
              <w:rPr>
                <w:rFonts w:ascii="Times New Roman" w:eastAsia="Calibri" w:hAnsi="Times New Roman" w:cs="Times New Roman"/>
                <w:b/>
                <w:sz w:val="24"/>
                <w:szCs w:val="24"/>
              </w:rPr>
              <w:t>MZA.</w:t>
            </w:r>
          </w:p>
        </w:tc>
        <w:tc>
          <w:tcPr>
            <w:tcW w:w="1419" w:type="dxa"/>
          </w:tcPr>
          <w:p w:rsidR="008F66D8" w:rsidRPr="009E065D" w:rsidRDefault="008F66D8" w:rsidP="009E065D">
            <w:pPr>
              <w:autoSpaceDE w:val="0"/>
              <w:autoSpaceDN w:val="0"/>
              <w:adjustRightInd w:val="0"/>
              <w:jc w:val="center"/>
              <w:rPr>
                <w:rFonts w:ascii="Times New Roman" w:eastAsia="Calibri" w:hAnsi="Times New Roman" w:cs="Times New Roman"/>
                <w:b/>
                <w:sz w:val="24"/>
                <w:szCs w:val="24"/>
              </w:rPr>
            </w:pPr>
            <w:r w:rsidRPr="009E065D">
              <w:rPr>
                <w:rFonts w:ascii="Times New Roman" w:eastAsia="Calibri" w:hAnsi="Times New Roman" w:cs="Times New Roman"/>
                <w:b/>
                <w:sz w:val="24"/>
                <w:szCs w:val="24"/>
              </w:rPr>
              <w:t>PARC.</w:t>
            </w:r>
          </w:p>
        </w:tc>
      </w:tr>
      <w:tr w:rsidR="008F66D8" w:rsidRPr="009E065D" w:rsidTr="00912F59">
        <w:tc>
          <w:tcPr>
            <w:tcW w:w="2972" w:type="dxa"/>
          </w:tcPr>
          <w:p w:rsidR="008F66D8" w:rsidRPr="009E065D" w:rsidRDefault="008F66D8" w:rsidP="009E065D">
            <w:pPr>
              <w:autoSpaceDE w:val="0"/>
              <w:autoSpaceDN w:val="0"/>
              <w:adjustRightInd w:val="0"/>
              <w:jc w:val="center"/>
              <w:rPr>
                <w:rFonts w:ascii="Times New Roman" w:eastAsia="Calibri" w:hAnsi="Times New Roman" w:cs="Times New Roman"/>
                <w:sz w:val="24"/>
                <w:szCs w:val="24"/>
              </w:rPr>
            </w:pPr>
            <w:r w:rsidRPr="009E065D">
              <w:rPr>
                <w:rFonts w:ascii="Times New Roman" w:eastAsia="Calibri" w:hAnsi="Times New Roman" w:cs="Times New Roman"/>
                <w:sz w:val="24"/>
                <w:szCs w:val="24"/>
              </w:rPr>
              <w:t>Av. Brasil N° 170/200</w:t>
            </w:r>
          </w:p>
        </w:tc>
        <w:tc>
          <w:tcPr>
            <w:tcW w:w="1701" w:type="dxa"/>
          </w:tcPr>
          <w:p w:rsidR="008F66D8" w:rsidRPr="009E065D" w:rsidRDefault="008F66D8" w:rsidP="009E065D">
            <w:pPr>
              <w:autoSpaceDE w:val="0"/>
              <w:autoSpaceDN w:val="0"/>
              <w:adjustRightInd w:val="0"/>
              <w:jc w:val="center"/>
              <w:rPr>
                <w:rFonts w:ascii="Times New Roman" w:eastAsia="Calibri" w:hAnsi="Times New Roman" w:cs="Times New Roman"/>
                <w:sz w:val="24"/>
                <w:szCs w:val="24"/>
              </w:rPr>
            </w:pPr>
            <w:r w:rsidRPr="009E065D">
              <w:rPr>
                <w:rFonts w:ascii="Times New Roman" w:eastAsia="Calibri" w:hAnsi="Times New Roman" w:cs="Times New Roman"/>
                <w:sz w:val="24"/>
                <w:szCs w:val="24"/>
              </w:rPr>
              <w:t>4</w:t>
            </w:r>
          </w:p>
        </w:tc>
        <w:tc>
          <w:tcPr>
            <w:tcW w:w="1276" w:type="dxa"/>
          </w:tcPr>
          <w:p w:rsidR="008F66D8" w:rsidRPr="009E065D" w:rsidRDefault="008F66D8" w:rsidP="009E065D">
            <w:pPr>
              <w:autoSpaceDE w:val="0"/>
              <w:autoSpaceDN w:val="0"/>
              <w:adjustRightInd w:val="0"/>
              <w:jc w:val="center"/>
              <w:rPr>
                <w:rFonts w:ascii="Times New Roman" w:eastAsia="Calibri" w:hAnsi="Times New Roman" w:cs="Times New Roman"/>
                <w:sz w:val="24"/>
                <w:szCs w:val="24"/>
              </w:rPr>
            </w:pPr>
            <w:r w:rsidRPr="009E065D">
              <w:rPr>
                <w:rFonts w:ascii="Times New Roman" w:eastAsia="Calibri" w:hAnsi="Times New Roman" w:cs="Times New Roman"/>
                <w:sz w:val="24"/>
                <w:szCs w:val="24"/>
              </w:rPr>
              <w:t>6</w:t>
            </w:r>
          </w:p>
        </w:tc>
        <w:tc>
          <w:tcPr>
            <w:tcW w:w="874" w:type="dxa"/>
          </w:tcPr>
          <w:p w:rsidR="008F66D8" w:rsidRPr="009E065D" w:rsidRDefault="008F66D8" w:rsidP="009E065D">
            <w:pPr>
              <w:autoSpaceDE w:val="0"/>
              <w:autoSpaceDN w:val="0"/>
              <w:adjustRightInd w:val="0"/>
              <w:jc w:val="center"/>
              <w:rPr>
                <w:rFonts w:ascii="Times New Roman" w:eastAsia="Calibri" w:hAnsi="Times New Roman" w:cs="Times New Roman"/>
                <w:sz w:val="24"/>
                <w:szCs w:val="24"/>
              </w:rPr>
            </w:pPr>
            <w:r w:rsidRPr="009E065D">
              <w:rPr>
                <w:rFonts w:ascii="Times New Roman" w:eastAsia="Calibri" w:hAnsi="Times New Roman" w:cs="Times New Roman"/>
                <w:sz w:val="24"/>
                <w:szCs w:val="24"/>
              </w:rPr>
              <w:t>48c</w:t>
            </w:r>
          </w:p>
        </w:tc>
        <w:tc>
          <w:tcPr>
            <w:tcW w:w="1419" w:type="dxa"/>
          </w:tcPr>
          <w:p w:rsidR="008F66D8" w:rsidRPr="009E065D" w:rsidRDefault="008F66D8" w:rsidP="009E065D">
            <w:pPr>
              <w:autoSpaceDE w:val="0"/>
              <w:autoSpaceDN w:val="0"/>
              <w:adjustRightInd w:val="0"/>
              <w:jc w:val="center"/>
              <w:rPr>
                <w:rFonts w:ascii="Times New Roman" w:eastAsia="Calibri" w:hAnsi="Times New Roman" w:cs="Times New Roman"/>
                <w:sz w:val="24"/>
                <w:szCs w:val="24"/>
              </w:rPr>
            </w:pPr>
            <w:r w:rsidRPr="009E065D">
              <w:rPr>
                <w:rFonts w:ascii="Times New Roman" w:eastAsia="Calibri" w:hAnsi="Times New Roman" w:cs="Times New Roman"/>
                <w:sz w:val="24"/>
                <w:szCs w:val="24"/>
              </w:rPr>
              <w:t>3b</w:t>
            </w:r>
          </w:p>
        </w:tc>
      </w:tr>
      <w:tr w:rsidR="008F66D8" w:rsidRPr="009E065D" w:rsidTr="00912F59">
        <w:tc>
          <w:tcPr>
            <w:tcW w:w="2972" w:type="dxa"/>
          </w:tcPr>
          <w:p w:rsidR="008F66D8" w:rsidRPr="009E065D" w:rsidRDefault="008F66D8" w:rsidP="009E065D">
            <w:pPr>
              <w:autoSpaceDE w:val="0"/>
              <w:autoSpaceDN w:val="0"/>
              <w:adjustRightInd w:val="0"/>
              <w:jc w:val="center"/>
              <w:rPr>
                <w:rFonts w:ascii="Times New Roman" w:eastAsia="Calibri" w:hAnsi="Times New Roman" w:cs="Times New Roman"/>
                <w:sz w:val="24"/>
                <w:szCs w:val="24"/>
              </w:rPr>
            </w:pPr>
            <w:r w:rsidRPr="009E065D">
              <w:rPr>
                <w:rFonts w:ascii="Times New Roman" w:eastAsia="Calibri" w:hAnsi="Times New Roman" w:cs="Times New Roman"/>
                <w:sz w:val="24"/>
                <w:szCs w:val="24"/>
              </w:rPr>
              <w:t>Humberto 1° N° 470</w:t>
            </w:r>
          </w:p>
        </w:tc>
        <w:tc>
          <w:tcPr>
            <w:tcW w:w="1701" w:type="dxa"/>
          </w:tcPr>
          <w:p w:rsidR="008F66D8" w:rsidRPr="009E065D" w:rsidRDefault="008F66D8" w:rsidP="009E065D">
            <w:pPr>
              <w:autoSpaceDE w:val="0"/>
              <w:autoSpaceDN w:val="0"/>
              <w:adjustRightInd w:val="0"/>
              <w:jc w:val="center"/>
              <w:rPr>
                <w:rFonts w:ascii="Times New Roman" w:eastAsia="Calibri" w:hAnsi="Times New Roman" w:cs="Times New Roman"/>
                <w:sz w:val="24"/>
                <w:szCs w:val="24"/>
              </w:rPr>
            </w:pPr>
            <w:r w:rsidRPr="009E065D">
              <w:rPr>
                <w:rFonts w:ascii="Times New Roman" w:eastAsia="Calibri" w:hAnsi="Times New Roman" w:cs="Times New Roman"/>
                <w:sz w:val="24"/>
                <w:szCs w:val="24"/>
              </w:rPr>
              <w:t>12</w:t>
            </w:r>
          </w:p>
        </w:tc>
        <w:tc>
          <w:tcPr>
            <w:tcW w:w="1276" w:type="dxa"/>
          </w:tcPr>
          <w:p w:rsidR="008F66D8" w:rsidRPr="009E065D" w:rsidRDefault="008F66D8" w:rsidP="009E065D">
            <w:pPr>
              <w:autoSpaceDE w:val="0"/>
              <w:autoSpaceDN w:val="0"/>
              <w:adjustRightInd w:val="0"/>
              <w:jc w:val="center"/>
              <w:rPr>
                <w:rFonts w:ascii="Times New Roman" w:eastAsia="Calibri" w:hAnsi="Times New Roman" w:cs="Times New Roman"/>
                <w:sz w:val="24"/>
                <w:szCs w:val="24"/>
              </w:rPr>
            </w:pPr>
            <w:r w:rsidRPr="009E065D">
              <w:rPr>
                <w:rFonts w:ascii="Times New Roman" w:eastAsia="Calibri" w:hAnsi="Times New Roman" w:cs="Times New Roman"/>
                <w:sz w:val="24"/>
                <w:szCs w:val="24"/>
              </w:rPr>
              <w:t>4</w:t>
            </w:r>
          </w:p>
        </w:tc>
        <w:tc>
          <w:tcPr>
            <w:tcW w:w="874" w:type="dxa"/>
          </w:tcPr>
          <w:p w:rsidR="008F66D8" w:rsidRPr="009E065D" w:rsidRDefault="008F66D8" w:rsidP="009E065D">
            <w:pPr>
              <w:autoSpaceDE w:val="0"/>
              <w:autoSpaceDN w:val="0"/>
              <w:adjustRightInd w:val="0"/>
              <w:jc w:val="center"/>
              <w:rPr>
                <w:rFonts w:ascii="Times New Roman" w:eastAsia="Calibri" w:hAnsi="Times New Roman" w:cs="Times New Roman"/>
                <w:sz w:val="24"/>
                <w:szCs w:val="24"/>
              </w:rPr>
            </w:pPr>
            <w:r w:rsidRPr="009E065D">
              <w:rPr>
                <w:rFonts w:ascii="Times New Roman" w:eastAsia="Calibri" w:hAnsi="Times New Roman" w:cs="Times New Roman"/>
                <w:sz w:val="24"/>
                <w:szCs w:val="24"/>
              </w:rPr>
              <w:t>27</w:t>
            </w:r>
          </w:p>
        </w:tc>
        <w:tc>
          <w:tcPr>
            <w:tcW w:w="1419" w:type="dxa"/>
          </w:tcPr>
          <w:p w:rsidR="008F66D8" w:rsidRPr="009E065D" w:rsidRDefault="008F66D8" w:rsidP="009E065D">
            <w:pPr>
              <w:autoSpaceDE w:val="0"/>
              <w:autoSpaceDN w:val="0"/>
              <w:adjustRightInd w:val="0"/>
              <w:jc w:val="center"/>
              <w:rPr>
                <w:rFonts w:ascii="Times New Roman" w:eastAsia="Calibri" w:hAnsi="Times New Roman" w:cs="Times New Roman"/>
                <w:sz w:val="24"/>
                <w:szCs w:val="24"/>
              </w:rPr>
            </w:pPr>
            <w:r w:rsidRPr="009E065D">
              <w:rPr>
                <w:rFonts w:ascii="Times New Roman" w:eastAsia="Calibri" w:hAnsi="Times New Roman" w:cs="Times New Roman"/>
                <w:sz w:val="24"/>
                <w:szCs w:val="24"/>
              </w:rPr>
              <w:t>8a</w:t>
            </w:r>
          </w:p>
        </w:tc>
      </w:tr>
      <w:tr w:rsidR="008F66D8" w:rsidRPr="009E065D" w:rsidTr="00912F59">
        <w:tc>
          <w:tcPr>
            <w:tcW w:w="2972" w:type="dxa"/>
          </w:tcPr>
          <w:p w:rsidR="008F66D8" w:rsidRPr="009E065D" w:rsidRDefault="008F66D8" w:rsidP="009E065D">
            <w:pPr>
              <w:autoSpaceDE w:val="0"/>
              <w:autoSpaceDN w:val="0"/>
              <w:adjustRightInd w:val="0"/>
              <w:jc w:val="center"/>
              <w:rPr>
                <w:rFonts w:ascii="Times New Roman" w:eastAsia="Calibri" w:hAnsi="Times New Roman" w:cs="Times New Roman"/>
                <w:sz w:val="24"/>
                <w:szCs w:val="24"/>
              </w:rPr>
            </w:pPr>
            <w:r w:rsidRPr="009E065D">
              <w:rPr>
                <w:rFonts w:ascii="Times New Roman" w:eastAsia="Calibri" w:hAnsi="Times New Roman" w:cs="Times New Roman"/>
                <w:sz w:val="24"/>
                <w:szCs w:val="24"/>
              </w:rPr>
              <w:t>Perú N° 1.191/1.199</w:t>
            </w:r>
          </w:p>
        </w:tc>
        <w:tc>
          <w:tcPr>
            <w:tcW w:w="1701" w:type="dxa"/>
          </w:tcPr>
          <w:p w:rsidR="008F66D8" w:rsidRPr="009E065D" w:rsidRDefault="008F66D8" w:rsidP="009E065D">
            <w:pPr>
              <w:autoSpaceDE w:val="0"/>
              <w:autoSpaceDN w:val="0"/>
              <w:adjustRightInd w:val="0"/>
              <w:jc w:val="center"/>
              <w:rPr>
                <w:rFonts w:ascii="Times New Roman" w:eastAsia="Calibri" w:hAnsi="Times New Roman" w:cs="Times New Roman"/>
                <w:sz w:val="24"/>
                <w:szCs w:val="24"/>
              </w:rPr>
            </w:pPr>
            <w:r w:rsidRPr="009E065D">
              <w:rPr>
                <w:rFonts w:ascii="Times New Roman" w:eastAsia="Calibri" w:hAnsi="Times New Roman" w:cs="Times New Roman"/>
                <w:sz w:val="24"/>
                <w:szCs w:val="24"/>
              </w:rPr>
              <w:t>12</w:t>
            </w:r>
          </w:p>
        </w:tc>
        <w:tc>
          <w:tcPr>
            <w:tcW w:w="1276" w:type="dxa"/>
          </w:tcPr>
          <w:p w:rsidR="008F66D8" w:rsidRPr="009E065D" w:rsidRDefault="008F66D8" w:rsidP="009E065D">
            <w:pPr>
              <w:autoSpaceDE w:val="0"/>
              <w:autoSpaceDN w:val="0"/>
              <w:adjustRightInd w:val="0"/>
              <w:jc w:val="center"/>
              <w:rPr>
                <w:rFonts w:ascii="Times New Roman" w:eastAsia="Calibri" w:hAnsi="Times New Roman" w:cs="Times New Roman"/>
                <w:sz w:val="24"/>
                <w:szCs w:val="24"/>
              </w:rPr>
            </w:pPr>
            <w:r w:rsidRPr="009E065D">
              <w:rPr>
                <w:rFonts w:ascii="Times New Roman" w:eastAsia="Calibri" w:hAnsi="Times New Roman" w:cs="Times New Roman"/>
                <w:sz w:val="24"/>
                <w:szCs w:val="24"/>
              </w:rPr>
              <w:t>4</w:t>
            </w:r>
          </w:p>
        </w:tc>
        <w:tc>
          <w:tcPr>
            <w:tcW w:w="874" w:type="dxa"/>
          </w:tcPr>
          <w:p w:rsidR="008F66D8" w:rsidRPr="009E065D" w:rsidRDefault="008F66D8" w:rsidP="009E065D">
            <w:pPr>
              <w:autoSpaceDE w:val="0"/>
              <w:autoSpaceDN w:val="0"/>
              <w:adjustRightInd w:val="0"/>
              <w:jc w:val="center"/>
              <w:rPr>
                <w:rFonts w:ascii="Times New Roman" w:eastAsia="Calibri" w:hAnsi="Times New Roman" w:cs="Times New Roman"/>
                <w:sz w:val="24"/>
                <w:szCs w:val="24"/>
              </w:rPr>
            </w:pPr>
            <w:r w:rsidRPr="009E065D">
              <w:rPr>
                <w:rFonts w:ascii="Times New Roman" w:eastAsia="Calibri" w:hAnsi="Times New Roman" w:cs="Times New Roman"/>
                <w:sz w:val="24"/>
                <w:szCs w:val="24"/>
              </w:rPr>
              <w:t>15</w:t>
            </w:r>
          </w:p>
        </w:tc>
        <w:tc>
          <w:tcPr>
            <w:tcW w:w="1419" w:type="dxa"/>
          </w:tcPr>
          <w:p w:rsidR="008F66D8" w:rsidRPr="009E065D" w:rsidRDefault="00912F59" w:rsidP="009E065D">
            <w:pPr>
              <w:autoSpaceDE w:val="0"/>
              <w:autoSpaceDN w:val="0"/>
              <w:adjustRightInd w:val="0"/>
              <w:jc w:val="center"/>
              <w:rPr>
                <w:rFonts w:ascii="Times New Roman" w:eastAsia="Calibri" w:hAnsi="Times New Roman" w:cs="Times New Roman"/>
                <w:sz w:val="24"/>
                <w:szCs w:val="24"/>
              </w:rPr>
            </w:pPr>
            <w:r w:rsidRPr="009E065D">
              <w:rPr>
                <w:rFonts w:ascii="Times New Roman" w:eastAsia="Calibri" w:hAnsi="Times New Roman" w:cs="Times New Roman"/>
                <w:sz w:val="24"/>
                <w:szCs w:val="24"/>
              </w:rPr>
              <w:t>32g (32b)</w:t>
            </w:r>
          </w:p>
        </w:tc>
      </w:tr>
      <w:tr w:rsidR="008F66D8" w:rsidRPr="009E065D" w:rsidTr="00912F59">
        <w:trPr>
          <w:trHeight w:val="622"/>
        </w:trPr>
        <w:tc>
          <w:tcPr>
            <w:tcW w:w="2972" w:type="dxa"/>
          </w:tcPr>
          <w:p w:rsidR="008F66D8" w:rsidRPr="009E065D" w:rsidRDefault="00912F59" w:rsidP="009E065D">
            <w:pPr>
              <w:autoSpaceDE w:val="0"/>
              <w:autoSpaceDN w:val="0"/>
              <w:adjustRightInd w:val="0"/>
              <w:jc w:val="center"/>
              <w:rPr>
                <w:rFonts w:ascii="Times New Roman" w:eastAsia="Calibri" w:hAnsi="Times New Roman" w:cs="Times New Roman"/>
                <w:sz w:val="24"/>
                <w:szCs w:val="24"/>
              </w:rPr>
            </w:pPr>
            <w:r w:rsidRPr="009E065D">
              <w:rPr>
                <w:rFonts w:ascii="Times New Roman" w:eastAsia="Calibri" w:hAnsi="Times New Roman" w:cs="Times New Roman"/>
                <w:sz w:val="24"/>
                <w:szCs w:val="24"/>
              </w:rPr>
              <w:t>Av. Córdoba N° 2.655/2.657</w:t>
            </w:r>
          </w:p>
        </w:tc>
        <w:tc>
          <w:tcPr>
            <w:tcW w:w="1701" w:type="dxa"/>
          </w:tcPr>
          <w:p w:rsidR="008F66D8" w:rsidRPr="009E065D" w:rsidRDefault="00912F59" w:rsidP="009E065D">
            <w:pPr>
              <w:autoSpaceDE w:val="0"/>
              <w:autoSpaceDN w:val="0"/>
              <w:adjustRightInd w:val="0"/>
              <w:jc w:val="center"/>
              <w:rPr>
                <w:rFonts w:ascii="Times New Roman" w:eastAsia="Calibri" w:hAnsi="Times New Roman" w:cs="Times New Roman"/>
                <w:sz w:val="24"/>
                <w:szCs w:val="24"/>
              </w:rPr>
            </w:pPr>
            <w:r w:rsidRPr="009E065D">
              <w:rPr>
                <w:rFonts w:ascii="Times New Roman" w:eastAsia="Calibri" w:hAnsi="Times New Roman" w:cs="Times New Roman"/>
                <w:sz w:val="24"/>
                <w:szCs w:val="24"/>
              </w:rPr>
              <w:t>19</w:t>
            </w:r>
          </w:p>
        </w:tc>
        <w:tc>
          <w:tcPr>
            <w:tcW w:w="1276" w:type="dxa"/>
          </w:tcPr>
          <w:p w:rsidR="008F66D8" w:rsidRPr="009E065D" w:rsidRDefault="00912F59" w:rsidP="009E065D">
            <w:pPr>
              <w:autoSpaceDE w:val="0"/>
              <w:autoSpaceDN w:val="0"/>
              <w:adjustRightInd w:val="0"/>
              <w:jc w:val="center"/>
              <w:rPr>
                <w:rFonts w:ascii="Times New Roman" w:eastAsia="Calibri" w:hAnsi="Times New Roman" w:cs="Times New Roman"/>
                <w:sz w:val="24"/>
                <w:szCs w:val="24"/>
              </w:rPr>
            </w:pPr>
            <w:r w:rsidRPr="009E065D">
              <w:rPr>
                <w:rFonts w:ascii="Times New Roman" w:eastAsia="Calibri" w:hAnsi="Times New Roman" w:cs="Times New Roman"/>
                <w:sz w:val="24"/>
                <w:szCs w:val="24"/>
              </w:rPr>
              <w:t>15</w:t>
            </w:r>
          </w:p>
        </w:tc>
        <w:tc>
          <w:tcPr>
            <w:tcW w:w="874" w:type="dxa"/>
          </w:tcPr>
          <w:p w:rsidR="008F66D8" w:rsidRPr="009E065D" w:rsidRDefault="00912F59" w:rsidP="009E065D">
            <w:pPr>
              <w:autoSpaceDE w:val="0"/>
              <w:autoSpaceDN w:val="0"/>
              <w:adjustRightInd w:val="0"/>
              <w:jc w:val="center"/>
              <w:rPr>
                <w:rFonts w:ascii="Times New Roman" w:eastAsia="Calibri" w:hAnsi="Times New Roman" w:cs="Times New Roman"/>
                <w:sz w:val="24"/>
                <w:szCs w:val="24"/>
              </w:rPr>
            </w:pPr>
            <w:r w:rsidRPr="009E065D">
              <w:rPr>
                <w:rFonts w:ascii="Times New Roman" w:eastAsia="Calibri" w:hAnsi="Times New Roman" w:cs="Times New Roman"/>
                <w:sz w:val="24"/>
                <w:szCs w:val="24"/>
              </w:rPr>
              <w:t>132</w:t>
            </w:r>
          </w:p>
        </w:tc>
        <w:tc>
          <w:tcPr>
            <w:tcW w:w="1419" w:type="dxa"/>
          </w:tcPr>
          <w:p w:rsidR="008F66D8" w:rsidRPr="009E065D" w:rsidRDefault="00912F59" w:rsidP="009E065D">
            <w:pPr>
              <w:autoSpaceDE w:val="0"/>
              <w:autoSpaceDN w:val="0"/>
              <w:adjustRightInd w:val="0"/>
              <w:jc w:val="center"/>
              <w:rPr>
                <w:rFonts w:ascii="Times New Roman" w:eastAsia="Calibri" w:hAnsi="Times New Roman" w:cs="Times New Roman"/>
                <w:sz w:val="24"/>
                <w:szCs w:val="24"/>
              </w:rPr>
            </w:pPr>
            <w:r w:rsidRPr="009E065D">
              <w:rPr>
                <w:rFonts w:ascii="Times New Roman" w:eastAsia="Calibri" w:hAnsi="Times New Roman" w:cs="Times New Roman"/>
                <w:sz w:val="24"/>
                <w:szCs w:val="24"/>
              </w:rPr>
              <w:t>10c</w:t>
            </w:r>
          </w:p>
        </w:tc>
      </w:tr>
    </w:tbl>
    <w:p w:rsidR="00E56F9C" w:rsidRPr="009E065D" w:rsidRDefault="00E56F9C" w:rsidP="009E065D">
      <w:pPr>
        <w:autoSpaceDE w:val="0"/>
        <w:autoSpaceDN w:val="0"/>
        <w:adjustRightInd w:val="0"/>
        <w:jc w:val="both"/>
        <w:rPr>
          <w:rFonts w:ascii="Times New Roman" w:eastAsia="Calibri" w:hAnsi="Times New Roman"/>
          <w:sz w:val="24"/>
        </w:rPr>
      </w:pPr>
    </w:p>
    <w:p w:rsidR="00E56F9C" w:rsidRPr="009E065D" w:rsidRDefault="00E56F9C" w:rsidP="009E065D">
      <w:pPr>
        <w:autoSpaceDE w:val="0"/>
        <w:autoSpaceDN w:val="0"/>
        <w:adjustRightInd w:val="0"/>
        <w:jc w:val="both"/>
        <w:rPr>
          <w:rFonts w:ascii="Times New Roman" w:eastAsia="Calibri" w:hAnsi="Times New Roman"/>
          <w:sz w:val="24"/>
        </w:rPr>
      </w:pPr>
    </w:p>
    <w:sectPr w:rsidR="00E56F9C" w:rsidRPr="009E065D" w:rsidSect="006D67B1">
      <w:headerReference w:type="default" r:id="rId8"/>
      <w:footerReference w:type="default" r:id="rId9"/>
      <w:pgSz w:w="12242" w:h="20163" w:code="5"/>
      <w:pgMar w:top="2593"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12BA" w:rsidRDefault="006112BA">
      <w:r>
        <w:separator/>
      </w:r>
    </w:p>
  </w:endnote>
  <w:endnote w:type="continuationSeparator" w:id="1">
    <w:p w:rsidR="006112BA" w:rsidRDefault="006112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p>
  <w:p w:rsidR="00FF6905" w:rsidRDefault="00601A75" w:rsidP="00FF6905">
    <w:pPr>
      <w:pStyle w:val="Piedepgina"/>
      <w:jc w:val="center"/>
      <w:rPr>
        <w:rFonts w:ascii="Times New Roman" w:eastAsia="Times New Roman" w:hAnsi="Times New Roman"/>
        <w:color w:val="333333"/>
        <w:sz w:val="20"/>
        <w:szCs w:val="20"/>
        <w:lang w:val="es-ES_tradnl"/>
      </w:rPr>
    </w:pPr>
    <w:r w:rsidRPr="00FF6905">
      <w:rPr>
        <w:rFonts w:ascii="Times New Roman" w:eastAsia="Times New Roman" w:hAnsi="Times New Roman"/>
        <w:color w:val="333333"/>
        <w:sz w:val="20"/>
        <w:szCs w:val="20"/>
        <w:lang w:val="es-ES_tradnl"/>
      </w:rPr>
      <w:t xml:space="preserve">Último cambio: </w:t>
    </w:r>
    <w:fldSimple w:instr=" SAVEDATE  \* MERGEFORMAT ">
      <w:r w:rsidR="00263054" w:rsidRPr="00263054">
        <w:rPr>
          <w:rFonts w:ascii="Times New Roman" w:eastAsia="Times New Roman" w:hAnsi="Times New Roman"/>
          <w:noProof/>
          <w:color w:val="333333"/>
          <w:sz w:val="20"/>
          <w:szCs w:val="20"/>
          <w:lang w:val="es-ES_tradnl"/>
        </w:rPr>
        <w:t>01/11/2022 16:58:00</w:t>
      </w:r>
    </w:fldSimple>
    <w:r w:rsidRPr="00FF6905">
      <w:rPr>
        <w:rFonts w:ascii="Times New Roman" w:eastAsia="Times New Roman" w:hAnsi="Times New Roman"/>
        <w:color w:val="333333"/>
        <w:sz w:val="20"/>
        <w:szCs w:val="20"/>
        <w:lang w:val="es-ES_tradnl"/>
      </w:rPr>
      <w:t xml:space="preserve">  -  Cantidad de caracteres: </w:t>
    </w:r>
    <w:fldSimple w:instr=" NUMCHARS  \* MERGEFORMAT ">
      <w:r w:rsidR="007E3AED">
        <w:rPr>
          <w:rFonts w:ascii="Times New Roman" w:eastAsia="Times New Roman" w:hAnsi="Times New Roman"/>
          <w:noProof/>
          <w:color w:val="333333"/>
          <w:sz w:val="20"/>
          <w:szCs w:val="20"/>
          <w:lang w:val="es-ES_tradnl"/>
        </w:rPr>
        <w:t>5694</w:t>
      </w:r>
    </w:fldSimple>
    <w:r w:rsidRPr="00FF6905">
      <w:rPr>
        <w:rFonts w:ascii="Times New Roman" w:eastAsia="Times New Roman" w:hAnsi="Times New Roman"/>
        <w:color w:val="333333"/>
        <w:sz w:val="20"/>
        <w:szCs w:val="20"/>
        <w:lang w:val="es-ES_tradnl"/>
      </w:rPr>
      <w:t xml:space="preserve"> - Cantidad de palabras: </w:t>
    </w:r>
    <w:fldSimple w:instr=" NUMWORDS  \* MERGEFORMAT ">
      <w:r w:rsidR="007E3AED">
        <w:rPr>
          <w:rFonts w:ascii="Times New Roman" w:eastAsia="Times New Roman" w:hAnsi="Times New Roman"/>
          <w:noProof/>
          <w:color w:val="333333"/>
          <w:sz w:val="20"/>
          <w:szCs w:val="20"/>
          <w:lang w:val="es-ES_tradnl"/>
        </w:rPr>
        <w:t>1001</w:t>
      </w:r>
    </w:fldSimple>
  </w:p>
  <w:p w:rsidR="00601A75" w:rsidRPr="00FF6905" w:rsidRDefault="00601A75" w:rsidP="00FF6905">
    <w:pPr>
      <w:pStyle w:val="Piedepgina"/>
      <w:jc w:val="center"/>
      <w:rPr>
        <w:rFonts w:ascii="Times New Roman" w:eastAsia="Times New Roman" w:hAnsi="Times New Roman"/>
        <w:sz w:val="20"/>
        <w:szCs w:val="20"/>
        <w:lang w:val="es-ES_tradnl"/>
      </w:rPr>
    </w:pPr>
    <w:r w:rsidRPr="00FF6905">
      <w:rPr>
        <w:rFonts w:ascii="Times New Roman" w:eastAsia="Times New Roman" w:hAnsi="Times New Roman"/>
        <w:color w:val="333333"/>
        <w:sz w:val="20"/>
        <w:szCs w:val="20"/>
        <w:lang w:val="es-ES_tradnl"/>
      </w:rPr>
      <w:t xml:space="preserve">Pág. </w:t>
    </w:r>
    <w:r w:rsidR="00464E68" w:rsidRPr="00FF6905">
      <w:rPr>
        <w:rFonts w:ascii="Times New Roman" w:eastAsia="Times New Roman" w:hAnsi="Times New Roman"/>
        <w:sz w:val="20"/>
        <w:szCs w:val="20"/>
        <w:lang w:val="es-ES_tradnl"/>
      </w:rPr>
      <w:fldChar w:fldCharType="begin"/>
    </w:r>
    <w:r w:rsidRPr="00FF6905">
      <w:rPr>
        <w:rFonts w:ascii="Times New Roman" w:eastAsia="Times New Roman" w:hAnsi="Times New Roman"/>
        <w:sz w:val="20"/>
        <w:szCs w:val="20"/>
        <w:lang w:val="es-ES_tradnl"/>
      </w:rPr>
      <w:instrText xml:space="preserve"> PAGE </w:instrText>
    </w:r>
    <w:r w:rsidR="00464E68" w:rsidRPr="00FF6905">
      <w:rPr>
        <w:rFonts w:ascii="Times New Roman" w:eastAsia="Times New Roman" w:hAnsi="Times New Roman"/>
        <w:sz w:val="20"/>
        <w:szCs w:val="20"/>
        <w:lang w:val="es-ES_tradnl"/>
      </w:rPr>
      <w:fldChar w:fldCharType="separate"/>
    </w:r>
    <w:r w:rsidR="00F0107C">
      <w:rPr>
        <w:rFonts w:ascii="Times New Roman" w:eastAsia="Times New Roman" w:hAnsi="Times New Roman"/>
        <w:noProof/>
        <w:sz w:val="20"/>
        <w:szCs w:val="20"/>
        <w:lang w:val="es-ES_tradnl"/>
      </w:rPr>
      <w:t>4</w:t>
    </w:r>
    <w:r w:rsidR="00464E68" w:rsidRPr="00FF6905">
      <w:rPr>
        <w:rFonts w:ascii="Times New Roman" w:eastAsia="Times New Roman" w:hAnsi="Times New Roman"/>
        <w:sz w:val="20"/>
        <w:szCs w:val="20"/>
        <w:lang w:val="es-ES_tradnl"/>
      </w:rPr>
      <w:fldChar w:fldCharType="end"/>
    </w:r>
    <w:r w:rsidRPr="00FF6905">
      <w:rPr>
        <w:rFonts w:ascii="Times New Roman" w:eastAsia="Times New Roman" w:hAnsi="Times New Roman"/>
        <w:sz w:val="20"/>
        <w:szCs w:val="20"/>
        <w:lang w:val="es-ES_tradnl"/>
      </w:rPr>
      <w:t>/</w:t>
    </w:r>
    <w:fldSimple w:instr=" NUMPAGES  \* MERGEFORMAT ">
      <w:r w:rsidR="00F0107C" w:rsidRPr="00F0107C">
        <w:rPr>
          <w:rFonts w:ascii="Times New Roman" w:eastAsia="Times New Roman" w:hAnsi="Times New Roman"/>
          <w:noProof/>
          <w:sz w:val="20"/>
          <w:szCs w:val="20"/>
          <w:lang w:val="es-ES_tradnl"/>
        </w:rPr>
        <w:t>5</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12BA" w:rsidRDefault="006112BA">
      <w:r>
        <w:separator/>
      </w:r>
    </w:p>
  </w:footnote>
  <w:footnote w:type="continuationSeparator" w:id="1">
    <w:p w:rsidR="006112BA" w:rsidRDefault="006112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p w:rsidR="006D67B1" w:rsidRDefault="006D67B1" w:rsidP="0033168A">
    <w:pPr>
      <w:pStyle w:val="Encabezado"/>
      <w:jc w:val="center"/>
      <w:rPr>
        <w:i/>
        <w:color w:val="000000"/>
        <w:shd w:val="clear" w:color="auto" w:fill="FFFFFF"/>
      </w:rPr>
    </w:pPr>
  </w:p>
  <w:p w:rsidR="006D67B1" w:rsidRDefault="006D67B1" w:rsidP="006D67B1">
    <w:pPr>
      <w:pStyle w:val="Encabezado"/>
      <w:jc w:val="right"/>
      <w:rPr>
        <w:i/>
        <w:color w:val="000000"/>
        <w:shd w:val="clear" w:color="auto" w:fill="FFFFFF"/>
      </w:rPr>
    </w:pPr>
    <w:r>
      <w:rPr>
        <w:i/>
        <w:color w:val="000000"/>
        <w:shd w:val="clear" w:color="auto" w:fill="FFFFFF"/>
      </w:rPr>
      <w:t xml:space="preserve">Referencia: </w:t>
    </w:r>
    <w:r w:rsidRPr="009E065D">
      <w:rPr>
        <w:rFonts w:ascii="Times New Roman" w:hAnsi="Times New Roman"/>
        <w:sz w:val="24"/>
      </w:rPr>
      <w:t>Expediente Nº 2333-J-2022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A324B"/>
    <w:multiLevelType w:val="hybridMultilevel"/>
    <w:tmpl w:val="6D003414"/>
    <w:lvl w:ilvl="0" w:tplc="2C0A0017">
      <w:start w:val="1"/>
      <w:numFmt w:val="lowerLetter"/>
      <w:lvlText w:val="%1)"/>
      <w:lvlJc w:val="left"/>
      <w:pPr>
        <w:ind w:left="1287" w:hanging="360"/>
      </w:pPr>
    </w:lvl>
    <w:lvl w:ilvl="1" w:tplc="2C0A0019" w:tentative="1">
      <w:start w:val="1"/>
      <w:numFmt w:val="lowerLetter"/>
      <w:lvlText w:val="%2."/>
      <w:lvlJc w:val="left"/>
      <w:pPr>
        <w:ind w:left="2007" w:hanging="360"/>
      </w:pPr>
    </w:lvl>
    <w:lvl w:ilvl="2" w:tplc="2C0A001B" w:tentative="1">
      <w:start w:val="1"/>
      <w:numFmt w:val="lowerRoman"/>
      <w:lvlText w:val="%3."/>
      <w:lvlJc w:val="right"/>
      <w:pPr>
        <w:ind w:left="2727" w:hanging="180"/>
      </w:pPr>
    </w:lvl>
    <w:lvl w:ilvl="3" w:tplc="2C0A000F" w:tentative="1">
      <w:start w:val="1"/>
      <w:numFmt w:val="decimal"/>
      <w:lvlText w:val="%4."/>
      <w:lvlJc w:val="left"/>
      <w:pPr>
        <w:ind w:left="3447" w:hanging="360"/>
      </w:pPr>
    </w:lvl>
    <w:lvl w:ilvl="4" w:tplc="2C0A0019" w:tentative="1">
      <w:start w:val="1"/>
      <w:numFmt w:val="lowerLetter"/>
      <w:lvlText w:val="%5."/>
      <w:lvlJc w:val="left"/>
      <w:pPr>
        <w:ind w:left="4167" w:hanging="360"/>
      </w:pPr>
    </w:lvl>
    <w:lvl w:ilvl="5" w:tplc="2C0A001B" w:tentative="1">
      <w:start w:val="1"/>
      <w:numFmt w:val="lowerRoman"/>
      <w:lvlText w:val="%6."/>
      <w:lvlJc w:val="right"/>
      <w:pPr>
        <w:ind w:left="4887" w:hanging="180"/>
      </w:pPr>
    </w:lvl>
    <w:lvl w:ilvl="6" w:tplc="2C0A000F" w:tentative="1">
      <w:start w:val="1"/>
      <w:numFmt w:val="decimal"/>
      <w:lvlText w:val="%7."/>
      <w:lvlJc w:val="left"/>
      <w:pPr>
        <w:ind w:left="5607" w:hanging="360"/>
      </w:pPr>
    </w:lvl>
    <w:lvl w:ilvl="7" w:tplc="2C0A0019" w:tentative="1">
      <w:start w:val="1"/>
      <w:numFmt w:val="lowerLetter"/>
      <w:lvlText w:val="%8."/>
      <w:lvlJc w:val="left"/>
      <w:pPr>
        <w:ind w:left="6327" w:hanging="360"/>
      </w:pPr>
    </w:lvl>
    <w:lvl w:ilvl="8" w:tplc="2C0A001B" w:tentative="1">
      <w:start w:val="1"/>
      <w:numFmt w:val="lowerRoman"/>
      <w:lvlText w:val="%9."/>
      <w:lvlJc w:val="right"/>
      <w:pPr>
        <w:ind w:left="7047" w:hanging="180"/>
      </w:pPr>
    </w:lvl>
  </w:abstractNum>
  <w:abstractNum w:abstractNumId="1">
    <w:nsid w:val="19086F5D"/>
    <w:multiLevelType w:val="hybridMultilevel"/>
    <w:tmpl w:val="45762FAA"/>
    <w:lvl w:ilvl="0" w:tplc="2C0A0017">
      <w:start w:val="1"/>
      <w:numFmt w:val="lowerLetter"/>
      <w:lvlText w:val="%1)"/>
      <w:lvlJc w:val="left"/>
      <w:pPr>
        <w:ind w:left="1287" w:hanging="360"/>
      </w:pPr>
    </w:lvl>
    <w:lvl w:ilvl="1" w:tplc="2C0A0019" w:tentative="1">
      <w:start w:val="1"/>
      <w:numFmt w:val="lowerLetter"/>
      <w:lvlText w:val="%2."/>
      <w:lvlJc w:val="left"/>
      <w:pPr>
        <w:ind w:left="2007" w:hanging="360"/>
      </w:pPr>
    </w:lvl>
    <w:lvl w:ilvl="2" w:tplc="2C0A001B" w:tentative="1">
      <w:start w:val="1"/>
      <w:numFmt w:val="lowerRoman"/>
      <w:lvlText w:val="%3."/>
      <w:lvlJc w:val="right"/>
      <w:pPr>
        <w:ind w:left="2727" w:hanging="180"/>
      </w:pPr>
    </w:lvl>
    <w:lvl w:ilvl="3" w:tplc="2C0A000F" w:tentative="1">
      <w:start w:val="1"/>
      <w:numFmt w:val="decimal"/>
      <w:lvlText w:val="%4."/>
      <w:lvlJc w:val="left"/>
      <w:pPr>
        <w:ind w:left="3447" w:hanging="360"/>
      </w:pPr>
    </w:lvl>
    <w:lvl w:ilvl="4" w:tplc="2C0A0019" w:tentative="1">
      <w:start w:val="1"/>
      <w:numFmt w:val="lowerLetter"/>
      <w:lvlText w:val="%5."/>
      <w:lvlJc w:val="left"/>
      <w:pPr>
        <w:ind w:left="4167" w:hanging="360"/>
      </w:pPr>
    </w:lvl>
    <w:lvl w:ilvl="5" w:tplc="2C0A001B" w:tentative="1">
      <w:start w:val="1"/>
      <w:numFmt w:val="lowerRoman"/>
      <w:lvlText w:val="%6."/>
      <w:lvlJc w:val="right"/>
      <w:pPr>
        <w:ind w:left="4887" w:hanging="180"/>
      </w:pPr>
    </w:lvl>
    <w:lvl w:ilvl="6" w:tplc="2C0A000F" w:tentative="1">
      <w:start w:val="1"/>
      <w:numFmt w:val="decimal"/>
      <w:lvlText w:val="%7."/>
      <w:lvlJc w:val="left"/>
      <w:pPr>
        <w:ind w:left="5607" w:hanging="360"/>
      </w:pPr>
    </w:lvl>
    <w:lvl w:ilvl="7" w:tplc="2C0A0019" w:tentative="1">
      <w:start w:val="1"/>
      <w:numFmt w:val="lowerLetter"/>
      <w:lvlText w:val="%8."/>
      <w:lvlJc w:val="left"/>
      <w:pPr>
        <w:ind w:left="6327" w:hanging="360"/>
      </w:pPr>
    </w:lvl>
    <w:lvl w:ilvl="8" w:tplc="2C0A001B" w:tentative="1">
      <w:start w:val="1"/>
      <w:numFmt w:val="lowerRoman"/>
      <w:lvlText w:val="%9."/>
      <w:lvlJc w:val="right"/>
      <w:pPr>
        <w:ind w:left="7047"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7410"/>
  </w:hdrShapeDefaults>
  <w:footnotePr>
    <w:footnote w:id="0"/>
    <w:footnote w:id="1"/>
  </w:footnotePr>
  <w:endnotePr>
    <w:endnote w:id="0"/>
    <w:endnote w:id="1"/>
  </w:endnotePr>
  <w:compat/>
  <w:rsids>
    <w:rsidRoot w:val="00121913"/>
    <w:rsid w:val="00026430"/>
    <w:rsid w:val="00030DF5"/>
    <w:rsid w:val="0003615C"/>
    <w:rsid w:val="000376AB"/>
    <w:rsid w:val="00043882"/>
    <w:rsid w:val="00062864"/>
    <w:rsid w:val="00067370"/>
    <w:rsid w:val="000713D7"/>
    <w:rsid w:val="00071CFB"/>
    <w:rsid w:val="00076C86"/>
    <w:rsid w:val="00077DAC"/>
    <w:rsid w:val="00080837"/>
    <w:rsid w:val="000814FB"/>
    <w:rsid w:val="00081FFF"/>
    <w:rsid w:val="00085D07"/>
    <w:rsid w:val="000B2290"/>
    <w:rsid w:val="000D042E"/>
    <w:rsid w:val="000D1497"/>
    <w:rsid w:val="000D2860"/>
    <w:rsid w:val="000D6C54"/>
    <w:rsid w:val="000E3949"/>
    <w:rsid w:val="000F74CB"/>
    <w:rsid w:val="000F7E30"/>
    <w:rsid w:val="00103C6B"/>
    <w:rsid w:val="00104335"/>
    <w:rsid w:val="001100B8"/>
    <w:rsid w:val="00121913"/>
    <w:rsid w:val="00127D10"/>
    <w:rsid w:val="00136787"/>
    <w:rsid w:val="001412E4"/>
    <w:rsid w:val="00145948"/>
    <w:rsid w:val="00155C7C"/>
    <w:rsid w:val="00160A2A"/>
    <w:rsid w:val="001614A7"/>
    <w:rsid w:val="0019414B"/>
    <w:rsid w:val="001A6E13"/>
    <w:rsid w:val="001B2BF7"/>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3054"/>
    <w:rsid w:val="00265972"/>
    <w:rsid w:val="00275865"/>
    <w:rsid w:val="00276A7E"/>
    <w:rsid w:val="00296815"/>
    <w:rsid w:val="002971A4"/>
    <w:rsid w:val="002B47D0"/>
    <w:rsid w:val="002C768C"/>
    <w:rsid w:val="002D05E9"/>
    <w:rsid w:val="002D533A"/>
    <w:rsid w:val="002D778C"/>
    <w:rsid w:val="002E2772"/>
    <w:rsid w:val="002E38C3"/>
    <w:rsid w:val="002F0036"/>
    <w:rsid w:val="002F7961"/>
    <w:rsid w:val="00302300"/>
    <w:rsid w:val="00305DD1"/>
    <w:rsid w:val="003072F0"/>
    <w:rsid w:val="003145ED"/>
    <w:rsid w:val="00315C77"/>
    <w:rsid w:val="003264FF"/>
    <w:rsid w:val="0033168A"/>
    <w:rsid w:val="00335CD9"/>
    <w:rsid w:val="00336323"/>
    <w:rsid w:val="00340F54"/>
    <w:rsid w:val="0035681D"/>
    <w:rsid w:val="003579FF"/>
    <w:rsid w:val="00361201"/>
    <w:rsid w:val="00395843"/>
    <w:rsid w:val="003A7311"/>
    <w:rsid w:val="003B471C"/>
    <w:rsid w:val="003D10AB"/>
    <w:rsid w:val="003D4000"/>
    <w:rsid w:val="003F1EFD"/>
    <w:rsid w:val="003F4249"/>
    <w:rsid w:val="00401C75"/>
    <w:rsid w:val="0040761B"/>
    <w:rsid w:val="00417CD4"/>
    <w:rsid w:val="00422C3F"/>
    <w:rsid w:val="004354AC"/>
    <w:rsid w:val="00446E1A"/>
    <w:rsid w:val="00457772"/>
    <w:rsid w:val="00464E68"/>
    <w:rsid w:val="00470C14"/>
    <w:rsid w:val="00481FE0"/>
    <w:rsid w:val="004847CA"/>
    <w:rsid w:val="00490D2A"/>
    <w:rsid w:val="004941EB"/>
    <w:rsid w:val="004A6CB3"/>
    <w:rsid w:val="004B7714"/>
    <w:rsid w:val="004C4B76"/>
    <w:rsid w:val="004C71B3"/>
    <w:rsid w:val="004D2D62"/>
    <w:rsid w:val="004D30D5"/>
    <w:rsid w:val="004D438B"/>
    <w:rsid w:val="004E235F"/>
    <w:rsid w:val="0051012E"/>
    <w:rsid w:val="00511119"/>
    <w:rsid w:val="005142E6"/>
    <w:rsid w:val="00522C71"/>
    <w:rsid w:val="005241CE"/>
    <w:rsid w:val="00534552"/>
    <w:rsid w:val="00540D49"/>
    <w:rsid w:val="00540E5C"/>
    <w:rsid w:val="00550A79"/>
    <w:rsid w:val="00551DE0"/>
    <w:rsid w:val="00561602"/>
    <w:rsid w:val="0057409D"/>
    <w:rsid w:val="00576019"/>
    <w:rsid w:val="005769D4"/>
    <w:rsid w:val="00584777"/>
    <w:rsid w:val="00587242"/>
    <w:rsid w:val="005A1232"/>
    <w:rsid w:val="005A32ED"/>
    <w:rsid w:val="005A3AA1"/>
    <w:rsid w:val="005A3DA3"/>
    <w:rsid w:val="005A4D27"/>
    <w:rsid w:val="005A5F94"/>
    <w:rsid w:val="005B0FAF"/>
    <w:rsid w:val="005B14CE"/>
    <w:rsid w:val="005B6538"/>
    <w:rsid w:val="005C37AB"/>
    <w:rsid w:val="005E3C49"/>
    <w:rsid w:val="005F35E2"/>
    <w:rsid w:val="005F37F2"/>
    <w:rsid w:val="00601A75"/>
    <w:rsid w:val="006112BA"/>
    <w:rsid w:val="00616D4B"/>
    <w:rsid w:val="00616F70"/>
    <w:rsid w:val="00622DE5"/>
    <w:rsid w:val="006368F3"/>
    <w:rsid w:val="00636BE0"/>
    <w:rsid w:val="0064363E"/>
    <w:rsid w:val="006765F8"/>
    <w:rsid w:val="006811D6"/>
    <w:rsid w:val="0068526A"/>
    <w:rsid w:val="00687C37"/>
    <w:rsid w:val="00690392"/>
    <w:rsid w:val="00694E37"/>
    <w:rsid w:val="0069720A"/>
    <w:rsid w:val="00697F98"/>
    <w:rsid w:val="006A04EC"/>
    <w:rsid w:val="006C326A"/>
    <w:rsid w:val="006C40E9"/>
    <w:rsid w:val="006D3303"/>
    <w:rsid w:val="006D5CB7"/>
    <w:rsid w:val="006D67B1"/>
    <w:rsid w:val="006E3675"/>
    <w:rsid w:val="006E727B"/>
    <w:rsid w:val="006F6CEF"/>
    <w:rsid w:val="0070280E"/>
    <w:rsid w:val="00706B8E"/>
    <w:rsid w:val="00715AF3"/>
    <w:rsid w:val="00720C1E"/>
    <w:rsid w:val="00734F30"/>
    <w:rsid w:val="007410E7"/>
    <w:rsid w:val="007420D8"/>
    <w:rsid w:val="00762742"/>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E3AED"/>
    <w:rsid w:val="008019FD"/>
    <w:rsid w:val="008034F8"/>
    <w:rsid w:val="00812683"/>
    <w:rsid w:val="00820A3A"/>
    <w:rsid w:val="00827228"/>
    <w:rsid w:val="008433E2"/>
    <w:rsid w:val="00846702"/>
    <w:rsid w:val="008553EB"/>
    <w:rsid w:val="0086333F"/>
    <w:rsid w:val="00870A2D"/>
    <w:rsid w:val="00872BBF"/>
    <w:rsid w:val="008744B9"/>
    <w:rsid w:val="008844BF"/>
    <w:rsid w:val="0088546A"/>
    <w:rsid w:val="00890C59"/>
    <w:rsid w:val="00890E2F"/>
    <w:rsid w:val="008938E5"/>
    <w:rsid w:val="008B4536"/>
    <w:rsid w:val="008C4AC3"/>
    <w:rsid w:val="008D0943"/>
    <w:rsid w:val="008F66D8"/>
    <w:rsid w:val="00906685"/>
    <w:rsid w:val="00910E0F"/>
    <w:rsid w:val="00912F59"/>
    <w:rsid w:val="0091690E"/>
    <w:rsid w:val="00947238"/>
    <w:rsid w:val="009624FC"/>
    <w:rsid w:val="0096461D"/>
    <w:rsid w:val="009953AF"/>
    <w:rsid w:val="00996E34"/>
    <w:rsid w:val="009A2657"/>
    <w:rsid w:val="009A6E2B"/>
    <w:rsid w:val="009B4FAC"/>
    <w:rsid w:val="009C20D3"/>
    <w:rsid w:val="009E065D"/>
    <w:rsid w:val="009E5835"/>
    <w:rsid w:val="009F4E01"/>
    <w:rsid w:val="00A06A2B"/>
    <w:rsid w:val="00A07090"/>
    <w:rsid w:val="00A11418"/>
    <w:rsid w:val="00A11AD7"/>
    <w:rsid w:val="00A1286B"/>
    <w:rsid w:val="00A240CA"/>
    <w:rsid w:val="00A37C1D"/>
    <w:rsid w:val="00A40D86"/>
    <w:rsid w:val="00A427B8"/>
    <w:rsid w:val="00A43208"/>
    <w:rsid w:val="00A47920"/>
    <w:rsid w:val="00A502EF"/>
    <w:rsid w:val="00A55E61"/>
    <w:rsid w:val="00A618D6"/>
    <w:rsid w:val="00A66804"/>
    <w:rsid w:val="00A75EED"/>
    <w:rsid w:val="00A7779B"/>
    <w:rsid w:val="00A878E2"/>
    <w:rsid w:val="00A962A7"/>
    <w:rsid w:val="00AA08DB"/>
    <w:rsid w:val="00AA2FEA"/>
    <w:rsid w:val="00AA7C22"/>
    <w:rsid w:val="00AB0A73"/>
    <w:rsid w:val="00AB5EB2"/>
    <w:rsid w:val="00AC3839"/>
    <w:rsid w:val="00AD0B0C"/>
    <w:rsid w:val="00AE2E8F"/>
    <w:rsid w:val="00AF5760"/>
    <w:rsid w:val="00AF6352"/>
    <w:rsid w:val="00B05649"/>
    <w:rsid w:val="00B1723C"/>
    <w:rsid w:val="00B177FE"/>
    <w:rsid w:val="00B264C1"/>
    <w:rsid w:val="00B31B65"/>
    <w:rsid w:val="00B36178"/>
    <w:rsid w:val="00B4532F"/>
    <w:rsid w:val="00B46232"/>
    <w:rsid w:val="00B85EE2"/>
    <w:rsid w:val="00BB02A4"/>
    <w:rsid w:val="00BD055F"/>
    <w:rsid w:val="00BE7BCD"/>
    <w:rsid w:val="00BF2B7B"/>
    <w:rsid w:val="00BF71C2"/>
    <w:rsid w:val="00C13AE9"/>
    <w:rsid w:val="00C26F53"/>
    <w:rsid w:val="00C330CB"/>
    <w:rsid w:val="00C3675D"/>
    <w:rsid w:val="00C419C1"/>
    <w:rsid w:val="00C46858"/>
    <w:rsid w:val="00C51E49"/>
    <w:rsid w:val="00C521F9"/>
    <w:rsid w:val="00C53765"/>
    <w:rsid w:val="00C63351"/>
    <w:rsid w:val="00C71253"/>
    <w:rsid w:val="00C734F9"/>
    <w:rsid w:val="00C75B0A"/>
    <w:rsid w:val="00C83AC6"/>
    <w:rsid w:val="00C87365"/>
    <w:rsid w:val="00C93FF6"/>
    <w:rsid w:val="00CA20C0"/>
    <w:rsid w:val="00CA64AB"/>
    <w:rsid w:val="00CC0591"/>
    <w:rsid w:val="00CC20B0"/>
    <w:rsid w:val="00CD6C3D"/>
    <w:rsid w:val="00CE163F"/>
    <w:rsid w:val="00D21279"/>
    <w:rsid w:val="00D24718"/>
    <w:rsid w:val="00D35027"/>
    <w:rsid w:val="00D43AA2"/>
    <w:rsid w:val="00D47C59"/>
    <w:rsid w:val="00D518DB"/>
    <w:rsid w:val="00D55ECB"/>
    <w:rsid w:val="00D64BE7"/>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4D03"/>
    <w:rsid w:val="00E55186"/>
    <w:rsid w:val="00E5658D"/>
    <w:rsid w:val="00E56F9C"/>
    <w:rsid w:val="00E615F1"/>
    <w:rsid w:val="00E63146"/>
    <w:rsid w:val="00E64A1D"/>
    <w:rsid w:val="00E74920"/>
    <w:rsid w:val="00E81EE5"/>
    <w:rsid w:val="00E839D0"/>
    <w:rsid w:val="00E91F21"/>
    <w:rsid w:val="00EB6956"/>
    <w:rsid w:val="00EE6672"/>
    <w:rsid w:val="00EF0D22"/>
    <w:rsid w:val="00F0107C"/>
    <w:rsid w:val="00F13C69"/>
    <w:rsid w:val="00F228C1"/>
    <w:rsid w:val="00F41DF6"/>
    <w:rsid w:val="00F52245"/>
    <w:rsid w:val="00F54524"/>
    <w:rsid w:val="00F5569F"/>
    <w:rsid w:val="00F5584C"/>
    <w:rsid w:val="00F60308"/>
    <w:rsid w:val="00F640D0"/>
    <w:rsid w:val="00F75389"/>
    <w:rsid w:val="00F903E8"/>
    <w:rsid w:val="00FA08D1"/>
    <w:rsid w:val="00FA0C8C"/>
    <w:rsid w:val="00FB4F49"/>
    <w:rsid w:val="00FD07F5"/>
    <w:rsid w:val="00FF690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2F0"/>
    <w:rPr>
      <w:rFonts w:ascii="Arial" w:eastAsia="Arial" w:hAnsi="Arial"/>
      <w:sz w:val="22"/>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comentario">
    <w:name w:val="annotation text"/>
    <w:basedOn w:val="Normal"/>
    <w:link w:val="TextocomentarioCar"/>
    <w:uiPriority w:val="99"/>
    <w:unhideWhenUsed/>
    <w:rsid w:val="00121913"/>
    <w:rPr>
      <w:sz w:val="20"/>
      <w:szCs w:val="20"/>
    </w:rPr>
  </w:style>
  <w:style w:type="character" w:customStyle="1" w:styleId="TextocomentarioCar">
    <w:name w:val="Texto comentario Car"/>
    <w:basedOn w:val="Fuentedeprrafopredeter"/>
    <w:link w:val="Textocomentario"/>
    <w:uiPriority w:val="99"/>
    <w:rsid w:val="00121913"/>
    <w:rPr>
      <w:rFonts w:ascii="Arial" w:eastAsia="Arial" w:hAnsi="Arial"/>
      <w:lang w:eastAsia="es-ES"/>
    </w:rPr>
  </w:style>
  <w:style w:type="character" w:styleId="Refdecomentario">
    <w:name w:val="annotation reference"/>
    <w:basedOn w:val="Fuentedeprrafopredeter"/>
    <w:uiPriority w:val="99"/>
    <w:semiHidden/>
    <w:unhideWhenUsed/>
    <w:rsid w:val="00121913"/>
    <w:rPr>
      <w:sz w:val="16"/>
      <w:szCs w:val="16"/>
    </w:rPr>
  </w:style>
  <w:style w:type="character" w:customStyle="1" w:styleId="normaltextrun">
    <w:name w:val="normaltextrun"/>
    <w:basedOn w:val="Fuentedeprrafopredeter"/>
    <w:rsid w:val="00121913"/>
  </w:style>
  <w:style w:type="character" w:customStyle="1" w:styleId="eop">
    <w:name w:val="eop"/>
    <w:basedOn w:val="Fuentedeprrafopredeter"/>
    <w:rsid w:val="00121913"/>
  </w:style>
  <w:style w:type="paragraph" w:customStyle="1" w:styleId="Default">
    <w:name w:val="Default"/>
    <w:rsid w:val="00121913"/>
    <w:pPr>
      <w:autoSpaceDE w:val="0"/>
      <w:autoSpaceDN w:val="0"/>
      <w:adjustRightInd w:val="0"/>
    </w:pPr>
    <w:rPr>
      <w:rFonts w:eastAsia="Calibri"/>
      <w:color w:val="000000"/>
      <w:sz w:val="24"/>
      <w:szCs w:val="24"/>
      <w:lang w:eastAsia="es-ES"/>
    </w:rPr>
  </w:style>
  <w:style w:type="table" w:styleId="Tablaconcuadrcula">
    <w:name w:val="Table Grid"/>
    <w:basedOn w:val="Tablanormal"/>
    <w:uiPriority w:val="59"/>
    <w:rsid w:val="00121913"/>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suntodelcomentario">
    <w:name w:val="annotation subject"/>
    <w:basedOn w:val="Textocomentario"/>
    <w:next w:val="Textocomentario"/>
    <w:link w:val="AsuntodelcomentarioCar"/>
    <w:uiPriority w:val="99"/>
    <w:semiHidden/>
    <w:unhideWhenUsed/>
    <w:rsid w:val="00417CD4"/>
    <w:rPr>
      <w:b/>
      <w:bCs/>
    </w:rPr>
  </w:style>
  <w:style w:type="character" w:customStyle="1" w:styleId="AsuntodelcomentarioCar">
    <w:name w:val="Asunto del comentario Car"/>
    <w:basedOn w:val="TextocomentarioCar"/>
    <w:link w:val="Asuntodelcomentario"/>
    <w:uiPriority w:val="99"/>
    <w:semiHidden/>
    <w:rsid w:val="00417CD4"/>
    <w:rPr>
      <w:rFonts w:ascii="Arial" w:eastAsia="Arial" w:hAnsi="Arial"/>
      <w:b/>
      <w:bCs/>
      <w:lang w:eastAsia="es-ES"/>
    </w:rPr>
  </w:style>
  <w:style w:type="paragraph" w:styleId="Prrafodelista">
    <w:name w:val="List Paragraph"/>
    <w:basedOn w:val="Normal"/>
    <w:uiPriority w:val="34"/>
    <w:qFormat/>
    <w:rsid w:val="00616D4B"/>
    <w:pPr>
      <w:ind w:left="720"/>
      <w:contextualSpacing/>
    </w:pPr>
  </w:style>
</w:styles>
</file>

<file path=word/webSettings.xml><?xml version="1.0" encoding="utf-8"?>
<w:webSettings xmlns:r="http://schemas.openxmlformats.org/officeDocument/2006/relationships" xmlns:w="http://schemas.openxmlformats.org/wordprocessingml/2006/main">
  <w:divs>
    <w:div w:id="39285789">
      <w:bodyDiv w:val="1"/>
      <w:marLeft w:val="0"/>
      <w:marRight w:val="0"/>
      <w:marTop w:val="0"/>
      <w:marBottom w:val="0"/>
      <w:divBdr>
        <w:top w:val="none" w:sz="0" w:space="0" w:color="auto"/>
        <w:left w:val="none" w:sz="0" w:space="0" w:color="auto"/>
        <w:bottom w:val="none" w:sz="0" w:space="0" w:color="auto"/>
        <w:right w:val="none" w:sz="0" w:space="0" w:color="auto"/>
      </w:divBdr>
    </w:div>
    <w:div w:id="114912615">
      <w:bodyDiv w:val="1"/>
      <w:marLeft w:val="0"/>
      <w:marRight w:val="0"/>
      <w:marTop w:val="0"/>
      <w:marBottom w:val="0"/>
      <w:divBdr>
        <w:top w:val="none" w:sz="0" w:space="0" w:color="auto"/>
        <w:left w:val="none" w:sz="0" w:space="0" w:color="auto"/>
        <w:bottom w:val="none" w:sz="0" w:space="0" w:color="auto"/>
        <w:right w:val="none" w:sz="0" w:space="0" w:color="auto"/>
      </w:divBdr>
    </w:div>
    <w:div w:id="203638192">
      <w:bodyDiv w:val="1"/>
      <w:marLeft w:val="0"/>
      <w:marRight w:val="0"/>
      <w:marTop w:val="0"/>
      <w:marBottom w:val="0"/>
      <w:divBdr>
        <w:top w:val="none" w:sz="0" w:space="0" w:color="auto"/>
        <w:left w:val="none" w:sz="0" w:space="0" w:color="auto"/>
        <w:bottom w:val="none" w:sz="0" w:space="0" w:color="auto"/>
        <w:right w:val="none" w:sz="0" w:space="0" w:color="auto"/>
      </w:divBdr>
    </w:div>
    <w:div w:id="404573905">
      <w:bodyDiv w:val="1"/>
      <w:marLeft w:val="0"/>
      <w:marRight w:val="0"/>
      <w:marTop w:val="0"/>
      <w:marBottom w:val="0"/>
      <w:divBdr>
        <w:top w:val="none" w:sz="0" w:space="0" w:color="auto"/>
        <w:left w:val="none" w:sz="0" w:space="0" w:color="auto"/>
        <w:bottom w:val="none" w:sz="0" w:space="0" w:color="auto"/>
        <w:right w:val="none" w:sz="0" w:space="0" w:color="auto"/>
      </w:divBdr>
    </w:div>
    <w:div w:id="19242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steban\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D32E0C-DFBF-4532-A438-E49DC7686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64</TotalTime>
  <Pages>5</Pages>
  <Words>599</Words>
  <Characters>3264</Characters>
  <Application>Microsoft Office Word</Application>
  <DocSecurity>0</DocSecurity>
  <Lines>192</Lines>
  <Paragraphs>55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Esteban</dc:creator>
  <cp:lastModifiedBy>sipaz</cp:lastModifiedBy>
  <cp:revision>6</cp:revision>
  <cp:lastPrinted>2020-02-28T17:24:00Z</cp:lastPrinted>
  <dcterms:created xsi:type="dcterms:W3CDTF">2022-10-31T16:22:00Z</dcterms:created>
  <dcterms:modified xsi:type="dcterms:W3CDTF">2022-11-02T14:54:00Z</dcterms:modified>
</cp:coreProperties>
</file>