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CE8BDC" w14:textId="77777777" w:rsidR="003271CF" w:rsidRPr="003271CF" w:rsidRDefault="003271CF" w:rsidP="005C56FD">
      <w:pPr>
        <w:spacing w:line="360" w:lineRule="auto"/>
        <w:jc w:val="center"/>
        <w:rPr>
          <w:szCs w:val="24"/>
          <w:lang w:val="es-ES"/>
        </w:rPr>
      </w:pPr>
      <w:r w:rsidRPr="003271CF">
        <w:rPr>
          <w:b/>
          <w:bCs/>
          <w:color w:val="000000"/>
          <w:szCs w:val="24"/>
          <w:lang w:val="es-ES"/>
        </w:rPr>
        <w:t>PROYECTO DE RESOLUCIÓN</w:t>
      </w:r>
    </w:p>
    <w:p w14:paraId="77D8783F" w14:textId="77777777" w:rsidR="003271CF" w:rsidRPr="003271CF" w:rsidRDefault="003271CF" w:rsidP="005C56FD">
      <w:pPr>
        <w:spacing w:after="240" w:line="360" w:lineRule="auto"/>
        <w:jc w:val="left"/>
        <w:rPr>
          <w:szCs w:val="24"/>
          <w:lang w:val="es-ES"/>
        </w:rPr>
      </w:pPr>
    </w:p>
    <w:p w14:paraId="4689F682" w14:textId="77777777" w:rsidR="003271CF" w:rsidRPr="003271CF" w:rsidRDefault="003271CF" w:rsidP="005C56FD">
      <w:pPr>
        <w:spacing w:line="360" w:lineRule="auto"/>
        <w:ind w:left="-283"/>
        <w:rPr>
          <w:szCs w:val="24"/>
          <w:lang w:val="es-ES"/>
        </w:rPr>
      </w:pPr>
      <w:r w:rsidRPr="003271CF">
        <w:rPr>
          <w:b/>
          <w:bCs/>
          <w:color w:val="000000"/>
          <w:szCs w:val="24"/>
          <w:lang w:val="es-ES"/>
        </w:rPr>
        <w:t>Artículo 1°.-</w:t>
      </w:r>
      <w:r w:rsidRPr="003271CF">
        <w:rPr>
          <w:color w:val="000000"/>
          <w:szCs w:val="24"/>
          <w:lang w:val="es-ES"/>
        </w:rPr>
        <w:t xml:space="preserve"> La Legislatura de la Ciudad Autónoma de Buenos Aires en cumplimiento con lo dispuesto en el inciso 3° del artículo 83 y el inciso 4° del artículo 105 de la Constitución de la Ciudad Autónoma de Buenos Aires, solicita al Poder Ejecutivo de la Ciudad que informe, a través de las dependencias correspondientes, en un plazo de treinta (30) días de recibida la presente, sobre los siguientes puntos relacionados al </w:t>
      </w:r>
      <w:r w:rsidRPr="003271CF">
        <w:rPr>
          <w:b/>
          <w:bCs/>
          <w:color w:val="000000"/>
          <w:szCs w:val="24"/>
          <w:lang w:val="es-ES"/>
        </w:rPr>
        <w:t>Programa Proteger</w:t>
      </w:r>
      <w:r w:rsidRPr="003271CF">
        <w:rPr>
          <w:color w:val="000000"/>
          <w:szCs w:val="24"/>
          <w:lang w:val="es-ES"/>
        </w:rPr>
        <w:t>, dependiente de la Secretaría de Bienestar Integral de la Ciudad Autónoma de Buenos Aires:</w:t>
      </w:r>
    </w:p>
    <w:p w14:paraId="35C2A92D" w14:textId="77777777" w:rsidR="003271CF" w:rsidRPr="003271CF" w:rsidRDefault="003271CF" w:rsidP="005C56FD">
      <w:pPr>
        <w:spacing w:line="360" w:lineRule="auto"/>
        <w:jc w:val="left"/>
        <w:rPr>
          <w:szCs w:val="24"/>
          <w:lang w:val="es-ES"/>
        </w:rPr>
      </w:pPr>
    </w:p>
    <w:p w14:paraId="07E0F5EC" w14:textId="77777777" w:rsidR="003271CF" w:rsidRPr="003271CF" w:rsidRDefault="003271CF" w:rsidP="005C56FD">
      <w:pPr>
        <w:spacing w:line="360" w:lineRule="auto"/>
        <w:rPr>
          <w:szCs w:val="24"/>
          <w:lang w:val="es-ES"/>
        </w:rPr>
      </w:pPr>
      <w:r w:rsidRPr="003271CF">
        <w:rPr>
          <w:color w:val="000000"/>
          <w:szCs w:val="24"/>
          <w:lang w:val="es-ES"/>
        </w:rPr>
        <w:t>a) Indique la cantidad de denuncias que ha recibido el programa en el período que va desde mayo 2018 hasta agosto 2022. Especifique cuántas de esas denuncias han procedido según el protocolo, derivando al denunciante al Dispositivo de Alojamiento Protegido.</w:t>
      </w:r>
    </w:p>
    <w:p w14:paraId="5C4718A7" w14:textId="77777777" w:rsidR="003271CF" w:rsidRPr="003271CF" w:rsidRDefault="003271CF" w:rsidP="005C56FD">
      <w:pPr>
        <w:spacing w:line="360" w:lineRule="auto"/>
        <w:jc w:val="left"/>
        <w:rPr>
          <w:szCs w:val="24"/>
          <w:lang w:val="es-ES"/>
        </w:rPr>
      </w:pPr>
    </w:p>
    <w:p w14:paraId="2E89A82B" w14:textId="77777777" w:rsidR="003271CF" w:rsidRPr="003271CF" w:rsidRDefault="003271CF" w:rsidP="005C56FD">
      <w:pPr>
        <w:spacing w:line="360" w:lineRule="auto"/>
        <w:rPr>
          <w:szCs w:val="24"/>
          <w:lang w:val="es-ES"/>
        </w:rPr>
      </w:pPr>
      <w:r w:rsidRPr="003271CF">
        <w:rPr>
          <w:color w:val="000000"/>
          <w:szCs w:val="24"/>
          <w:lang w:val="es-ES"/>
        </w:rPr>
        <w:t>b) Notifique si hubo denuncias descartadas, indique los motivos. </w:t>
      </w:r>
    </w:p>
    <w:p w14:paraId="720549DE" w14:textId="77777777" w:rsidR="003271CF" w:rsidRPr="003271CF" w:rsidRDefault="003271CF" w:rsidP="005C56FD">
      <w:pPr>
        <w:spacing w:line="360" w:lineRule="auto"/>
        <w:jc w:val="left"/>
        <w:rPr>
          <w:szCs w:val="24"/>
          <w:lang w:val="es-ES"/>
        </w:rPr>
      </w:pPr>
    </w:p>
    <w:p w14:paraId="4FEFB818" w14:textId="77777777" w:rsidR="003271CF" w:rsidRPr="003271CF" w:rsidRDefault="003271CF" w:rsidP="005C56FD">
      <w:pPr>
        <w:spacing w:line="360" w:lineRule="auto"/>
        <w:rPr>
          <w:szCs w:val="24"/>
          <w:lang w:val="es-ES"/>
        </w:rPr>
      </w:pPr>
      <w:r w:rsidRPr="003271CF">
        <w:rPr>
          <w:color w:val="000000"/>
          <w:szCs w:val="24"/>
          <w:lang w:val="es-ES"/>
        </w:rPr>
        <w:t>c) Establezca cuál es el tiempo promedio de espera, desde que se eleva la denuncia hasta que se determina la situación de la persona.</w:t>
      </w:r>
    </w:p>
    <w:p w14:paraId="3A7640AB" w14:textId="77777777" w:rsidR="003271CF" w:rsidRPr="003271CF" w:rsidRDefault="003271CF" w:rsidP="005C56FD">
      <w:pPr>
        <w:spacing w:line="360" w:lineRule="auto"/>
        <w:jc w:val="left"/>
        <w:rPr>
          <w:szCs w:val="24"/>
          <w:lang w:val="es-ES"/>
        </w:rPr>
      </w:pPr>
    </w:p>
    <w:p w14:paraId="659BB2B1" w14:textId="77777777" w:rsidR="003271CF" w:rsidRPr="003271CF" w:rsidRDefault="003271CF" w:rsidP="005C56FD">
      <w:pPr>
        <w:spacing w:line="360" w:lineRule="auto"/>
        <w:rPr>
          <w:szCs w:val="24"/>
          <w:lang w:val="es-ES"/>
        </w:rPr>
      </w:pPr>
      <w:r w:rsidRPr="003271CF">
        <w:rPr>
          <w:color w:val="000000"/>
          <w:szCs w:val="24"/>
          <w:lang w:val="es-ES"/>
        </w:rPr>
        <w:t>d) Determine cuál es el tiempo promedio de permanencia en el Dispositivo de Alojamiento Protegido.</w:t>
      </w:r>
    </w:p>
    <w:p w14:paraId="21231096" w14:textId="77777777" w:rsidR="003271CF" w:rsidRPr="003271CF" w:rsidRDefault="003271CF" w:rsidP="005C56FD">
      <w:pPr>
        <w:spacing w:line="360" w:lineRule="auto"/>
        <w:jc w:val="left"/>
        <w:rPr>
          <w:szCs w:val="24"/>
          <w:lang w:val="es-ES"/>
        </w:rPr>
      </w:pPr>
    </w:p>
    <w:p w14:paraId="59400DA0" w14:textId="77777777" w:rsidR="003271CF" w:rsidRPr="003271CF" w:rsidRDefault="003271CF" w:rsidP="005C56FD">
      <w:pPr>
        <w:spacing w:line="360" w:lineRule="auto"/>
        <w:rPr>
          <w:szCs w:val="24"/>
          <w:lang w:val="es-ES"/>
        </w:rPr>
      </w:pPr>
      <w:r w:rsidRPr="003271CF">
        <w:rPr>
          <w:color w:val="000000"/>
          <w:szCs w:val="24"/>
          <w:lang w:val="es-ES"/>
        </w:rPr>
        <w:t>e) Indique, con respecto al establecimiento del Dispositivo de Alojamiento Protegido, cuántas autorizaciones judiciales han admitido a personas mayores con padecimientos mentales en el DAP, desde el 2018. Desglosando la información por períodos.</w:t>
      </w:r>
    </w:p>
    <w:p w14:paraId="0957A9BD" w14:textId="77777777" w:rsidR="003271CF" w:rsidRPr="003271CF" w:rsidRDefault="003271CF" w:rsidP="005C56FD">
      <w:pPr>
        <w:spacing w:line="360" w:lineRule="auto"/>
        <w:jc w:val="left"/>
        <w:rPr>
          <w:szCs w:val="24"/>
          <w:lang w:val="es-ES"/>
        </w:rPr>
      </w:pPr>
    </w:p>
    <w:p w14:paraId="03177FBF" w14:textId="77777777" w:rsidR="003271CF" w:rsidRPr="003271CF" w:rsidRDefault="003271CF" w:rsidP="005C56FD">
      <w:pPr>
        <w:spacing w:line="360" w:lineRule="auto"/>
        <w:rPr>
          <w:szCs w:val="24"/>
          <w:lang w:val="es-ES"/>
        </w:rPr>
      </w:pPr>
      <w:r w:rsidRPr="003271CF">
        <w:rPr>
          <w:color w:val="000000"/>
          <w:szCs w:val="24"/>
          <w:lang w:val="es-ES"/>
        </w:rPr>
        <w:t>f) Detalle, con respecto al establecimiento del Dispositivo de Alojamiento Protegido, cómo es el protocolo de egreso y de reinserción familiar.</w:t>
      </w:r>
    </w:p>
    <w:p w14:paraId="378C6BD3" w14:textId="77777777" w:rsidR="003271CF" w:rsidRPr="003271CF" w:rsidRDefault="003271CF" w:rsidP="005C56FD">
      <w:pPr>
        <w:spacing w:line="360" w:lineRule="auto"/>
        <w:jc w:val="left"/>
        <w:rPr>
          <w:szCs w:val="24"/>
          <w:lang w:val="es-ES"/>
        </w:rPr>
      </w:pPr>
    </w:p>
    <w:p w14:paraId="2111424B" w14:textId="77777777" w:rsidR="003271CF" w:rsidRPr="003271CF" w:rsidRDefault="003271CF" w:rsidP="005C56FD">
      <w:pPr>
        <w:spacing w:line="360" w:lineRule="auto"/>
        <w:rPr>
          <w:szCs w:val="24"/>
          <w:lang w:val="es-ES"/>
        </w:rPr>
      </w:pPr>
      <w:r w:rsidRPr="003271CF">
        <w:rPr>
          <w:color w:val="000000"/>
          <w:szCs w:val="24"/>
          <w:lang w:val="es-ES"/>
        </w:rPr>
        <w:t>g) Detalle cuál es el protocolo de funcionamiento desde que el beneficiario realiza la denuncia hasta su salida.</w:t>
      </w:r>
    </w:p>
    <w:p w14:paraId="2E28EA0D" w14:textId="77777777" w:rsidR="003271CF" w:rsidRPr="003271CF" w:rsidRDefault="003271CF" w:rsidP="005C56FD">
      <w:pPr>
        <w:spacing w:line="360" w:lineRule="auto"/>
        <w:jc w:val="left"/>
        <w:rPr>
          <w:szCs w:val="24"/>
          <w:lang w:val="es-ES"/>
        </w:rPr>
      </w:pPr>
    </w:p>
    <w:p w14:paraId="72A7AE0A" w14:textId="77777777" w:rsidR="003271CF" w:rsidRPr="003271CF" w:rsidRDefault="003271CF" w:rsidP="005C56FD">
      <w:pPr>
        <w:spacing w:line="360" w:lineRule="auto"/>
        <w:rPr>
          <w:szCs w:val="24"/>
          <w:lang w:val="es-ES"/>
        </w:rPr>
      </w:pPr>
      <w:r w:rsidRPr="003271CF">
        <w:rPr>
          <w:color w:val="000000"/>
          <w:szCs w:val="24"/>
          <w:lang w:val="es-ES"/>
        </w:rPr>
        <w:t>h) Indique si luego del egreso, las personas mayores suelen requerir asistencia del programa nuevamente. Detalle. </w:t>
      </w:r>
    </w:p>
    <w:p w14:paraId="25CCB41D" w14:textId="77777777" w:rsidR="003271CF" w:rsidRPr="003271CF" w:rsidRDefault="003271CF" w:rsidP="005C56FD">
      <w:pPr>
        <w:spacing w:line="360" w:lineRule="auto"/>
        <w:jc w:val="left"/>
        <w:rPr>
          <w:szCs w:val="24"/>
          <w:lang w:val="es-ES"/>
        </w:rPr>
      </w:pPr>
    </w:p>
    <w:p w14:paraId="39268764" w14:textId="77777777" w:rsidR="003271CF" w:rsidRPr="003271CF" w:rsidRDefault="003271CF" w:rsidP="005C56FD">
      <w:pPr>
        <w:spacing w:line="360" w:lineRule="auto"/>
        <w:rPr>
          <w:szCs w:val="24"/>
          <w:lang w:val="es-ES"/>
        </w:rPr>
      </w:pPr>
      <w:r w:rsidRPr="003271CF">
        <w:rPr>
          <w:color w:val="000000"/>
          <w:szCs w:val="24"/>
          <w:lang w:val="es-ES"/>
        </w:rPr>
        <w:t>i) Enumere la cantidad de personal que la Secretaría de Integración Social para Personas Mayores dispone para las tareas que conforman el programa.</w:t>
      </w:r>
    </w:p>
    <w:p w14:paraId="1624CC6A" w14:textId="77777777" w:rsidR="003271CF" w:rsidRPr="003271CF" w:rsidRDefault="003271CF" w:rsidP="005C56FD">
      <w:pPr>
        <w:spacing w:line="360" w:lineRule="auto"/>
        <w:jc w:val="left"/>
        <w:rPr>
          <w:szCs w:val="24"/>
          <w:lang w:val="es-ES"/>
        </w:rPr>
      </w:pPr>
    </w:p>
    <w:p w14:paraId="1CC2C41E" w14:textId="77777777" w:rsidR="003271CF" w:rsidRPr="003271CF" w:rsidRDefault="003271CF" w:rsidP="005C56FD">
      <w:pPr>
        <w:spacing w:line="360" w:lineRule="auto"/>
        <w:rPr>
          <w:szCs w:val="24"/>
          <w:lang w:val="es-ES"/>
        </w:rPr>
      </w:pPr>
      <w:r w:rsidRPr="003271CF">
        <w:rPr>
          <w:color w:val="000000"/>
          <w:szCs w:val="24"/>
          <w:lang w:val="es-ES"/>
        </w:rPr>
        <w:t>j) Remita el reglamento interno del DAP.</w:t>
      </w:r>
    </w:p>
    <w:p w14:paraId="76EA82EB" w14:textId="77777777" w:rsidR="003271CF" w:rsidRPr="003271CF" w:rsidRDefault="003271CF" w:rsidP="005C56FD">
      <w:pPr>
        <w:spacing w:line="360" w:lineRule="auto"/>
        <w:jc w:val="left"/>
        <w:rPr>
          <w:szCs w:val="24"/>
          <w:lang w:val="es-ES"/>
        </w:rPr>
      </w:pPr>
    </w:p>
    <w:p w14:paraId="1DAD7147" w14:textId="77777777" w:rsidR="003271CF" w:rsidRPr="003271CF" w:rsidRDefault="003271CF" w:rsidP="005C56FD">
      <w:pPr>
        <w:spacing w:line="360" w:lineRule="auto"/>
        <w:rPr>
          <w:szCs w:val="24"/>
          <w:lang w:val="es-ES"/>
        </w:rPr>
      </w:pPr>
      <w:r w:rsidRPr="003271CF">
        <w:rPr>
          <w:color w:val="000000"/>
          <w:szCs w:val="24"/>
          <w:lang w:val="es-ES"/>
        </w:rPr>
        <w:t>k) Adjunte todo informe estadístico sobre las actividades del programa y los estudios de campo desarrollados por la Secretaría de Integración Social para Personas Mayores, en conjunto con los equipos interdisciplinarios y la Oficina de Violencia Doméstica.</w:t>
      </w:r>
    </w:p>
    <w:p w14:paraId="21DF66AB" w14:textId="77777777" w:rsidR="003271CF" w:rsidRPr="003271CF" w:rsidRDefault="003271CF" w:rsidP="005C56FD">
      <w:pPr>
        <w:spacing w:line="360" w:lineRule="auto"/>
        <w:jc w:val="left"/>
        <w:rPr>
          <w:szCs w:val="24"/>
          <w:lang w:val="es-ES"/>
        </w:rPr>
      </w:pPr>
    </w:p>
    <w:p w14:paraId="1272789A" w14:textId="77777777" w:rsidR="003271CF" w:rsidRPr="003271CF" w:rsidRDefault="003271CF" w:rsidP="005C56FD">
      <w:pPr>
        <w:spacing w:line="360" w:lineRule="auto"/>
        <w:ind w:left="-283"/>
        <w:rPr>
          <w:szCs w:val="24"/>
          <w:lang w:val="es-ES"/>
        </w:rPr>
      </w:pPr>
      <w:r w:rsidRPr="003271CF">
        <w:rPr>
          <w:b/>
          <w:bCs/>
          <w:color w:val="000000"/>
          <w:szCs w:val="24"/>
          <w:lang w:val="es-ES"/>
        </w:rPr>
        <w:t xml:space="preserve">Artículo 2°.- </w:t>
      </w:r>
      <w:r w:rsidRPr="003271CF">
        <w:rPr>
          <w:color w:val="000000"/>
          <w:szCs w:val="24"/>
          <w:lang w:val="es-ES"/>
        </w:rPr>
        <w:t>Comuníquese, etc.</w:t>
      </w:r>
    </w:p>
    <w:p w14:paraId="4C89748D" w14:textId="77777777" w:rsidR="003271CF" w:rsidRDefault="003271CF" w:rsidP="005C56FD">
      <w:pPr>
        <w:spacing w:after="240" w:line="360" w:lineRule="auto"/>
        <w:jc w:val="left"/>
        <w:rPr>
          <w:szCs w:val="24"/>
          <w:lang w:val="es-ES"/>
        </w:rPr>
      </w:pPr>
      <w:r w:rsidRPr="003271CF">
        <w:rPr>
          <w:szCs w:val="24"/>
          <w:lang w:val="es-ES"/>
        </w:rPr>
        <w:br/>
      </w:r>
      <w:r w:rsidRPr="003271CF">
        <w:rPr>
          <w:szCs w:val="24"/>
          <w:lang w:val="es-ES"/>
        </w:rPr>
        <w:br/>
      </w:r>
      <w:r w:rsidRPr="003271CF">
        <w:rPr>
          <w:szCs w:val="24"/>
          <w:lang w:val="es-ES"/>
        </w:rPr>
        <w:br/>
      </w:r>
      <w:r w:rsidRPr="003271CF">
        <w:rPr>
          <w:szCs w:val="24"/>
          <w:lang w:val="es-ES"/>
        </w:rPr>
        <w:br/>
      </w:r>
      <w:r w:rsidRPr="003271CF">
        <w:rPr>
          <w:szCs w:val="24"/>
          <w:lang w:val="es-ES"/>
        </w:rPr>
        <w:br/>
      </w:r>
      <w:r w:rsidRPr="003271CF">
        <w:rPr>
          <w:szCs w:val="24"/>
          <w:lang w:val="es-ES"/>
        </w:rPr>
        <w:br/>
      </w:r>
      <w:r w:rsidRPr="003271CF">
        <w:rPr>
          <w:szCs w:val="24"/>
          <w:lang w:val="es-ES"/>
        </w:rPr>
        <w:br/>
      </w:r>
      <w:r w:rsidRPr="003271CF">
        <w:rPr>
          <w:szCs w:val="24"/>
          <w:lang w:val="es-ES"/>
        </w:rPr>
        <w:br/>
      </w:r>
      <w:r w:rsidRPr="003271CF">
        <w:rPr>
          <w:szCs w:val="24"/>
          <w:lang w:val="es-ES"/>
        </w:rPr>
        <w:br/>
      </w:r>
      <w:r w:rsidRPr="003271CF">
        <w:rPr>
          <w:szCs w:val="24"/>
          <w:lang w:val="es-ES"/>
        </w:rPr>
        <w:br/>
      </w:r>
    </w:p>
    <w:p w14:paraId="50491F70" w14:textId="77777777" w:rsidR="005C56FD" w:rsidRDefault="005C56FD" w:rsidP="005C56FD">
      <w:pPr>
        <w:spacing w:after="240" w:line="360" w:lineRule="auto"/>
        <w:jc w:val="left"/>
        <w:rPr>
          <w:szCs w:val="24"/>
          <w:lang w:val="es-ES"/>
        </w:rPr>
      </w:pPr>
    </w:p>
    <w:p w14:paraId="2047D9D7" w14:textId="77777777" w:rsidR="005C56FD" w:rsidRDefault="005C56FD" w:rsidP="005C56FD">
      <w:pPr>
        <w:spacing w:after="240" w:line="360" w:lineRule="auto"/>
        <w:jc w:val="left"/>
        <w:rPr>
          <w:szCs w:val="24"/>
          <w:lang w:val="es-ES"/>
        </w:rPr>
      </w:pPr>
    </w:p>
    <w:p w14:paraId="7F7CD1E3" w14:textId="77777777" w:rsidR="005C56FD" w:rsidRDefault="005C56FD" w:rsidP="005C56FD">
      <w:pPr>
        <w:spacing w:after="240" w:line="360" w:lineRule="auto"/>
        <w:jc w:val="left"/>
        <w:rPr>
          <w:szCs w:val="24"/>
          <w:lang w:val="es-ES"/>
        </w:rPr>
      </w:pPr>
    </w:p>
    <w:p w14:paraId="728CE7EC" w14:textId="77777777" w:rsidR="005C56FD" w:rsidRDefault="005C56FD" w:rsidP="005C56FD">
      <w:pPr>
        <w:spacing w:after="240" w:line="360" w:lineRule="auto"/>
        <w:jc w:val="left"/>
        <w:rPr>
          <w:szCs w:val="24"/>
          <w:lang w:val="es-ES"/>
        </w:rPr>
      </w:pPr>
    </w:p>
    <w:p w14:paraId="22AA4FAF" w14:textId="77777777" w:rsidR="005C56FD" w:rsidRDefault="005C56FD" w:rsidP="005C56FD">
      <w:pPr>
        <w:spacing w:after="240" w:line="360" w:lineRule="auto"/>
        <w:jc w:val="left"/>
        <w:rPr>
          <w:szCs w:val="24"/>
          <w:lang w:val="es-ES"/>
        </w:rPr>
      </w:pPr>
    </w:p>
    <w:p w14:paraId="7ABFA54B" w14:textId="77777777" w:rsidR="005C56FD" w:rsidRDefault="005C56FD" w:rsidP="005C56FD">
      <w:pPr>
        <w:spacing w:after="240" w:line="360" w:lineRule="auto"/>
        <w:jc w:val="left"/>
        <w:rPr>
          <w:szCs w:val="24"/>
          <w:lang w:val="es-ES"/>
        </w:rPr>
      </w:pPr>
    </w:p>
    <w:p w14:paraId="25351B58" w14:textId="77777777" w:rsidR="005C56FD" w:rsidRDefault="005C56FD" w:rsidP="005C56FD">
      <w:pPr>
        <w:spacing w:after="240" w:line="360" w:lineRule="auto"/>
        <w:jc w:val="left"/>
        <w:rPr>
          <w:szCs w:val="24"/>
          <w:lang w:val="es-ES"/>
        </w:rPr>
      </w:pPr>
    </w:p>
    <w:p w14:paraId="0166C46E" w14:textId="77777777" w:rsidR="005C56FD" w:rsidRDefault="005C56FD" w:rsidP="005C56FD">
      <w:pPr>
        <w:spacing w:after="240" w:line="360" w:lineRule="auto"/>
        <w:jc w:val="left"/>
        <w:rPr>
          <w:szCs w:val="24"/>
          <w:lang w:val="es-ES"/>
        </w:rPr>
      </w:pPr>
    </w:p>
    <w:p w14:paraId="5E8A720C" w14:textId="77777777" w:rsidR="005C56FD" w:rsidRDefault="005C56FD" w:rsidP="005C56FD">
      <w:pPr>
        <w:spacing w:after="240" w:line="360" w:lineRule="auto"/>
        <w:jc w:val="left"/>
        <w:rPr>
          <w:szCs w:val="24"/>
          <w:lang w:val="es-ES"/>
        </w:rPr>
      </w:pPr>
    </w:p>
    <w:p w14:paraId="00461825" w14:textId="77777777" w:rsidR="005C56FD" w:rsidRDefault="005C56FD" w:rsidP="005C56FD">
      <w:pPr>
        <w:spacing w:after="240" w:line="360" w:lineRule="auto"/>
        <w:jc w:val="left"/>
        <w:rPr>
          <w:szCs w:val="24"/>
          <w:lang w:val="es-ES"/>
        </w:rPr>
      </w:pPr>
    </w:p>
    <w:p w14:paraId="1C1903F5" w14:textId="77777777" w:rsidR="005C56FD" w:rsidRPr="003271CF" w:rsidRDefault="005C56FD" w:rsidP="005C56FD">
      <w:pPr>
        <w:spacing w:after="240" w:line="360" w:lineRule="auto"/>
        <w:jc w:val="left"/>
        <w:rPr>
          <w:szCs w:val="24"/>
          <w:lang w:val="es-ES"/>
        </w:rPr>
      </w:pPr>
    </w:p>
    <w:p w14:paraId="06B9908C" w14:textId="77777777" w:rsidR="003271CF" w:rsidRPr="003271CF" w:rsidRDefault="003271CF" w:rsidP="005C56FD">
      <w:pPr>
        <w:spacing w:line="360" w:lineRule="auto"/>
        <w:jc w:val="center"/>
        <w:rPr>
          <w:szCs w:val="24"/>
          <w:lang w:val="es-ES"/>
        </w:rPr>
      </w:pPr>
      <w:r w:rsidRPr="003271CF">
        <w:rPr>
          <w:b/>
          <w:bCs/>
          <w:color w:val="000000"/>
          <w:szCs w:val="24"/>
          <w:lang w:val="es-ES"/>
        </w:rPr>
        <w:t>FUNDAMENTOS</w:t>
      </w:r>
    </w:p>
    <w:p w14:paraId="17EAF1C0" w14:textId="77777777" w:rsidR="003271CF" w:rsidRPr="003271CF" w:rsidRDefault="003271CF" w:rsidP="005C56FD">
      <w:pPr>
        <w:spacing w:after="240" w:line="360" w:lineRule="auto"/>
        <w:jc w:val="left"/>
        <w:rPr>
          <w:szCs w:val="24"/>
          <w:lang w:val="es-ES"/>
        </w:rPr>
      </w:pPr>
    </w:p>
    <w:p w14:paraId="2B4910A4" w14:textId="77777777" w:rsidR="003271CF" w:rsidRPr="003271CF" w:rsidRDefault="003271CF" w:rsidP="005C56FD">
      <w:pPr>
        <w:spacing w:line="360" w:lineRule="auto"/>
        <w:ind w:left="-283"/>
        <w:rPr>
          <w:szCs w:val="24"/>
          <w:lang w:val="es-ES"/>
        </w:rPr>
      </w:pPr>
      <w:r w:rsidRPr="003271CF">
        <w:rPr>
          <w:color w:val="000000"/>
          <w:szCs w:val="24"/>
          <w:lang w:val="es-ES"/>
        </w:rPr>
        <w:t>Sr. Presidente:</w:t>
      </w:r>
    </w:p>
    <w:p w14:paraId="2D103EC4" w14:textId="77777777" w:rsidR="003271CF" w:rsidRPr="003271CF" w:rsidRDefault="003271CF" w:rsidP="005C56FD">
      <w:pPr>
        <w:spacing w:line="360" w:lineRule="auto"/>
        <w:jc w:val="left"/>
        <w:rPr>
          <w:szCs w:val="24"/>
          <w:lang w:val="es-ES"/>
        </w:rPr>
      </w:pPr>
    </w:p>
    <w:p w14:paraId="6344C137" w14:textId="77777777" w:rsidR="003271CF" w:rsidRPr="003271CF" w:rsidRDefault="003271CF" w:rsidP="005C56FD">
      <w:pPr>
        <w:spacing w:line="360" w:lineRule="auto"/>
        <w:ind w:left="-283" w:firstLine="567"/>
        <w:rPr>
          <w:szCs w:val="24"/>
          <w:lang w:val="es-ES"/>
        </w:rPr>
      </w:pPr>
      <w:r w:rsidRPr="003271CF">
        <w:rPr>
          <w:color w:val="000000"/>
          <w:szCs w:val="24"/>
          <w:lang w:val="es-ES"/>
        </w:rPr>
        <w:t xml:space="preserve">El </w:t>
      </w:r>
      <w:r w:rsidRPr="003271CF">
        <w:rPr>
          <w:b/>
          <w:bCs/>
          <w:color w:val="000000"/>
          <w:szCs w:val="24"/>
          <w:lang w:val="es-ES"/>
        </w:rPr>
        <w:t>“Programa</w:t>
      </w:r>
      <w:r w:rsidRPr="003271CF">
        <w:rPr>
          <w:color w:val="000000"/>
          <w:szCs w:val="24"/>
          <w:lang w:val="es-ES"/>
        </w:rPr>
        <w:t xml:space="preserve"> </w:t>
      </w:r>
      <w:r w:rsidRPr="003271CF">
        <w:rPr>
          <w:b/>
          <w:bCs/>
          <w:color w:val="000000"/>
          <w:szCs w:val="24"/>
          <w:lang w:val="es-ES"/>
        </w:rPr>
        <w:t>Proteger</w:t>
      </w:r>
      <w:r w:rsidRPr="003271CF">
        <w:rPr>
          <w:color w:val="000000"/>
          <w:szCs w:val="24"/>
          <w:lang w:val="es-ES"/>
        </w:rPr>
        <w:t xml:space="preserve">”, dependiente de la Secretaría de Bienestar Integral de la Ciudad Autónoma de Buenos Aires, tiene como objetivo primario </w:t>
      </w:r>
      <w:r w:rsidRPr="003271CF">
        <w:rPr>
          <w:color w:val="000000"/>
          <w:szCs w:val="24"/>
          <w:shd w:val="clear" w:color="auto" w:fill="FFFFFF"/>
          <w:lang w:val="es-ES"/>
        </w:rPr>
        <w:t xml:space="preserve">brindar contención psicosocial, apoyo emocional, asesoramiento legal, acceso a la justicia y un lugar de resguardo en situaciones de riesgo de vida, en el marco de las Leyes N° 27.360 de </w:t>
      </w:r>
      <w:r w:rsidRPr="003271CF">
        <w:rPr>
          <w:i/>
          <w:iCs/>
          <w:color w:val="000000"/>
          <w:szCs w:val="24"/>
          <w:shd w:val="clear" w:color="auto" w:fill="FFFFFF"/>
          <w:lang w:val="es-ES"/>
        </w:rPr>
        <w:t>“Protección de los derechos humanos de los adultos mayores</w:t>
      </w:r>
      <w:r w:rsidRPr="003271CF">
        <w:rPr>
          <w:i/>
          <w:iCs/>
          <w:color w:val="333333"/>
          <w:szCs w:val="24"/>
          <w:shd w:val="clear" w:color="auto" w:fill="FFFFFF"/>
          <w:lang w:val="es-ES"/>
        </w:rPr>
        <w:t xml:space="preserve">” </w:t>
      </w:r>
      <w:r w:rsidRPr="003271CF">
        <w:rPr>
          <w:color w:val="333333"/>
          <w:szCs w:val="24"/>
          <w:shd w:val="clear" w:color="auto" w:fill="FFFFFF"/>
          <w:lang w:val="es-ES"/>
        </w:rPr>
        <w:t xml:space="preserve">y </w:t>
      </w:r>
      <w:r w:rsidRPr="003271CF">
        <w:rPr>
          <w:color w:val="000000"/>
          <w:szCs w:val="24"/>
          <w:shd w:val="clear" w:color="auto" w:fill="FFFFFF"/>
          <w:lang w:val="es-ES"/>
        </w:rPr>
        <w:t>N° 5.420</w:t>
      </w:r>
      <w:r w:rsidRPr="003271CF">
        <w:rPr>
          <w:color w:val="000000"/>
          <w:szCs w:val="24"/>
          <w:lang w:val="es-ES"/>
        </w:rPr>
        <w:t xml:space="preserve"> de</w:t>
      </w:r>
      <w:r w:rsidRPr="003271CF">
        <w:rPr>
          <w:i/>
          <w:iCs/>
          <w:color w:val="000000"/>
          <w:szCs w:val="24"/>
          <w:lang w:val="es-ES"/>
        </w:rPr>
        <w:t xml:space="preserve"> “Prevención y Protección Integral contra Abuso y Maltrato a los Adultos Mayores”</w:t>
      </w:r>
      <w:r w:rsidRPr="003271CF">
        <w:rPr>
          <w:color w:val="000000"/>
          <w:szCs w:val="24"/>
          <w:lang w:val="es-ES"/>
        </w:rPr>
        <w:t xml:space="preserve">. Esta última normativa entiende por Abuso y/o Maltrato a “la acción u omisión que dañe al Adulto Mayor de manera intencional o consecuencia de un obrar negligente”, cuya tipología abarca tanto las cuestiones físicas, psicológicas, sexuales, económico-patrimoniales, simbólicas, </w:t>
      </w:r>
      <w:proofErr w:type="spellStart"/>
      <w:r w:rsidRPr="003271CF">
        <w:rPr>
          <w:color w:val="000000"/>
          <w:szCs w:val="24"/>
          <w:lang w:val="es-ES"/>
        </w:rPr>
        <w:t>instistucional</w:t>
      </w:r>
      <w:proofErr w:type="spellEnd"/>
      <w:r w:rsidRPr="003271CF">
        <w:rPr>
          <w:color w:val="000000"/>
          <w:szCs w:val="24"/>
          <w:lang w:val="es-ES"/>
        </w:rPr>
        <w:t>-estructurales, ambientales, así como el abandono, la discriminación y el hostigamiento.</w:t>
      </w:r>
    </w:p>
    <w:p w14:paraId="5FB536EA" w14:textId="77777777" w:rsidR="003271CF" w:rsidRPr="003271CF" w:rsidRDefault="003271CF" w:rsidP="005C56FD">
      <w:pPr>
        <w:spacing w:line="360" w:lineRule="auto"/>
        <w:jc w:val="left"/>
        <w:rPr>
          <w:szCs w:val="24"/>
          <w:lang w:val="es-ES"/>
        </w:rPr>
      </w:pPr>
    </w:p>
    <w:p w14:paraId="4608AA57" w14:textId="77777777" w:rsidR="003271CF" w:rsidRPr="003271CF" w:rsidRDefault="003271CF" w:rsidP="005C56FD">
      <w:pPr>
        <w:spacing w:line="360" w:lineRule="auto"/>
        <w:ind w:left="-283" w:firstLine="567"/>
        <w:rPr>
          <w:szCs w:val="24"/>
          <w:lang w:val="es-ES"/>
        </w:rPr>
      </w:pPr>
      <w:r w:rsidRPr="003271CF">
        <w:rPr>
          <w:color w:val="000000"/>
          <w:szCs w:val="24"/>
          <w:lang w:val="es-ES"/>
        </w:rPr>
        <w:t>La Oficina de Violencia Doméstica (OVD) evaluó el riesgo de 660 personas mayores afectadas por hechos de violencia en año calendario 2020, siendo que la mayoría fueron mujeres (77%): 5 de cada 10 sufrieron maltrato por parte de sus hijos. En el 84% de los casos la denuncia en la oficina fue realizada por la propia persona afectada. La frecuencia de los episodios denunciados fue diaria o semanal (más del 60 %) y el 59% de las personas afectadas cohabitaba con la denunciada al momento de la presentación, registrando que 7 de cada 10 agresores fueron varones.</w:t>
      </w:r>
    </w:p>
    <w:p w14:paraId="557BA4B2" w14:textId="77777777" w:rsidR="003271CF" w:rsidRPr="003271CF" w:rsidRDefault="003271CF" w:rsidP="005C56FD">
      <w:pPr>
        <w:spacing w:line="360" w:lineRule="auto"/>
        <w:jc w:val="left"/>
        <w:rPr>
          <w:szCs w:val="24"/>
          <w:lang w:val="es-ES"/>
        </w:rPr>
      </w:pPr>
    </w:p>
    <w:p w14:paraId="036A1962" w14:textId="77777777" w:rsidR="003271CF" w:rsidRPr="003271CF" w:rsidRDefault="003271CF" w:rsidP="005C56FD">
      <w:pPr>
        <w:spacing w:line="360" w:lineRule="auto"/>
        <w:ind w:left="-283" w:firstLine="567"/>
        <w:rPr>
          <w:szCs w:val="24"/>
          <w:lang w:val="es-ES"/>
        </w:rPr>
      </w:pPr>
      <w:r w:rsidRPr="003271CF">
        <w:rPr>
          <w:color w:val="000000"/>
          <w:szCs w:val="24"/>
          <w:lang w:val="es-ES"/>
        </w:rPr>
        <w:t>Por su parte, la Organización Mundial de la Salud (OMS) declara que “</w:t>
      </w:r>
      <w:r w:rsidRPr="003271CF">
        <w:rPr>
          <w:i/>
          <w:iCs/>
          <w:color w:val="000000"/>
          <w:szCs w:val="24"/>
          <w:lang w:val="es-ES"/>
        </w:rPr>
        <w:t>el maltrato a las personas mayores es una violación a los derechos humanos y una causa importante de lesiones, enfermedades, pérdida de productividad, aislamiento y desesperación</w:t>
      </w:r>
      <w:r w:rsidRPr="003271CF">
        <w:rPr>
          <w:color w:val="000000"/>
          <w:szCs w:val="24"/>
          <w:lang w:val="es-ES"/>
        </w:rPr>
        <w:t>.” Ergo, los adultos mayores necesitan, en casos de violencia, contención inmediata, asesoramiento judicial  y -ocasionalmente- un lugar transitorio donde alojarse. Es así que la Ciudad tiene como deber constitucional el ofrecer una protección integral, en tanto asistencia física, psicológica, jurídica, económica y social.</w:t>
      </w:r>
    </w:p>
    <w:p w14:paraId="185C7A7A" w14:textId="77777777" w:rsidR="003271CF" w:rsidRPr="003271CF" w:rsidRDefault="003271CF" w:rsidP="005C56FD">
      <w:pPr>
        <w:spacing w:line="360" w:lineRule="auto"/>
        <w:jc w:val="left"/>
        <w:rPr>
          <w:szCs w:val="24"/>
          <w:lang w:val="es-ES"/>
        </w:rPr>
      </w:pPr>
    </w:p>
    <w:p w14:paraId="2ED364CD" w14:textId="77777777" w:rsidR="003271CF" w:rsidRPr="003271CF" w:rsidRDefault="003271CF" w:rsidP="005C56FD">
      <w:pPr>
        <w:spacing w:line="360" w:lineRule="auto"/>
        <w:ind w:left="-283" w:firstLine="567"/>
        <w:rPr>
          <w:szCs w:val="24"/>
          <w:lang w:val="es-ES"/>
        </w:rPr>
      </w:pPr>
      <w:r w:rsidRPr="003271CF">
        <w:rPr>
          <w:color w:val="000000"/>
          <w:szCs w:val="24"/>
          <w:lang w:val="es-ES"/>
        </w:rPr>
        <w:t>Por todo lo expuesto, solicito el acompañamiento y la aprobación del presente proyecto de resolución.</w:t>
      </w:r>
    </w:p>
    <w:p w14:paraId="7ECED513" w14:textId="77777777" w:rsidR="003271CF" w:rsidRPr="003271CF" w:rsidRDefault="003271CF" w:rsidP="005C56FD">
      <w:pPr>
        <w:spacing w:line="360" w:lineRule="auto"/>
        <w:jc w:val="left"/>
        <w:rPr>
          <w:szCs w:val="24"/>
          <w:lang w:val="es-ES"/>
        </w:rPr>
      </w:pPr>
    </w:p>
    <w:p w14:paraId="5FD13A7A" w14:textId="77777777" w:rsidR="003271CF" w:rsidRPr="003271CF" w:rsidRDefault="003271CF" w:rsidP="005C56FD">
      <w:pPr>
        <w:shd w:val="clear" w:color="auto" w:fill="FFFFFF"/>
        <w:spacing w:after="360" w:line="360" w:lineRule="auto"/>
        <w:rPr>
          <w:szCs w:val="24"/>
          <w:lang w:val="es-ES"/>
        </w:rPr>
      </w:pPr>
      <w:r w:rsidRPr="003271CF">
        <w:rPr>
          <w:szCs w:val="24"/>
          <w:lang w:val="es-ES"/>
        </w:rPr>
        <w:t> </w:t>
      </w:r>
    </w:p>
    <w:p w14:paraId="78BD4ED5" w14:textId="77777777" w:rsidR="00A8294E" w:rsidRPr="003271CF" w:rsidRDefault="00A8294E" w:rsidP="003271CF"/>
    <w:sectPr w:rsidR="00A8294E" w:rsidRPr="003271CF" w:rsidSect="002C096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4FEAA" w14:textId="77777777" w:rsidR="00D1710B" w:rsidRDefault="00D1710B">
      <w:r>
        <w:separator/>
      </w:r>
    </w:p>
  </w:endnote>
  <w:endnote w:type="continuationSeparator" w:id="0">
    <w:p w14:paraId="350B8E31" w14:textId="77777777" w:rsidR="00D1710B" w:rsidRDefault="00D17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A9ED7" w14:textId="77777777" w:rsidR="006728D4" w:rsidRDefault="006728D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AA0CB" w14:textId="77777777" w:rsidR="00601A75" w:rsidRPr="001C19C4" w:rsidRDefault="00601A75">
    <w:pPr>
      <w:pStyle w:val="Piedepgina"/>
      <w:rPr>
        <w:color w:val="333333"/>
        <w:sz w:val="20"/>
      </w:rPr>
    </w:pPr>
    <w:bookmarkStart w:id="0" w:name="Proyecto"/>
    <w:bookmarkEnd w:id="0"/>
  </w:p>
  <w:p w14:paraId="42B78E45" w14:textId="5719585E" w:rsidR="00601A75" w:rsidRPr="001C19C4" w:rsidRDefault="00601A75">
    <w:pPr>
      <w:pStyle w:val="Piedepgina"/>
      <w:rPr>
        <w:color w:val="333333"/>
        <w:sz w:val="20"/>
      </w:rPr>
    </w:pPr>
    <w:r w:rsidRPr="001C19C4">
      <w:rPr>
        <w:color w:val="333333"/>
        <w:sz w:val="20"/>
      </w:rPr>
      <w:t xml:space="preserve">Último cambio: </w:t>
    </w:r>
    <w:fldSimple w:instr=" SAVEDATE  \* MERGEFORMAT ">
      <w:r w:rsidR="006728D4" w:rsidRPr="006728D4">
        <w:rPr>
          <w:noProof/>
          <w:color w:val="333333"/>
          <w:sz w:val="20"/>
        </w:rPr>
        <w:t>03/11/2022 15:42:00</w:t>
      </w:r>
    </w:fldSimple>
    <w:r w:rsidRPr="001C19C4">
      <w:rPr>
        <w:color w:val="333333"/>
        <w:sz w:val="20"/>
      </w:rPr>
      <w:t xml:space="preserve">  -  Cantidad de caracteres: </w:t>
    </w:r>
    <w:fldSimple w:instr=" NUMCHARS  \* MERGEFORMAT ">
      <w:r w:rsidR="006728D4" w:rsidRPr="006728D4">
        <w:rPr>
          <w:noProof/>
          <w:color w:val="333333"/>
          <w:sz w:val="20"/>
        </w:rPr>
        <w:t>3678</w:t>
      </w:r>
    </w:fldSimple>
    <w:r w:rsidRPr="001C19C4">
      <w:rPr>
        <w:color w:val="333333"/>
        <w:sz w:val="20"/>
      </w:rPr>
      <w:t xml:space="preserve"> - Cantidad de palabras: </w:t>
    </w:r>
    <w:fldSimple w:instr=" NUMWORDS  \* MERGEFORMAT ">
      <w:r w:rsidR="006728D4" w:rsidRPr="006728D4">
        <w:rPr>
          <w:noProof/>
          <w:color w:val="333333"/>
          <w:sz w:val="20"/>
        </w:rPr>
        <w:t>660</w:t>
      </w:r>
    </w:fldSimple>
  </w:p>
  <w:p w14:paraId="16D9D718"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9C56BD" w:rsidRPr="001C19C4">
      <w:rPr>
        <w:rStyle w:val="Nmerodepgina"/>
        <w:color w:val="333333"/>
      </w:rPr>
      <w:fldChar w:fldCharType="begin"/>
    </w:r>
    <w:r w:rsidRPr="001C19C4">
      <w:rPr>
        <w:rStyle w:val="Nmerodepgina"/>
        <w:color w:val="333333"/>
      </w:rPr>
      <w:instrText xml:space="preserve"> PAGE </w:instrText>
    </w:r>
    <w:r w:rsidR="009C56BD" w:rsidRPr="001C19C4">
      <w:rPr>
        <w:rStyle w:val="Nmerodepgina"/>
        <w:color w:val="333333"/>
      </w:rPr>
      <w:fldChar w:fldCharType="separate"/>
    </w:r>
    <w:r w:rsidR="00EE0259">
      <w:rPr>
        <w:rStyle w:val="Nmerodepgina"/>
        <w:noProof/>
        <w:color w:val="333333"/>
      </w:rPr>
      <w:t>4</w:t>
    </w:r>
    <w:r w:rsidR="009C56BD" w:rsidRPr="001C19C4">
      <w:rPr>
        <w:rStyle w:val="Nmerodepgina"/>
        <w:color w:val="333333"/>
      </w:rPr>
      <w:fldChar w:fldCharType="end"/>
    </w:r>
    <w:r w:rsidRPr="001C19C4">
      <w:rPr>
        <w:rStyle w:val="Nmerodepgina"/>
        <w:color w:val="333333"/>
      </w:rPr>
      <w:t>/</w:t>
    </w:r>
    <w:fldSimple w:instr=" NUMPAGES  \* MERGEFORMAT ">
      <w:r w:rsidR="00EE0259" w:rsidRPr="00EE0259">
        <w:rPr>
          <w:rStyle w:val="Nmerodepgina"/>
          <w:noProof/>
          <w:color w:val="333333"/>
        </w:rPr>
        <w:t>4</w:t>
      </w:r>
    </w:fldSimple>
    <w:r w:rsidRPr="001C19C4">
      <w:rPr>
        <w:rStyle w:val="Nmerodepgina"/>
        <w:color w:val="333333"/>
      </w:rPr>
      <w:t xml:space="preserve"> </w:t>
    </w:r>
  </w:p>
  <w:p w14:paraId="3E1D6805" w14:textId="77777777" w:rsidR="00601A75" w:rsidRPr="001C19C4" w:rsidRDefault="00601A75">
    <w:pPr>
      <w:pStyle w:val="Piedepgina"/>
      <w:rPr>
        <w:color w:val="333333"/>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99CC4" w14:textId="77777777" w:rsidR="006728D4" w:rsidRDefault="006728D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9EA113" w14:textId="77777777" w:rsidR="00D1710B" w:rsidRDefault="00D1710B">
      <w:r>
        <w:separator/>
      </w:r>
    </w:p>
  </w:footnote>
  <w:footnote w:type="continuationSeparator" w:id="0">
    <w:p w14:paraId="2C9F1827" w14:textId="77777777" w:rsidR="00D1710B" w:rsidRDefault="00D17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68B9B" w14:textId="77777777" w:rsidR="006728D4" w:rsidRDefault="006728D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C72B7" w14:textId="77777777" w:rsidR="0033168A" w:rsidRDefault="00E5658D" w:rsidP="0033168A">
    <w:pPr>
      <w:pStyle w:val="Encabezado"/>
      <w:ind w:left="-2410" w:firstLine="850"/>
      <w:jc w:val="center"/>
      <w:rPr>
        <w:i/>
        <w:sz w:val="18"/>
        <w:szCs w:val="18"/>
      </w:rPr>
    </w:pPr>
    <w:r>
      <w:rPr>
        <w:noProof/>
        <w:lang w:val="es-ES"/>
      </w:rPr>
      <w:drawing>
        <wp:inline distT="0" distB="0" distL="0" distR="0" wp14:anchorId="0FDCC1CF" wp14:editId="2303ED94">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0369C275" w14:textId="77777777"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9FD98" w14:textId="77777777" w:rsidR="006728D4" w:rsidRDefault="006728D4">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B4AD3"/>
    <w:rsid w:val="00026430"/>
    <w:rsid w:val="00030DF5"/>
    <w:rsid w:val="000310FA"/>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4AD1"/>
    <w:rsid w:val="00127D10"/>
    <w:rsid w:val="00136787"/>
    <w:rsid w:val="00145948"/>
    <w:rsid w:val="00155C7C"/>
    <w:rsid w:val="00160A2A"/>
    <w:rsid w:val="001614A7"/>
    <w:rsid w:val="0019414B"/>
    <w:rsid w:val="001B770D"/>
    <w:rsid w:val="001C0001"/>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04E6"/>
    <w:rsid w:val="002B47D0"/>
    <w:rsid w:val="002C0969"/>
    <w:rsid w:val="002C768C"/>
    <w:rsid w:val="002D05E9"/>
    <w:rsid w:val="002D533A"/>
    <w:rsid w:val="002D778C"/>
    <w:rsid w:val="002E38C3"/>
    <w:rsid w:val="002F7961"/>
    <w:rsid w:val="00302300"/>
    <w:rsid w:val="00305DD1"/>
    <w:rsid w:val="003145ED"/>
    <w:rsid w:val="00315C77"/>
    <w:rsid w:val="003271CF"/>
    <w:rsid w:val="0033168A"/>
    <w:rsid w:val="00335CD9"/>
    <w:rsid w:val="00340F54"/>
    <w:rsid w:val="0035681D"/>
    <w:rsid w:val="00361201"/>
    <w:rsid w:val="00384410"/>
    <w:rsid w:val="00395843"/>
    <w:rsid w:val="003A7311"/>
    <w:rsid w:val="003B471C"/>
    <w:rsid w:val="003D10AB"/>
    <w:rsid w:val="003D4000"/>
    <w:rsid w:val="003F1EFD"/>
    <w:rsid w:val="003F4249"/>
    <w:rsid w:val="00401C75"/>
    <w:rsid w:val="0040761B"/>
    <w:rsid w:val="00422C3F"/>
    <w:rsid w:val="00431AE4"/>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374D8"/>
    <w:rsid w:val="00540D49"/>
    <w:rsid w:val="00540E5C"/>
    <w:rsid w:val="00550A79"/>
    <w:rsid w:val="00551DE0"/>
    <w:rsid w:val="00562E64"/>
    <w:rsid w:val="0057409D"/>
    <w:rsid w:val="005769D4"/>
    <w:rsid w:val="00584777"/>
    <w:rsid w:val="00587242"/>
    <w:rsid w:val="005A1232"/>
    <w:rsid w:val="005A32ED"/>
    <w:rsid w:val="005A3AA1"/>
    <w:rsid w:val="005A3DA3"/>
    <w:rsid w:val="005A42B6"/>
    <w:rsid w:val="005A4D27"/>
    <w:rsid w:val="005B0FAF"/>
    <w:rsid w:val="005B14CE"/>
    <w:rsid w:val="005B6538"/>
    <w:rsid w:val="005C37AB"/>
    <w:rsid w:val="005C56FD"/>
    <w:rsid w:val="005E3C49"/>
    <w:rsid w:val="005F35E2"/>
    <w:rsid w:val="00601A75"/>
    <w:rsid w:val="00616F70"/>
    <w:rsid w:val="00622DE5"/>
    <w:rsid w:val="00636BE0"/>
    <w:rsid w:val="0064363E"/>
    <w:rsid w:val="006728D4"/>
    <w:rsid w:val="006811D6"/>
    <w:rsid w:val="00690392"/>
    <w:rsid w:val="00697F98"/>
    <w:rsid w:val="006C326A"/>
    <w:rsid w:val="006C40E9"/>
    <w:rsid w:val="006C70D1"/>
    <w:rsid w:val="006D3303"/>
    <w:rsid w:val="006D5CB7"/>
    <w:rsid w:val="006E3675"/>
    <w:rsid w:val="00706B8E"/>
    <w:rsid w:val="00715AF3"/>
    <w:rsid w:val="00720C1E"/>
    <w:rsid w:val="00734F30"/>
    <w:rsid w:val="007410E7"/>
    <w:rsid w:val="007420D8"/>
    <w:rsid w:val="00771B54"/>
    <w:rsid w:val="007728C1"/>
    <w:rsid w:val="00777916"/>
    <w:rsid w:val="00780167"/>
    <w:rsid w:val="00782D87"/>
    <w:rsid w:val="00795E19"/>
    <w:rsid w:val="007B0FD7"/>
    <w:rsid w:val="007B1C18"/>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23F0"/>
    <w:rsid w:val="00906685"/>
    <w:rsid w:val="00910E0F"/>
    <w:rsid w:val="0091690E"/>
    <w:rsid w:val="00947238"/>
    <w:rsid w:val="009624FC"/>
    <w:rsid w:val="0096461D"/>
    <w:rsid w:val="009953AF"/>
    <w:rsid w:val="00996E34"/>
    <w:rsid w:val="009A6E2B"/>
    <w:rsid w:val="009B4FAC"/>
    <w:rsid w:val="009C158E"/>
    <w:rsid w:val="009C20D3"/>
    <w:rsid w:val="009C512A"/>
    <w:rsid w:val="009C56BD"/>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3F94"/>
    <w:rsid w:val="00A75EED"/>
    <w:rsid w:val="00A7779B"/>
    <w:rsid w:val="00A8294E"/>
    <w:rsid w:val="00A878E2"/>
    <w:rsid w:val="00A962A7"/>
    <w:rsid w:val="00AA08DB"/>
    <w:rsid w:val="00AA2FEA"/>
    <w:rsid w:val="00AA7C22"/>
    <w:rsid w:val="00AB0A73"/>
    <w:rsid w:val="00AB4AD3"/>
    <w:rsid w:val="00AB5EB2"/>
    <w:rsid w:val="00AC3839"/>
    <w:rsid w:val="00AE2E8F"/>
    <w:rsid w:val="00AF5760"/>
    <w:rsid w:val="00AF6352"/>
    <w:rsid w:val="00B04D2F"/>
    <w:rsid w:val="00B05649"/>
    <w:rsid w:val="00B1723C"/>
    <w:rsid w:val="00B177FE"/>
    <w:rsid w:val="00B264C1"/>
    <w:rsid w:val="00B31B65"/>
    <w:rsid w:val="00B36178"/>
    <w:rsid w:val="00B4532F"/>
    <w:rsid w:val="00B46232"/>
    <w:rsid w:val="00B85EE2"/>
    <w:rsid w:val="00BA5627"/>
    <w:rsid w:val="00BF2B7B"/>
    <w:rsid w:val="00BF71C2"/>
    <w:rsid w:val="00C05BAB"/>
    <w:rsid w:val="00C26F53"/>
    <w:rsid w:val="00C330CB"/>
    <w:rsid w:val="00C3675D"/>
    <w:rsid w:val="00C419C1"/>
    <w:rsid w:val="00C4465B"/>
    <w:rsid w:val="00C51E49"/>
    <w:rsid w:val="00C521F9"/>
    <w:rsid w:val="00C63351"/>
    <w:rsid w:val="00C71253"/>
    <w:rsid w:val="00C734F9"/>
    <w:rsid w:val="00C87365"/>
    <w:rsid w:val="00C93FF6"/>
    <w:rsid w:val="00CC20B0"/>
    <w:rsid w:val="00CE163F"/>
    <w:rsid w:val="00D1710B"/>
    <w:rsid w:val="00D21279"/>
    <w:rsid w:val="00D43AA2"/>
    <w:rsid w:val="00D518DB"/>
    <w:rsid w:val="00D55ECB"/>
    <w:rsid w:val="00D67721"/>
    <w:rsid w:val="00D758CE"/>
    <w:rsid w:val="00D76A86"/>
    <w:rsid w:val="00D927D4"/>
    <w:rsid w:val="00DC085D"/>
    <w:rsid w:val="00DD2795"/>
    <w:rsid w:val="00DD4DE2"/>
    <w:rsid w:val="00DD520D"/>
    <w:rsid w:val="00DF0164"/>
    <w:rsid w:val="00DF14A9"/>
    <w:rsid w:val="00DF54AA"/>
    <w:rsid w:val="00E074AA"/>
    <w:rsid w:val="00E07D33"/>
    <w:rsid w:val="00E12909"/>
    <w:rsid w:val="00E12DDE"/>
    <w:rsid w:val="00E143B6"/>
    <w:rsid w:val="00E30CFF"/>
    <w:rsid w:val="00E55186"/>
    <w:rsid w:val="00E5658D"/>
    <w:rsid w:val="00E615F1"/>
    <w:rsid w:val="00E63146"/>
    <w:rsid w:val="00E64A1D"/>
    <w:rsid w:val="00E74920"/>
    <w:rsid w:val="00E81EE5"/>
    <w:rsid w:val="00E8652C"/>
    <w:rsid w:val="00E91F21"/>
    <w:rsid w:val="00EB6956"/>
    <w:rsid w:val="00EE0259"/>
    <w:rsid w:val="00EE6672"/>
    <w:rsid w:val="00EF0D22"/>
    <w:rsid w:val="00F13C69"/>
    <w:rsid w:val="00F41DF6"/>
    <w:rsid w:val="00F52245"/>
    <w:rsid w:val="00F5569F"/>
    <w:rsid w:val="00F60308"/>
    <w:rsid w:val="00F640D0"/>
    <w:rsid w:val="00F75389"/>
    <w:rsid w:val="00F77051"/>
    <w:rsid w:val="00F903E8"/>
    <w:rsid w:val="00F91663"/>
    <w:rsid w:val="00FA0C8C"/>
    <w:rsid w:val="00FB4F49"/>
    <w:rsid w:val="00FD07F5"/>
    <w:rsid w:val="00FE1EA4"/>
    <w:rsid w:val="00FE794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68FDD3"/>
  <w15:docId w15:val="{547C9673-58C3-4B2A-BD8C-D040844D1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A8294E"/>
    <w:pPr>
      <w:spacing w:before="100" w:beforeAutospacing="1" w:after="100" w:afterAutospacing="1"/>
      <w:jc w:val="left"/>
    </w:pPr>
    <w:rPr>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3234695">
      <w:bodyDiv w:val="1"/>
      <w:marLeft w:val="0"/>
      <w:marRight w:val="0"/>
      <w:marTop w:val="0"/>
      <w:marBottom w:val="0"/>
      <w:divBdr>
        <w:top w:val="none" w:sz="0" w:space="0" w:color="auto"/>
        <w:left w:val="none" w:sz="0" w:space="0" w:color="auto"/>
        <w:bottom w:val="none" w:sz="0" w:space="0" w:color="auto"/>
        <w:right w:val="none" w:sz="0" w:space="0" w:color="auto"/>
      </w:divBdr>
    </w:div>
    <w:div w:id="1608535838">
      <w:bodyDiv w:val="1"/>
      <w:marLeft w:val="0"/>
      <w:marRight w:val="0"/>
      <w:marTop w:val="0"/>
      <w:marBottom w:val="0"/>
      <w:divBdr>
        <w:top w:val="none" w:sz="0" w:space="0" w:color="auto"/>
        <w:left w:val="none" w:sz="0" w:space="0" w:color="auto"/>
        <w:bottom w:val="none" w:sz="0" w:space="0" w:color="auto"/>
        <w:right w:val="none" w:sz="0" w:space="0" w:color="auto"/>
      </w:divBdr>
    </w:div>
    <w:div w:id="1719549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leiras\Downloads\ib2awgx1el_1587595525.173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D0EB2B-F704-4DF9-9831-E38F7BCAC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Template>
  <TotalTime>2</TotalTime>
  <Pages>1</Pages>
  <Words>667</Words>
  <Characters>3718</Characters>
  <Application>Microsoft Office Word</Application>
  <DocSecurity>0</DocSecurity>
  <Lines>106</Lines>
  <Paragraphs>23</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maleiras</dc:creator>
  <cp:lastModifiedBy>Pedro Sandoval</cp:lastModifiedBy>
  <cp:revision>6</cp:revision>
  <cp:lastPrinted>2020-02-28T17:24:00Z</cp:lastPrinted>
  <dcterms:created xsi:type="dcterms:W3CDTF">2022-11-03T18:28:00Z</dcterms:created>
  <dcterms:modified xsi:type="dcterms:W3CDTF">2022-11-04T13:32:00Z</dcterms:modified>
</cp:coreProperties>
</file>