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350" w:rsidRPr="006D4350" w:rsidRDefault="006D4350" w:rsidP="00081FFF">
      <w:pPr>
        <w:rPr>
          <w:lang w:val="es-MX"/>
        </w:rPr>
      </w:pPr>
    </w:p>
    <w:p w:rsidR="006D4350" w:rsidRPr="006D4350" w:rsidRDefault="006D4350" w:rsidP="00081FFF">
      <w:pPr>
        <w:rPr>
          <w:lang w:val="es-MX"/>
        </w:rPr>
      </w:pPr>
    </w:p>
    <w:p w:rsidR="006D4350" w:rsidRPr="006D4350" w:rsidRDefault="006D4350" w:rsidP="00081FFF">
      <w:pPr>
        <w:rPr>
          <w:lang w:val="es-MX"/>
        </w:rPr>
      </w:pPr>
      <w:r w:rsidRPr="006D4350">
        <w:rPr>
          <w:lang w:val="es-MX"/>
        </w:rPr>
        <w:tab/>
      </w:r>
    </w:p>
    <w:p w:rsidR="006D4350" w:rsidRPr="006D4350" w:rsidRDefault="006D4350" w:rsidP="006D4350">
      <w:pPr>
        <w:jc w:val="center"/>
        <w:rPr>
          <w:b/>
          <w:lang w:val="es-MX"/>
        </w:rPr>
      </w:pPr>
      <w:bookmarkStart w:id="0" w:name="PDeclaración"/>
      <w:bookmarkEnd w:id="0"/>
      <w:r w:rsidRPr="006D4350">
        <w:rPr>
          <w:b/>
          <w:lang w:val="es-MX"/>
        </w:rPr>
        <w:t>PROYECTO DE DECLARACIÓN</w:t>
      </w:r>
    </w:p>
    <w:p w:rsidR="006D4350" w:rsidRPr="006D4350" w:rsidRDefault="006D4350" w:rsidP="006D4350">
      <w:pPr>
        <w:rPr>
          <w:b/>
          <w:lang w:val="es-MX"/>
        </w:rPr>
      </w:pPr>
    </w:p>
    <w:p w:rsidR="006D4350" w:rsidRDefault="006D4350" w:rsidP="006D4350">
      <w:pPr>
        <w:rPr>
          <w:lang w:val="es-MX"/>
        </w:rPr>
      </w:pPr>
      <w:r w:rsidRPr="006D4350">
        <w:rPr>
          <w:lang w:val="es-MX"/>
        </w:rPr>
        <w:t>Declárese de interés cultural y para la promoción de los derechos humanos de las mujeres y las diversidades, la 4ª edición de la Feria del Libro Feminista - FilFem, a celebrarse el día 6 de noviembre de 2022 en la Ciudad Autónoma de Buenos Aires.</w:t>
      </w:r>
    </w:p>
    <w:p w:rsidR="006D4350" w:rsidRDefault="006D4350" w:rsidP="006D4350">
      <w:pPr>
        <w:rPr>
          <w:lang w:val="es-MX"/>
        </w:rPr>
      </w:pPr>
    </w:p>
    <w:p w:rsidR="006D4350" w:rsidRPr="006D4350" w:rsidRDefault="006D4350" w:rsidP="006D4350">
      <w:pPr>
        <w:jc w:val="center"/>
        <w:rPr>
          <w:b/>
          <w:lang w:val="es-MX"/>
        </w:rPr>
      </w:pPr>
      <w:r>
        <w:rPr>
          <w:lang w:val="es-MX"/>
        </w:rPr>
        <w:br w:type="page"/>
      </w:r>
      <w:r w:rsidRPr="006D4350">
        <w:rPr>
          <w:b/>
          <w:lang w:val="es-MX"/>
        </w:rPr>
        <w:lastRenderedPageBreak/>
        <w:t>FUNDAMENTOS</w:t>
      </w:r>
    </w:p>
    <w:p w:rsidR="006D4350" w:rsidRDefault="006D4350" w:rsidP="006D4350">
      <w:pPr>
        <w:rPr>
          <w:lang w:val="es-MX"/>
        </w:rPr>
      </w:pPr>
    </w:p>
    <w:p w:rsidR="006D4350" w:rsidRDefault="006D4350" w:rsidP="006D4350">
      <w:pPr>
        <w:rPr>
          <w:lang w:val="es-MX"/>
        </w:rPr>
      </w:pPr>
      <w:r w:rsidRPr="006D4350">
        <w:rPr>
          <w:lang w:val="es-MX"/>
        </w:rPr>
        <w:t>Sr. Presidente:</w:t>
      </w:r>
    </w:p>
    <w:p w:rsidR="006D4350" w:rsidRPr="006D4350" w:rsidRDefault="006D4350" w:rsidP="006D4350">
      <w:pPr>
        <w:rPr>
          <w:lang w:val="es-MX"/>
        </w:rPr>
      </w:pPr>
    </w:p>
    <w:p w:rsidR="006D4350" w:rsidRDefault="006D4350" w:rsidP="006D4350">
      <w:pPr>
        <w:ind w:firstLine="708"/>
        <w:rPr>
          <w:lang w:val="es-MX"/>
        </w:rPr>
      </w:pPr>
      <w:r w:rsidRPr="006D4350">
        <w:rPr>
          <w:lang w:val="es-MX"/>
        </w:rPr>
        <w:t>La Feria del Libro Feminista -FilFem- surge en el año 2018, a partir de la iniciativa de un colectivo de mujeres denominado “Espacio de Géneros Micaela García” y que desarrollan su activismo en di</w:t>
      </w:r>
      <w:r>
        <w:rPr>
          <w:lang w:val="es-MX"/>
        </w:rPr>
        <w:t>ferentes barrios de la Ciudad.</w:t>
      </w:r>
    </w:p>
    <w:p w:rsidR="006D4350" w:rsidRPr="006D4350" w:rsidRDefault="006D4350" w:rsidP="006D4350">
      <w:pPr>
        <w:rPr>
          <w:lang w:val="es-MX"/>
        </w:rPr>
      </w:pPr>
    </w:p>
    <w:p w:rsidR="006D4350" w:rsidRDefault="006D4350" w:rsidP="006D4350">
      <w:pPr>
        <w:ind w:firstLine="708"/>
        <w:rPr>
          <w:lang w:val="es-MX"/>
        </w:rPr>
      </w:pPr>
      <w:r w:rsidRPr="006D4350">
        <w:rPr>
          <w:lang w:val="es-MX"/>
        </w:rPr>
        <w:t>Este espacio de géneros se conformó ante la necesidad de reflexionar acerca de la inequidad que, día a día, viven no sólo las mujeres, sino la totalidad de las disidencias sexuales, de géneros, corporales. Inequidades que atraviesan todos los ámbitos de la vida, ya sea desde lo económico, simbólico, político, cultural, entre otros.</w:t>
      </w:r>
    </w:p>
    <w:p w:rsidR="006D4350" w:rsidRPr="006D4350" w:rsidRDefault="006D4350" w:rsidP="006D4350">
      <w:pPr>
        <w:rPr>
          <w:lang w:val="es-MX"/>
        </w:rPr>
      </w:pPr>
    </w:p>
    <w:p w:rsidR="006D4350" w:rsidRDefault="006D4350" w:rsidP="006D4350">
      <w:pPr>
        <w:ind w:firstLine="708"/>
        <w:rPr>
          <w:lang w:val="es-MX"/>
        </w:rPr>
      </w:pPr>
      <w:r w:rsidRPr="006D4350">
        <w:rPr>
          <w:lang w:val="es-MX"/>
        </w:rPr>
        <w:t>Producto de estos intercambios entre mujeres con diferentes trayectorias personales, académicas, laborales y de clase, comenzó a gestarse la idea de una feria que pudiera reunir pensamientos, escrituras y lecturas sobre los distintos feminismos existentes, para enriquecer el d</w:t>
      </w:r>
      <w:r>
        <w:rPr>
          <w:lang w:val="es-MX"/>
        </w:rPr>
        <w:t>ebate y ampliar los horizontes.</w:t>
      </w:r>
    </w:p>
    <w:p w:rsidR="006D4350" w:rsidRPr="006D4350" w:rsidRDefault="006D4350" w:rsidP="006D4350">
      <w:pPr>
        <w:rPr>
          <w:lang w:val="es-MX"/>
        </w:rPr>
      </w:pPr>
    </w:p>
    <w:p w:rsidR="006D4350" w:rsidRPr="006D4350" w:rsidRDefault="006D4350" w:rsidP="006D4350">
      <w:pPr>
        <w:ind w:firstLine="708"/>
        <w:rPr>
          <w:lang w:val="es-MX"/>
        </w:rPr>
      </w:pPr>
      <w:r w:rsidRPr="006D4350">
        <w:rPr>
          <w:lang w:val="es-MX"/>
        </w:rPr>
        <w:t>Así fue que el 10 de diciembre de 2018 se llevó a cabo la 1ª edición de la Feria del Libro Feminista, la cual contó con la presencia de más de 90 editoriales, librerías, ilustradorxs y artistas que abordan las temáticas feministas. Asimismo, la feria dio lugar al intercambio de perspectivas a través de tres paneles que se desarrollaron durante la jornada y fue declarada de interés por esta legislatura ba</w:t>
      </w:r>
      <w:r>
        <w:rPr>
          <w:lang w:val="es-MX"/>
        </w:rPr>
        <w:t>jo el expediente 3559/18.</w:t>
      </w:r>
    </w:p>
    <w:p w:rsidR="006D4350" w:rsidRPr="006D4350" w:rsidRDefault="006D4350" w:rsidP="006D4350">
      <w:pPr>
        <w:rPr>
          <w:lang w:val="es-MX"/>
        </w:rPr>
      </w:pPr>
    </w:p>
    <w:p w:rsidR="006D4350" w:rsidRDefault="006D4350" w:rsidP="006D4350">
      <w:pPr>
        <w:ind w:firstLine="708"/>
        <w:rPr>
          <w:lang w:val="es-MX"/>
        </w:rPr>
      </w:pPr>
      <w:r w:rsidRPr="006D4350">
        <w:rPr>
          <w:lang w:val="es-MX"/>
        </w:rPr>
        <w:t>Un año después, el 15 de diciembre de 2019, tuvo lugar la 2ª edición de la Feria del Libro Feminista - FilFem, declarada de interés cultural y para la promoción de los derechos humanos por esta Legislatura (Expte. 309-D-2020). Nuevamente se desarrolló en el espacio Dumont 4040, ubicado en el barrio porteño de Chacarita. Contó con la presencia de más de 60 editoriales, librerías, ilustradorxs y artistas. Además, se desarrollaron a lo largo de la jornada lecturas de poesía y narraciones en vivo, así como diversos paneles conformados por activistas y especia</w:t>
      </w:r>
      <w:r>
        <w:rPr>
          <w:lang w:val="es-MX"/>
        </w:rPr>
        <w:t>listas en temáticas feministas.</w:t>
      </w:r>
    </w:p>
    <w:p w:rsidR="006D4350" w:rsidRPr="006D4350" w:rsidRDefault="006D4350" w:rsidP="006D4350">
      <w:pPr>
        <w:rPr>
          <w:lang w:val="es-MX"/>
        </w:rPr>
      </w:pPr>
    </w:p>
    <w:p w:rsidR="006D4350" w:rsidRPr="006D4350" w:rsidRDefault="006D4350" w:rsidP="006D4350">
      <w:pPr>
        <w:ind w:firstLine="708"/>
        <w:rPr>
          <w:lang w:val="es-MX"/>
        </w:rPr>
      </w:pPr>
      <w:r w:rsidRPr="006D4350">
        <w:rPr>
          <w:lang w:val="es-MX"/>
        </w:rPr>
        <w:t>En el año 2021 tuvo lugar la 3ª edición de la Feria del Libro Feminista - FilFem que se llevó a cabo los días sábado 11 y domingo 12 de diciembre de 2021, en el Parque de la Estación, declarada de interés cultural y para la promoción de los derechos humanos por esta Legislatura (Expte. 2690-D-2021). Participaron editoriales, librerías e ilustradorxs. Además de los más de 80 puestos de feria con exposición y venta de libros, fanzines, revistas e ilustraciones, hubo lecturas de poesía en vivo y paneles de especialistas y activistas. Participaron, entre otros, Mercedes Araujo, Mónica Santino, Maura Rivera, Anita Sicilia, Científicas de Acá y Carolin</w:t>
      </w:r>
      <w:r>
        <w:rPr>
          <w:lang w:val="es-MX"/>
        </w:rPr>
        <w:t>a Hadad.</w:t>
      </w:r>
    </w:p>
    <w:p w:rsidR="006D4350" w:rsidRPr="006D4350" w:rsidRDefault="006D4350" w:rsidP="006D4350">
      <w:pPr>
        <w:rPr>
          <w:lang w:val="es-MX"/>
        </w:rPr>
      </w:pPr>
    </w:p>
    <w:p w:rsidR="006D4350" w:rsidRDefault="006D4350" w:rsidP="006D4350">
      <w:pPr>
        <w:ind w:firstLine="708"/>
        <w:rPr>
          <w:lang w:val="es-MX"/>
        </w:rPr>
      </w:pPr>
      <w:r w:rsidRPr="006D4350">
        <w:rPr>
          <w:lang w:val="es-MX"/>
        </w:rPr>
        <w:t>El domingo 6 noviembre de 2022 tendrá lugar la 4ª edición de la Feria del Libro Feminista - FilFem, en C Complejo Art Media, en el barrio porteño de Chacarita. En esta oportunidad, habrá 90 puestos de exposición y venta de libros, fanzines, revistas e ilustraciones. Además, habrá un espacio de infancias a cargo de Editorial Muchas nueces y una programación de charlas y lecturas en vivo. También en el marco del espacio de infancias se realizará el taller “¿Qué me pasa cuando me pasa algo?” para púberes de 9 años en adelante, dictado por Agostina Mileo y Gloria Calvo, dos de las autoras del libro “Pubertad en marcha”. De las charlas participarán: Florencia Sichel, Susy Shock, Morena García, Vir del Mar, Gemma Ríos, Killa Orbe, Georgina Orellano, Nerea De Ugarte López, Carolina Aspillaga, Sofía Paz Alvarado y Paloma Loreti.</w:t>
      </w:r>
    </w:p>
    <w:p w:rsidR="006D4350" w:rsidRPr="006D4350" w:rsidRDefault="006D4350" w:rsidP="006D4350">
      <w:pPr>
        <w:rPr>
          <w:lang w:val="es-MX"/>
        </w:rPr>
      </w:pPr>
    </w:p>
    <w:p w:rsidR="006D4350" w:rsidRDefault="006D4350" w:rsidP="006D4350">
      <w:pPr>
        <w:ind w:firstLine="708"/>
        <w:rPr>
          <w:lang w:val="es-MX"/>
        </w:rPr>
      </w:pPr>
      <w:r w:rsidRPr="006D4350">
        <w:rPr>
          <w:lang w:val="es-MX"/>
        </w:rPr>
        <w:t xml:space="preserve">El trabajo realizado por el equipo de la FilFem también abarca Ediciones Especiales de la feria que consisten en participar con una muestra de feriantes en otros eventos. Así se realizó el 23 de marzo de 2019 en el marco de “La Asamblea de las Mujeres”, la acción de inicio del Teatro Nacional Argentino – Teatro Cervantes. Su objetivo consistió en recuperar simbólicamente la pieza teatral homónima de Aristófanes para poner en escena las múltiples y largas luchas de las mujeres, los feminismos y los </w:t>
      </w:r>
      <w:r w:rsidRPr="006D4350">
        <w:rPr>
          <w:lang w:val="es-MX"/>
        </w:rPr>
        <w:lastRenderedPageBreak/>
        <w:t>activismos sexo-genéricos por acceder a una ciudadanía y una vida plenas, con igualdad de derechos, libertad, autonomía, voz y voto. Presentó así perspectivas argentinas, alemanas y francesas sobre algunos de los temas nucleares de la actualidad global y miradas sobre el pasado. Trazó un arco histórico desde aquella Asamblea de las mujeres de la Antigüedad hasta la asamblea contemporánea atravesada por la efervescencia y la vitalidad política.</w:t>
      </w:r>
    </w:p>
    <w:p w:rsidR="006D4350" w:rsidRDefault="006D4350" w:rsidP="006D4350">
      <w:pPr>
        <w:rPr>
          <w:lang w:val="es-MX"/>
        </w:rPr>
      </w:pPr>
    </w:p>
    <w:p w:rsidR="006D4350" w:rsidRDefault="006D4350" w:rsidP="006D4350">
      <w:pPr>
        <w:ind w:firstLine="708"/>
        <w:rPr>
          <w:lang w:val="es-MX"/>
        </w:rPr>
      </w:pPr>
      <w:r w:rsidRPr="006D4350">
        <w:rPr>
          <w:lang w:val="es-MX"/>
        </w:rPr>
        <w:t>Propuso una jornada de circulación de ideas que durante todo el día tomó el espacio entero del teatro con espíritu plural, abierto y diverso. Además de la edición especial Pre-Filfem 2019, esta acción contó con conversaciones, lecturas, talleres, un ciclo de películas argentinas, alemanas y francesas, serigrafía e ilustración en vivo. Asimismo, el 25 y 26 de septiembre de 2019 la Feria del Libro Feminista - FilFem fue parte del evento “Territorio Bienal” organizado por el Centro Cultural Recoleta, el cual tuvo como objetivo acercar al público las diferentes disciplinas artísticas que se exponen dentro del mencionado Centro Cultural.</w:t>
      </w:r>
    </w:p>
    <w:p w:rsidR="006D4350" w:rsidRPr="006D4350" w:rsidRDefault="006D4350" w:rsidP="006D4350">
      <w:pPr>
        <w:rPr>
          <w:lang w:val="es-MX"/>
        </w:rPr>
      </w:pPr>
    </w:p>
    <w:p w:rsidR="006D4350" w:rsidRDefault="006D4350" w:rsidP="006D4350">
      <w:pPr>
        <w:ind w:firstLine="708"/>
        <w:rPr>
          <w:lang w:val="es-MX"/>
        </w:rPr>
      </w:pPr>
      <w:r w:rsidRPr="006D4350">
        <w:rPr>
          <w:lang w:val="es-MX"/>
        </w:rPr>
        <w:t>Además, la Feria del Libro Feminista - FilFem participó en las tres ediciones del evento “Nosotras Movemos El Mundo” organizado por el Ministerio de las Mujeres, Géneros y Diversidad y el Ministerio de Cultura de la Nación en el marco del Día Internacional de la Mujer Trabajadora - 8 de marzo. Dicho evento se realizó por primera vez en el año 2020 en el Centro Cultural Kirchner, repitiéndose los años 2021 y 2022, y consiste en actividades de índole cultural, artísticas, formativas y reivindicativas, cuyo objetivo es reconocer y celebrar a las mujeres y diversidades de todo el país. La consigna "Nosotras movemos el mundo" remite al activo (y muchas veces invisible) rol de las mujeres y diversidades en el mundo del trabajo remunerado y no remunerado: las tareas de cuidado que son realiza</w:t>
      </w:r>
      <w:r>
        <w:rPr>
          <w:lang w:val="es-MX"/>
        </w:rPr>
        <w:t>das todos los días en el hogar.</w:t>
      </w:r>
    </w:p>
    <w:p w:rsidR="006D4350" w:rsidRPr="006D4350" w:rsidRDefault="006D4350" w:rsidP="006D4350">
      <w:pPr>
        <w:rPr>
          <w:lang w:val="es-MX"/>
        </w:rPr>
      </w:pPr>
    </w:p>
    <w:p w:rsidR="006D4350" w:rsidRDefault="006D4350" w:rsidP="006D4350">
      <w:pPr>
        <w:ind w:firstLine="708"/>
        <w:rPr>
          <w:lang w:val="es-MX"/>
        </w:rPr>
      </w:pPr>
      <w:r w:rsidRPr="006D4350">
        <w:rPr>
          <w:lang w:val="es-MX"/>
        </w:rPr>
        <w:t>En suma, la Feria del Libro Feminista - FilFem que ha sido y será de acceso libre y gratuito en cada una de sus ediciones y participaciones especiales, se instituye como un espacio plural y democrático de aprendizaje y reflexión con miras en la construcción de una sociedad mejor para todos y todas. El proyecto surgió para crear un espacio de encuentro entre la literatura y el feminismo, entendiéndolos como partes que se potencian entre sí en pos de la lucha por la igualdad de géneros, y con el objetivo de dar a conocer de forma masiva la gran cantidad de material que hay disponible.</w:t>
      </w:r>
    </w:p>
    <w:p w:rsidR="006D4350" w:rsidRPr="006D4350" w:rsidRDefault="006D4350" w:rsidP="006D4350">
      <w:pPr>
        <w:rPr>
          <w:lang w:val="es-MX"/>
        </w:rPr>
      </w:pPr>
    </w:p>
    <w:p w:rsidR="00AF6352" w:rsidRDefault="006D4350" w:rsidP="00081FFF">
      <w:pPr>
        <w:rPr>
          <w:lang w:val="es-MX"/>
        </w:rPr>
      </w:pPr>
      <w:r w:rsidRPr="006D4350">
        <w:rPr>
          <w:lang w:val="es-MX"/>
        </w:rPr>
        <w:t xml:space="preserve"> </w:t>
      </w:r>
      <w:r>
        <w:rPr>
          <w:lang w:val="es-MX"/>
        </w:rPr>
        <w:tab/>
      </w:r>
      <w:r w:rsidRPr="006D4350">
        <w:rPr>
          <w:lang w:val="es-MX"/>
        </w:rPr>
        <w:t>Es por los motivos expuestos que solicito la aprobación del presente proyecto.</w:t>
      </w:r>
    </w:p>
    <w:p w:rsidR="006D4350" w:rsidRDefault="006D4350" w:rsidP="00081FFF">
      <w:pPr>
        <w:rPr>
          <w:lang w:val="es-MX"/>
        </w:rPr>
      </w:pPr>
    </w:p>
    <w:p w:rsidR="006D4350" w:rsidRPr="006D4350" w:rsidRDefault="006D4350" w:rsidP="00081FFF">
      <w:pPr>
        <w:rPr>
          <w:lang w:val="es-MX"/>
        </w:rPr>
      </w:pPr>
    </w:p>
    <w:sectPr w:rsidR="006D4350" w:rsidRPr="006D4350" w:rsidSect="005A3AA1">
      <w:headerReference w:type="default" r:id="rId7"/>
      <w:footerReference w:type="default" r:id="rId8"/>
      <w:pgSz w:w="12242" w:h="20163" w:code="5"/>
      <w:pgMar w:top="2268" w:right="851" w:bottom="1418" w:left="2835" w:header="720" w:footer="72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C743A" w:rsidRDefault="006C743A">
      <w:r>
        <w:separator/>
      </w:r>
    </w:p>
  </w:endnote>
  <w:endnote w:type="continuationSeparator" w:id="0">
    <w:p w:rsidR="006C743A" w:rsidRDefault="006C743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6D4350" w:rsidRDefault="00601A75">
    <w:pPr>
      <w:pStyle w:val="Piedepgina"/>
      <w:rPr>
        <w:color w:val="333333"/>
        <w:sz w:val="20"/>
      </w:rPr>
    </w:pPr>
    <w:bookmarkStart w:id="1" w:name="Proyecto"/>
    <w:bookmarkEnd w:id="1"/>
  </w:p>
  <w:p w:rsidR="00601A75" w:rsidRPr="006D4350" w:rsidRDefault="00601A75">
    <w:pPr>
      <w:pStyle w:val="Piedepgina"/>
      <w:rPr>
        <w:color w:val="333333"/>
        <w:sz w:val="20"/>
      </w:rPr>
    </w:pPr>
    <w:r w:rsidRPr="006D4350">
      <w:rPr>
        <w:color w:val="333333"/>
        <w:sz w:val="20"/>
      </w:rPr>
      <w:t xml:space="preserve">Último cambio: </w:t>
    </w:r>
    <w:fldSimple w:instr=" SAVEDATE  \* MERGEFORMAT ">
      <w:r w:rsidR="006D4350">
        <w:rPr>
          <w:noProof/>
          <w:color w:val="333333"/>
          <w:sz w:val="20"/>
        </w:rPr>
        <w:t>00/00/0000 0:00:00</w:t>
      </w:r>
    </w:fldSimple>
    <w:r w:rsidRPr="006D4350">
      <w:rPr>
        <w:color w:val="333333"/>
        <w:sz w:val="20"/>
      </w:rPr>
      <w:t xml:space="preserve">  -  Cantidad de caracteres: </w:t>
    </w:r>
    <w:fldSimple w:instr=" NUMCHARS  \* MERGEFORMAT ">
      <w:r w:rsidR="006D4350">
        <w:rPr>
          <w:noProof/>
          <w:color w:val="333333"/>
          <w:sz w:val="20"/>
        </w:rPr>
        <w:t>5669</w:t>
      </w:r>
    </w:fldSimple>
    <w:r w:rsidRPr="006D4350">
      <w:rPr>
        <w:color w:val="333333"/>
        <w:sz w:val="20"/>
      </w:rPr>
      <w:t xml:space="preserve"> - Cantidad de palabras: </w:t>
    </w:r>
    <w:fldSimple w:instr=" NUMWORDS  \* MERGEFORMAT ">
      <w:r w:rsidR="006D4350">
        <w:rPr>
          <w:noProof/>
          <w:color w:val="333333"/>
          <w:sz w:val="20"/>
        </w:rPr>
        <w:t>1110</w:t>
      </w:r>
    </w:fldSimple>
  </w:p>
  <w:p w:rsidR="00601A75" w:rsidRPr="006D4350" w:rsidRDefault="00601A75" w:rsidP="00B05649">
    <w:pPr>
      <w:pStyle w:val="Piedepgina"/>
      <w:tabs>
        <w:tab w:val="left" w:pos="3565"/>
      </w:tabs>
      <w:rPr>
        <w:rStyle w:val="Nmerodepgina"/>
        <w:color w:val="333333"/>
      </w:rPr>
    </w:pPr>
    <w:r w:rsidRPr="006D4350">
      <w:rPr>
        <w:color w:val="333333"/>
        <w:sz w:val="20"/>
      </w:rPr>
      <w:tab/>
      <w:t>Pág.</w:t>
    </w:r>
    <w:r w:rsidRPr="006D4350">
      <w:rPr>
        <w:color w:val="333333"/>
      </w:rPr>
      <w:t xml:space="preserve"> </w:t>
    </w:r>
    <w:r w:rsidRPr="006D4350">
      <w:rPr>
        <w:rStyle w:val="Nmerodepgina"/>
        <w:color w:val="333333"/>
      </w:rPr>
      <w:fldChar w:fldCharType="begin"/>
    </w:r>
    <w:r w:rsidRPr="006D4350">
      <w:rPr>
        <w:rStyle w:val="Nmerodepgina"/>
        <w:color w:val="333333"/>
      </w:rPr>
      <w:instrText xml:space="preserve"> PAGE </w:instrText>
    </w:r>
    <w:r w:rsidRPr="006D4350">
      <w:rPr>
        <w:rStyle w:val="Nmerodepgina"/>
        <w:color w:val="333333"/>
      </w:rPr>
      <w:fldChar w:fldCharType="separate"/>
    </w:r>
    <w:r w:rsidR="006D4350">
      <w:rPr>
        <w:rStyle w:val="Nmerodepgina"/>
        <w:noProof/>
        <w:color w:val="333333"/>
      </w:rPr>
      <w:t>3</w:t>
    </w:r>
    <w:r w:rsidRPr="006D4350">
      <w:rPr>
        <w:rStyle w:val="Nmerodepgina"/>
        <w:color w:val="333333"/>
      </w:rPr>
      <w:fldChar w:fldCharType="end"/>
    </w:r>
    <w:r w:rsidRPr="006D4350">
      <w:rPr>
        <w:rStyle w:val="Nmerodepgina"/>
        <w:color w:val="333333"/>
      </w:rPr>
      <w:t>/</w:t>
    </w:r>
    <w:fldSimple w:instr=" NUMPAGES  \* MERGEFORMAT ">
      <w:r w:rsidR="006D4350">
        <w:rPr>
          <w:rStyle w:val="Nmerodepgina"/>
          <w:noProof/>
          <w:color w:val="333333"/>
        </w:rPr>
        <w:t>3</w:t>
      </w:r>
    </w:fldSimple>
    <w:r w:rsidRPr="006D4350">
      <w:rPr>
        <w:rStyle w:val="Nmerodepgina"/>
        <w:color w:val="333333"/>
      </w:rPr>
      <w:t xml:space="preserve"> </w:t>
    </w:r>
  </w:p>
  <w:p w:rsidR="00601A75" w:rsidRPr="006D4350"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C743A" w:rsidRDefault="006C743A">
      <w:r>
        <w:separator/>
      </w:r>
    </w:p>
  </w:footnote>
  <w:footnote w:type="continuationSeparator" w:id="0">
    <w:p w:rsidR="006C743A" w:rsidRDefault="006C743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6D4350" w:rsidP="0033168A">
    <w:pPr>
      <w:pStyle w:val="Encabezado"/>
      <w:ind w:left="-2410" w:firstLine="850"/>
      <w:jc w:val="center"/>
      <w:rPr>
        <w:i/>
        <w:sz w:val="18"/>
        <w:szCs w:val="18"/>
      </w:rPr>
    </w:pPr>
    <w:r>
      <w:rPr>
        <w:noProof/>
        <w:lang w:val="es-ES"/>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rsids>
    <w:rsidRoot w:val="006C743A"/>
    <w:rsid w:val="00000D04"/>
    <w:rsid w:val="00001988"/>
    <w:rsid w:val="000031F8"/>
    <w:rsid w:val="00026430"/>
    <w:rsid w:val="00030DF5"/>
    <w:rsid w:val="0003615C"/>
    <w:rsid w:val="000376AB"/>
    <w:rsid w:val="00043882"/>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7D10"/>
    <w:rsid w:val="00136787"/>
    <w:rsid w:val="00145948"/>
    <w:rsid w:val="00155C7C"/>
    <w:rsid w:val="00160A2A"/>
    <w:rsid w:val="001614A7"/>
    <w:rsid w:val="0019414B"/>
    <w:rsid w:val="001B0CF3"/>
    <w:rsid w:val="001B770D"/>
    <w:rsid w:val="001C18CC"/>
    <w:rsid w:val="001D480C"/>
    <w:rsid w:val="001E5394"/>
    <w:rsid w:val="001F2924"/>
    <w:rsid w:val="001F3AFD"/>
    <w:rsid w:val="00205802"/>
    <w:rsid w:val="00205DAD"/>
    <w:rsid w:val="00223436"/>
    <w:rsid w:val="002327DE"/>
    <w:rsid w:val="00246DF0"/>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A7311"/>
    <w:rsid w:val="003B471C"/>
    <w:rsid w:val="003D10AB"/>
    <w:rsid w:val="003D4000"/>
    <w:rsid w:val="003F1EFD"/>
    <w:rsid w:val="003F4249"/>
    <w:rsid w:val="00401C75"/>
    <w:rsid w:val="0040761B"/>
    <w:rsid w:val="00422C3F"/>
    <w:rsid w:val="004354AC"/>
    <w:rsid w:val="00446E1A"/>
    <w:rsid w:val="004847CA"/>
    <w:rsid w:val="004B7714"/>
    <w:rsid w:val="004D2D62"/>
    <w:rsid w:val="004D30D5"/>
    <w:rsid w:val="004D438B"/>
    <w:rsid w:val="004E235F"/>
    <w:rsid w:val="0051012E"/>
    <w:rsid w:val="005142E6"/>
    <w:rsid w:val="00522C71"/>
    <w:rsid w:val="00534552"/>
    <w:rsid w:val="00540D49"/>
    <w:rsid w:val="00540E5C"/>
    <w:rsid w:val="00550A79"/>
    <w:rsid w:val="00551DE0"/>
    <w:rsid w:val="0057409D"/>
    <w:rsid w:val="005769D4"/>
    <w:rsid w:val="00584777"/>
    <w:rsid w:val="00587242"/>
    <w:rsid w:val="005A1232"/>
    <w:rsid w:val="005A32ED"/>
    <w:rsid w:val="005A3AA1"/>
    <w:rsid w:val="005A4D27"/>
    <w:rsid w:val="005B0FAF"/>
    <w:rsid w:val="005B14CE"/>
    <w:rsid w:val="005B6538"/>
    <w:rsid w:val="005C37AB"/>
    <w:rsid w:val="005F35E2"/>
    <w:rsid w:val="00601A75"/>
    <w:rsid w:val="00606D7C"/>
    <w:rsid w:val="00616F70"/>
    <w:rsid w:val="00622DE5"/>
    <w:rsid w:val="00636BE0"/>
    <w:rsid w:val="0064363E"/>
    <w:rsid w:val="0065711B"/>
    <w:rsid w:val="006811D6"/>
    <w:rsid w:val="00690392"/>
    <w:rsid w:val="00697F98"/>
    <w:rsid w:val="006A6925"/>
    <w:rsid w:val="006C326A"/>
    <w:rsid w:val="006C40E9"/>
    <w:rsid w:val="006C743A"/>
    <w:rsid w:val="006D3303"/>
    <w:rsid w:val="006D4350"/>
    <w:rsid w:val="006D5CB7"/>
    <w:rsid w:val="006E3675"/>
    <w:rsid w:val="00705135"/>
    <w:rsid w:val="00706B8E"/>
    <w:rsid w:val="00715AF3"/>
    <w:rsid w:val="00720C1E"/>
    <w:rsid w:val="00734F30"/>
    <w:rsid w:val="007410E7"/>
    <w:rsid w:val="007420D8"/>
    <w:rsid w:val="00771B54"/>
    <w:rsid w:val="007728C1"/>
    <w:rsid w:val="00777916"/>
    <w:rsid w:val="00780167"/>
    <w:rsid w:val="00795E19"/>
    <w:rsid w:val="007B0FD7"/>
    <w:rsid w:val="007B3715"/>
    <w:rsid w:val="007B6DE7"/>
    <w:rsid w:val="007C0373"/>
    <w:rsid w:val="007C0CF9"/>
    <w:rsid w:val="007D216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B4536"/>
    <w:rsid w:val="008C4AC3"/>
    <w:rsid w:val="00906685"/>
    <w:rsid w:val="00910E0F"/>
    <w:rsid w:val="0091690E"/>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A08DB"/>
    <w:rsid w:val="00AA2FEA"/>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85EE2"/>
    <w:rsid w:val="00BF2B7B"/>
    <w:rsid w:val="00BF71C2"/>
    <w:rsid w:val="00C26F53"/>
    <w:rsid w:val="00C330CB"/>
    <w:rsid w:val="00C3675D"/>
    <w:rsid w:val="00C419C1"/>
    <w:rsid w:val="00C51E49"/>
    <w:rsid w:val="00C521F9"/>
    <w:rsid w:val="00C63351"/>
    <w:rsid w:val="00C71253"/>
    <w:rsid w:val="00C734F9"/>
    <w:rsid w:val="00C87365"/>
    <w:rsid w:val="00C93FF6"/>
    <w:rsid w:val="00CC20B0"/>
    <w:rsid w:val="00CD3069"/>
    <w:rsid w:val="00CE163F"/>
    <w:rsid w:val="00D21279"/>
    <w:rsid w:val="00D23C57"/>
    <w:rsid w:val="00D43AA2"/>
    <w:rsid w:val="00D518DB"/>
    <w:rsid w:val="00D55ECB"/>
    <w:rsid w:val="00D67721"/>
    <w:rsid w:val="00D758CE"/>
    <w:rsid w:val="00D76A86"/>
    <w:rsid w:val="00D927D4"/>
    <w:rsid w:val="00DD2795"/>
    <w:rsid w:val="00DD4DE2"/>
    <w:rsid w:val="00DD520D"/>
    <w:rsid w:val="00DF0164"/>
    <w:rsid w:val="00DF54AA"/>
    <w:rsid w:val="00E07D33"/>
    <w:rsid w:val="00E12909"/>
    <w:rsid w:val="00E12DDE"/>
    <w:rsid w:val="00E143B6"/>
    <w:rsid w:val="00E30CFF"/>
    <w:rsid w:val="00E55186"/>
    <w:rsid w:val="00E615F1"/>
    <w:rsid w:val="00E63146"/>
    <w:rsid w:val="00E64A1D"/>
    <w:rsid w:val="00E74920"/>
    <w:rsid w:val="00E81EE5"/>
    <w:rsid w:val="00E91F21"/>
    <w:rsid w:val="00EB6956"/>
    <w:rsid w:val="00EF0D22"/>
    <w:rsid w:val="00F13C69"/>
    <w:rsid w:val="00F41DF6"/>
    <w:rsid w:val="00F52245"/>
    <w:rsid w:val="00F5569F"/>
    <w:rsid w:val="00F60308"/>
    <w:rsid w:val="00F640D0"/>
    <w:rsid w:val="00F75389"/>
    <w:rsid w:val="00F903E8"/>
    <w:rsid w:val="00FA0C8C"/>
    <w:rsid w:val="00FB26DA"/>
    <w:rsid w:val="00FD07F5"/>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jc w:val="both"/>
    </w:pPr>
    <w:rPr>
      <w:sz w:val="24"/>
      <w:lang w:val="es-ES_tradnl"/>
    </w:rPr>
  </w:style>
  <w:style w:type="character" w:default="1" w:styleId="Fuentedeprrafopredeter">
    <w:name w:val="Default Paragraph Font"/>
    <w:semiHidden/>
  </w:style>
  <w:style w:type="table" w:default="1" w:styleId="Tablanormal">
    <w:name w:val="Normal Table"/>
    <w:semiHidden/>
    <w:tblPr>
      <w:tblInd w:w="0" w:type="dxa"/>
      <w:tblCellMar>
        <w:top w:w="0" w:type="dxa"/>
        <w:left w:w="108" w:type="dxa"/>
        <w:bottom w:w="0" w:type="dxa"/>
        <w:right w:w="108" w:type="dxa"/>
      </w:tblCellMar>
    </w:tblPr>
  </w:style>
  <w:style w:type="numbering" w:default="1" w:styleId="Sinlista">
    <w:name w:val="No List"/>
    <w:semiHidden/>
  </w:style>
  <w:style w:type="paragraph" w:customStyle="1" w:styleId="redaccin">
    <w:name w:val="redacción"/>
    <w:basedOn w:val="Normal"/>
    <w:next w:val="Normal"/>
    <w:pPr>
      <w:ind w:left="3686"/>
    </w:pPr>
  </w:style>
  <w:style w:type="paragraph" w:styleId="Encabezado">
    <w:name w:val="header"/>
    <w:basedOn w:val="Normal"/>
    <w:link w:val="EncabezadoCar"/>
    <w:uiPriority w:val="99"/>
    <w:pPr>
      <w:tabs>
        <w:tab w:val="center" w:pos="4419"/>
        <w:tab w:val="right" w:pos="8838"/>
      </w:tabs>
    </w:pPr>
  </w:style>
  <w:style w:type="paragraph" w:styleId="Piedepgina">
    <w:name w:val="footer"/>
    <w:basedOn w:val="Normal"/>
    <w:pPr>
      <w:tabs>
        <w:tab w:val="center" w:pos="4419"/>
        <w:tab w:val="right" w:pos="8838"/>
      </w:tabs>
    </w:pPr>
  </w:style>
  <w:style w:type="character" w:styleId="Nmerodepgina">
    <w:name w:val="page number"/>
    <w:basedOn w:val="Fuentedeprrafopredeter"/>
  </w:style>
  <w:style w:type="character" w:customStyle="1" w:styleId="EncabezadoCar">
    <w:name w:val="Encabezado Car"/>
    <w:basedOn w:val="Fuentedeprrafopredeter"/>
    <w:link w:val="Encabezado"/>
    <w:uiPriority w:val="99"/>
    <w:rsid w:val="0033168A"/>
    <w:rPr>
      <w:sz w:val="24"/>
      <w:lang w:val="es-ES_tradnl"/>
    </w:rPr>
  </w:style>
</w:styles>
</file>

<file path=word/webSettings.xml><?xml version="1.0" encoding="utf-8"?>
<w:webSettings xmlns:r="http://schemas.openxmlformats.org/officeDocument/2006/relationships" xmlns:w="http://schemas.openxmlformats.org/wordprocessingml/2006/main">
  <w:optimizeForBrowser/>
  <w:doNotSaveAsSingleFile/>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lama\AppData\Roaming\Microsoft\Plantillas\Legislatura\Legislar.DOT"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3587740-12BF-4FFB-A6D6-BEB922E757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Template>
  <TotalTime>5</TotalTime>
  <Pages>3</Pages>
  <Words>1115</Words>
  <Characters>5689</Characters>
  <Application>Microsoft Office Word</Application>
  <DocSecurity>0</DocSecurity>
  <Lines>107</Lines>
  <Paragraphs>19</Paragraphs>
  <ScaleCrop>false</ScaleCrop>
  <HeadingPairs>
    <vt:vector size="2" baseType="variant">
      <vt:variant>
        <vt:lpstr>Título</vt:lpstr>
      </vt:variant>
      <vt:variant>
        <vt:i4>1</vt:i4>
      </vt:variant>
    </vt:vector>
  </HeadingPairs>
  <TitlesOfParts>
    <vt:vector size="1" baseType="lpstr">
      <vt:lpstr>Nuevo Proyecto</vt:lpstr>
    </vt:vector>
  </TitlesOfParts>
  <Company>Bangho</Company>
  <LinksUpToDate>false</LinksUpToDate>
  <CharactersWithSpaces>6785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Nuevo Proyecto</dc:title>
  <dc:creator>lulama</dc:creator>
  <cp:lastModifiedBy>lulama</cp:lastModifiedBy>
  <cp:revision>1</cp:revision>
  <cp:lastPrinted>1601-01-01T00:00:00Z</cp:lastPrinted>
  <dcterms:created xsi:type="dcterms:W3CDTF">2022-11-04T17:12:00Z</dcterms:created>
  <dcterms:modified xsi:type="dcterms:W3CDTF">2022-11-04T17:17:00Z</dcterms:modified>
</cp:coreProperties>
</file>