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3A5" w:rsidRPr="006F73A5" w:rsidRDefault="006F73A5" w:rsidP="00081FFF">
      <w:pPr>
        <w:rPr>
          <w:lang w:val="es-MX"/>
        </w:rPr>
      </w:pPr>
    </w:p>
    <w:p w:rsidR="006F73A5" w:rsidRPr="006F73A5" w:rsidRDefault="006F73A5" w:rsidP="00081FFF">
      <w:pPr>
        <w:rPr>
          <w:lang w:val="es-MX"/>
        </w:rPr>
      </w:pPr>
    </w:p>
    <w:p w:rsidR="006F73A5" w:rsidRPr="006F73A5" w:rsidRDefault="006F73A5" w:rsidP="00081FFF">
      <w:pPr>
        <w:rPr>
          <w:lang w:val="es-MX"/>
        </w:rPr>
      </w:pPr>
      <w:r w:rsidRPr="006F73A5">
        <w:rPr>
          <w:lang w:val="es-MX"/>
        </w:rPr>
        <w:tab/>
      </w:r>
    </w:p>
    <w:p w:rsidR="006F73A5" w:rsidRPr="006F73A5" w:rsidRDefault="006F73A5" w:rsidP="006F73A5">
      <w:pPr>
        <w:jc w:val="center"/>
        <w:rPr>
          <w:b/>
          <w:lang w:val="es-MX"/>
        </w:rPr>
      </w:pPr>
      <w:bookmarkStart w:id="0" w:name="PDeclaración"/>
      <w:bookmarkEnd w:id="0"/>
      <w:r w:rsidRPr="006F73A5">
        <w:rPr>
          <w:b/>
          <w:lang w:val="es-MX"/>
        </w:rPr>
        <w:t>PROYECTO DE DECLARACIÓN</w:t>
      </w:r>
    </w:p>
    <w:p w:rsidR="006F73A5" w:rsidRPr="006F73A5" w:rsidRDefault="006F73A5" w:rsidP="006F73A5">
      <w:pPr>
        <w:rPr>
          <w:b/>
          <w:lang w:val="es-MX"/>
        </w:rPr>
      </w:pPr>
    </w:p>
    <w:p w:rsidR="006F73A5" w:rsidRPr="006F73A5" w:rsidRDefault="006F73A5" w:rsidP="006F73A5">
      <w:pPr>
        <w:rPr>
          <w:lang w:val="es-MX"/>
        </w:rPr>
      </w:pPr>
    </w:p>
    <w:p w:rsidR="006F73A5" w:rsidRDefault="006F73A5" w:rsidP="006F73A5">
      <w:pPr>
        <w:rPr>
          <w:lang w:val="es-MX"/>
        </w:rPr>
      </w:pPr>
      <w:r>
        <w:rPr>
          <w:lang w:val="es-MX"/>
        </w:rPr>
        <w:t>La Legislatura de la Ciudad Autónoma de Buenos  Aires expresa su beneplácito por la clasificación de la Escuela Técnica N°8 Paula Albarracín de Sarmiento del barrio porteño de Floresta, al concurso "World´s Best School" por su labor medioambiental.</w:t>
      </w: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rPr>
          <w:lang w:val="es-MX"/>
        </w:rPr>
      </w:pPr>
    </w:p>
    <w:p w:rsidR="006F73A5" w:rsidRDefault="006F73A5" w:rsidP="006F73A5">
      <w:pPr>
        <w:jc w:val="center"/>
        <w:rPr>
          <w:b/>
          <w:lang w:val="es-MX"/>
        </w:rPr>
      </w:pPr>
      <w:r w:rsidRPr="006F73A5">
        <w:rPr>
          <w:b/>
          <w:lang w:val="es-MX"/>
        </w:rPr>
        <w:lastRenderedPageBreak/>
        <w:t>FUNDAMENTOS</w:t>
      </w:r>
    </w:p>
    <w:p w:rsidR="006F73A5" w:rsidRDefault="006F73A5" w:rsidP="00C769BB">
      <w:pPr>
        <w:spacing w:line="276" w:lineRule="auto"/>
        <w:jc w:val="center"/>
        <w:rPr>
          <w:b/>
          <w:lang w:val="es-MX"/>
        </w:rPr>
      </w:pPr>
    </w:p>
    <w:p w:rsidR="006F73A5" w:rsidRDefault="00286CD6" w:rsidP="00C769BB">
      <w:pPr>
        <w:spacing w:line="276" w:lineRule="auto"/>
        <w:jc w:val="left"/>
        <w:rPr>
          <w:lang w:val="es-MX"/>
        </w:rPr>
      </w:pPr>
      <w:r>
        <w:rPr>
          <w:lang w:val="es-MX"/>
        </w:rPr>
        <w:t>Sr. Presidente,</w:t>
      </w:r>
    </w:p>
    <w:p w:rsidR="00286CD6" w:rsidRDefault="00286CD6" w:rsidP="00C769BB">
      <w:pPr>
        <w:spacing w:line="276" w:lineRule="auto"/>
        <w:jc w:val="left"/>
        <w:rPr>
          <w:lang w:val="es-MX"/>
        </w:rPr>
      </w:pPr>
    </w:p>
    <w:p w:rsidR="00286CD6" w:rsidRDefault="00286CD6" w:rsidP="00C769BB">
      <w:pPr>
        <w:spacing w:line="276" w:lineRule="auto"/>
        <w:jc w:val="left"/>
        <w:rPr>
          <w:lang w:val="es-MX"/>
        </w:rPr>
      </w:pPr>
      <w:r>
        <w:rPr>
          <w:lang w:val="es-MX"/>
        </w:rPr>
        <w:t>El presente proyecto de Declaración tiene por finalidad expresar el beneplácito de la Legislatura de la Ciudad Autónoma de Buenos Aires por la clasificación de la escuela porteña Escuela Técnica N°8 Paula Albarracín de Sarmiento al concurso "World´s Best School" (Mejor Escuela del Mundo) por su aporte en materia medioambiental.</w:t>
      </w:r>
    </w:p>
    <w:p w:rsidR="00286CD6" w:rsidRDefault="00286CD6" w:rsidP="00C769BB">
      <w:pPr>
        <w:spacing w:line="276" w:lineRule="auto"/>
        <w:jc w:val="left"/>
        <w:rPr>
          <w:lang w:val="es-MX"/>
        </w:rPr>
      </w:pPr>
    </w:p>
    <w:p w:rsidR="00AF6352" w:rsidRDefault="00286CD6" w:rsidP="00C769BB">
      <w:pPr>
        <w:spacing w:line="276" w:lineRule="auto"/>
        <w:jc w:val="left"/>
        <w:rPr>
          <w:lang w:val="es-MX"/>
        </w:rPr>
      </w:pPr>
      <w:r>
        <w:rPr>
          <w:lang w:val="es-MX"/>
        </w:rPr>
        <w:t xml:space="preserve">La escuela, lleva adelante el proyecto "Acuaponia, sustentando la memoria" donde alumnos de primer y segundo año participan de la creación de una huerta orgánica, en  </w:t>
      </w:r>
      <w:r w:rsidRPr="00286CD6">
        <w:rPr>
          <w:lang w:val="es-MX"/>
        </w:rPr>
        <w:t>lo que se llamó el “Olimpo”, un centro clandestino de detención, tortura y exterminio que funcionó durante cinco meses, entre agosto de 1978 y enero de 1979, en la última dictadura</w:t>
      </w:r>
      <w:r w:rsidR="00085F7C">
        <w:rPr>
          <w:lang w:val="es-MX"/>
        </w:rPr>
        <w:t xml:space="preserve"> cívico</w:t>
      </w:r>
      <w:r w:rsidRPr="00286CD6">
        <w:rPr>
          <w:lang w:val="es-MX"/>
        </w:rPr>
        <w:t xml:space="preserve"> militar. Allí se calcula que cerca de 500 personas fueron secuestradas. La mayoría de ellas aún siguen desaparecidas</w:t>
      </w:r>
      <w:r>
        <w:rPr>
          <w:lang w:val="es-MX"/>
        </w:rPr>
        <w:t>.</w:t>
      </w:r>
    </w:p>
    <w:p w:rsidR="00286CD6" w:rsidRDefault="00286CD6" w:rsidP="00C769BB">
      <w:pPr>
        <w:spacing w:line="276" w:lineRule="auto"/>
        <w:jc w:val="left"/>
        <w:rPr>
          <w:lang w:val="es-MX"/>
        </w:rPr>
      </w:pPr>
    </w:p>
    <w:p w:rsidR="00B177FE" w:rsidRPr="00286CD6" w:rsidRDefault="00286CD6" w:rsidP="00C769BB">
      <w:pPr>
        <w:spacing w:line="276" w:lineRule="auto"/>
        <w:jc w:val="left"/>
        <w:rPr>
          <w:lang w:val="es-MX"/>
        </w:rPr>
      </w:pPr>
      <w:r>
        <w:rPr>
          <w:lang w:val="es-MX"/>
        </w:rPr>
        <w:t xml:space="preserve">La iniciativa, </w:t>
      </w:r>
      <w:r w:rsidRPr="00286CD6">
        <w:rPr>
          <w:lang w:val="es-MX"/>
        </w:rPr>
        <w:t xml:space="preserve">propone resignificar el ex centro clandestino de detención, tortura y exterminio en un </w:t>
      </w:r>
      <w:r w:rsidRPr="00C769BB">
        <w:rPr>
          <w:bCs/>
          <w:lang w:val="es-MX"/>
        </w:rPr>
        <w:t>espacio de biodiversidad</w:t>
      </w:r>
      <w:r w:rsidRPr="00C769BB">
        <w:rPr>
          <w:lang w:val="es-MX"/>
        </w:rPr>
        <w:t>,</w:t>
      </w:r>
      <w:r w:rsidRPr="00286CD6">
        <w:rPr>
          <w:lang w:val="es-MX"/>
        </w:rPr>
        <w:t xml:space="preserve"> donde se podrá encontrar una huerta agroecológica con un sector de plantas nativas y un estanque de peces, como parte del sistema de acuaponia que también será instalado en el predio.</w:t>
      </w:r>
    </w:p>
    <w:p w:rsidR="00286CD6" w:rsidRPr="00286CD6" w:rsidRDefault="00286CD6" w:rsidP="00C769BB">
      <w:pPr>
        <w:spacing w:line="276" w:lineRule="auto"/>
        <w:jc w:val="left"/>
        <w:rPr>
          <w:lang w:val="es-MX"/>
        </w:rPr>
      </w:pPr>
    </w:p>
    <w:p w:rsidR="00286CD6" w:rsidRPr="00286CD6" w:rsidRDefault="00286CD6" w:rsidP="00C769BB">
      <w:pPr>
        <w:spacing w:line="276" w:lineRule="auto"/>
        <w:jc w:val="left"/>
        <w:rPr>
          <w:lang w:val="es-MX"/>
        </w:rPr>
      </w:pPr>
      <w:r w:rsidRPr="00286CD6">
        <w:rPr>
          <w:lang w:val="es-MX"/>
        </w:rPr>
        <w:t>La hidroponía es una técnica de cultivo que no utiliza tierra como soporte y fuente de alimento para las plantas, sino que se vale de sales minerales disueltas en agua que le permite a las plantas (junto con la luz y el dióxido de carbono) realizar el proceso de fotosíntesis. En cuanto a la acuaponia, si bien también es un cultivo que no utiliza la tierra como soporte, en este caso, reutiliza los desechos nitrogenados de los peces como fertilizante natural para distintas hortalizas y plantas aromáticas, contribuyendo a disminuir la contaminación ambiental y el uso de agua potable</w:t>
      </w:r>
    </w:p>
    <w:p w:rsidR="00286CD6" w:rsidRDefault="00286CD6" w:rsidP="00C769BB">
      <w:pPr>
        <w:spacing w:line="276" w:lineRule="auto"/>
        <w:jc w:val="left"/>
        <w:rPr>
          <w:lang w:val="es-MX"/>
        </w:rPr>
      </w:pPr>
    </w:p>
    <w:p w:rsidR="00286CD6" w:rsidRPr="00286CD6" w:rsidRDefault="00C769BB" w:rsidP="00C769BB">
      <w:pPr>
        <w:spacing w:line="276" w:lineRule="auto"/>
        <w:jc w:val="left"/>
        <w:rPr>
          <w:lang w:val="es-MX"/>
        </w:rPr>
      </w:pPr>
      <w:r>
        <w:rPr>
          <w:lang w:val="es-MX"/>
        </w:rPr>
        <w:t xml:space="preserve">Este </w:t>
      </w:r>
      <w:r w:rsidR="00286CD6" w:rsidRPr="00286CD6">
        <w:rPr>
          <w:lang w:val="es-MX"/>
        </w:rPr>
        <w:t>proyecto, sumado al componente histórico y a la cooperación entre escuelas del barrio, llamó la atención del jurado del World’s Best School, que la nominaron entre las 10 candidatas en la categoría ambiental. Si bien el premio se lo llevó ayer una escuela filipina, la Bonuan Buquig National High School, el colegio de Floresta mantiene el orgullo por la distinción.</w:t>
      </w:r>
    </w:p>
    <w:p w:rsidR="00286CD6" w:rsidRPr="006F73A5" w:rsidRDefault="00286CD6" w:rsidP="00C769BB">
      <w:pPr>
        <w:spacing w:line="276" w:lineRule="auto"/>
        <w:jc w:val="left"/>
        <w:rPr>
          <w:lang w:val="es-MX"/>
        </w:rPr>
      </w:pPr>
    </w:p>
    <w:p w:rsidR="00B177FE" w:rsidRPr="006F73A5" w:rsidRDefault="00286CD6" w:rsidP="00C769BB">
      <w:pPr>
        <w:spacing w:line="276" w:lineRule="auto"/>
        <w:jc w:val="left"/>
        <w:rPr>
          <w:lang w:val="es-MX"/>
        </w:rPr>
      </w:pPr>
      <w:r>
        <w:rPr>
          <w:lang w:val="es-MX"/>
        </w:rPr>
        <w:t>El "World's Best School Prizes"</w:t>
      </w:r>
      <w:r w:rsidRPr="00286CD6">
        <w:rPr>
          <w:lang w:val="es-MX"/>
        </w:rPr>
        <w:t xml:space="preserve"> es un reconocimiento creado por Vikas Pota, fundador de T4 Education, una organización global comprometida con </w:t>
      </w:r>
      <w:r w:rsidRPr="00C769BB">
        <w:rPr>
          <w:bCs/>
          <w:lang w:val="es-MX"/>
        </w:rPr>
        <w:t>brindar herramientas, iniciativas y eventos para que los maestros fortalezcan la educación</w:t>
      </w:r>
      <w:r w:rsidRPr="00286CD6">
        <w:rPr>
          <w:lang w:val="es-MX"/>
        </w:rPr>
        <w:t>. Este premio destaca a las escuelas por su labor en diferentes ámbitos: el trabajo en la colaboración comunitaria, por su iniciativa en acciones ambientales, por su innovación, por su superación de las adversidades y por el apoyo a la vida saludable.</w:t>
      </w:r>
    </w:p>
    <w:p w:rsidR="00AF6352" w:rsidRDefault="00AF6352" w:rsidP="00C769BB">
      <w:pPr>
        <w:spacing w:line="276" w:lineRule="auto"/>
        <w:rPr>
          <w:lang w:val="es-MX"/>
        </w:rPr>
      </w:pPr>
    </w:p>
    <w:p w:rsidR="00C769BB" w:rsidRDefault="00C769BB" w:rsidP="00C769BB">
      <w:pPr>
        <w:spacing w:line="276" w:lineRule="auto"/>
        <w:rPr>
          <w:lang w:val="es-MX"/>
        </w:rPr>
      </w:pPr>
      <w:r>
        <w:rPr>
          <w:lang w:val="es-MX"/>
        </w:rPr>
        <w:t xml:space="preserve">Por lo anterior expuesto, solicito a mis pares la aprobación del presente proyecto de Declaración. </w:t>
      </w:r>
    </w:p>
    <w:p w:rsidR="00286CD6" w:rsidRPr="006F73A5" w:rsidRDefault="00286CD6" w:rsidP="00081FFF">
      <w:pPr>
        <w:rPr>
          <w:lang w:val="es-MX"/>
        </w:rPr>
      </w:pPr>
    </w:p>
    <w:sectPr w:rsidR="00286CD6" w:rsidRPr="006F73A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80F" w:rsidRDefault="00AC580F">
      <w:r>
        <w:separator/>
      </w:r>
    </w:p>
  </w:endnote>
  <w:endnote w:type="continuationSeparator" w:id="1">
    <w:p w:rsidR="00AC580F" w:rsidRDefault="00AC58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F73A5" w:rsidRDefault="00601A75">
    <w:pPr>
      <w:pStyle w:val="Piedepgina"/>
      <w:rPr>
        <w:color w:val="333333"/>
        <w:sz w:val="20"/>
      </w:rPr>
    </w:pPr>
    <w:bookmarkStart w:id="1" w:name="Proyecto"/>
    <w:bookmarkEnd w:id="1"/>
  </w:p>
  <w:p w:rsidR="00601A75" w:rsidRPr="006F73A5" w:rsidRDefault="00601A75">
    <w:pPr>
      <w:pStyle w:val="Piedepgina"/>
      <w:rPr>
        <w:color w:val="333333"/>
        <w:sz w:val="20"/>
      </w:rPr>
    </w:pPr>
    <w:r w:rsidRPr="006F73A5">
      <w:rPr>
        <w:color w:val="333333"/>
        <w:sz w:val="20"/>
      </w:rPr>
      <w:t xml:space="preserve">Último cambio: </w:t>
    </w:r>
    <w:fldSimple w:instr=" SAVEDATE  \* MERGEFORMAT ">
      <w:r w:rsidR="00900E67" w:rsidRPr="00900E67">
        <w:rPr>
          <w:noProof/>
          <w:color w:val="333333"/>
          <w:sz w:val="20"/>
        </w:rPr>
        <w:t>04/11/2022 14:49:00</w:t>
      </w:r>
    </w:fldSimple>
    <w:r w:rsidRPr="006F73A5">
      <w:rPr>
        <w:color w:val="333333"/>
        <w:sz w:val="20"/>
      </w:rPr>
      <w:t xml:space="preserve">  -  Cantidad de caracteres: </w:t>
    </w:r>
    <w:fldSimple w:instr=" NUMCHARS  \* MERGEFORMAT ">
      <w:r w:rsidR="00900E67" w:rsidRPr="00900E67">
        <w:rPr>
          <w:noProof/>
          <w:color w:val="333333"/>
          <w:sz w:val="20"/>
        </w:rPr>
        <w:t>2489</w:t>
      </w:r>
    </w:fldSimple>
    <w:r w:rsidRPr="006F73A5">
      <w:rPr>
        <w:color w:val="333333"/>
        <w:sz w:val="20"/>
      </w:rPr>
      <w:t xml:space="preserve"> - Cantidad de palabras: </w:t>
    </w:r>
    <w:fldSimple w:instr=" NUMWORDS  \* MERGEFORMAT ">
      <w:r w:rsidR="00900E67" w:rsidRPr="00900E67">
        <w:rPr>
          <w:noProof/>
          <w:color w:val="333333"/>
          <w:sz w:val="20"/>
        </w:rPr>
        <w:t>468</w:t>
      </w:r>
    </w:fldSimple>
  </w:p>
  <w:p w:rsidR="00601A75" w:rsidRPr="006F73A5" w:rsidRDefault="00601A75" w:rsidP="00B05649">
    <w:pPr>
      <w:pStyle w:val="Piedepgina"/>
      <w:tabs>
        <w:tab w:val="left" w:pos="3565"/>
      </w:tabs>
      <w:rPr>
        <w:rStyle w:val="Nmerodepgina"/>
        <w:color w:val="333333"/>
      </w:rPr>
    </w:pPr>
    <w:r w:rsidRPr="006F73A5">
      <w:rPr>
        <w:color w:val="333333"/>
        <w:sz w:val="20"/>
      </w:rPr>
      <w:tab/>
      <w:t>Pág.</w:t>
    </w:r>
    <w:r w:rsidRPr="006F73A5">
      <w:rPr>
        <w:color w:val="333333"/>
      </w:rPr>
      <w:t xml:space="preserve"> </w:t>
    </w:r>
    <w:r w:rsidR="004713D5" w:rsidRPr="006F73A5">
      <w:rPr>
        <w:rStyle w:val="Nmerodepgina"/>
        <w:color w:val="333333"/>
      </w:rPr>
      <w:fldChar w:fldCharType="begin"/>
    </w:r>
    <w:r w:rsidRPr="006F73A5">
      <w:rPr>
        <w:rStyle w:val="Nmerodepgina"/>
        <w:color w:val="333333"/>
      </w:rPr>
      <w:instrText xml:space="preserve"> PAGE </w:instrText>
    </w:r>
    <w:r w:rsidR="004713D5" w:rsidRPr="006F73A5">
      <w:rPr>
        <w:rStyle w:val="Nmerodepgina"/>
        <w:color w:val="333333"/>
      </w:rPr>
      <w:fldChar w:fldCharType="separate"/>
    </w:r>
    <w:r w:rsidR="00900E67">
      <w:rPr>
        <w:rStyle w:val="Nmerodepgina"/>
        <w:noProof/>
        <w:color w:val="333333"/>
      </w:rPr>
      <w:t>2</w:t>
    </w:r>
    <w:r w:rsidR="004713D5" w:rsidRPr="006F73A5">
      <w:rPr>
        <w:rStyle w:val="Nmerodepgina"/>
        <w:color w:val="333333"/>
      </w:rPr>
      <w:fldChar w:fldCharType="end"/>
    </w:r>
    <w:r w:rsidRPr="006F73A5">
      <w:rPr>
        <w:rStyle w:val="Nmerodepgina"/>
        <w:color w:val="333333"/>
      </w:rPr>
      <w:t>/</w:t>
    </w:r>
    <w:fldSimple w:instr=" NUMPAGES  \* MERGEFORMAT ">
      <w:r w:rsidR="00900E67" w:rsidRPr="00900E67">
        <w:rPr>
          <w:rStyle w:val="Nmerodepgina"/>
          <w:noProof/>
          <w:color w:val="333333"/>
        </w:rPr>
        <w:t>2</w:t>
      </w:r>
    </w:fldSimple>
    <w:r w:rsidRPr="006F73A5">
      <w:rPr>
        <w:rStyle w:val="Nmerodepgina"/>
        <w:color w:val="333333"/>
      </w:rPr>
      <w:t xml:space="preserve"> </w:t>
    </w:r>
  </w:p>
  <w:p w:rsidR="00601A75" w:rsidRPr="006F73A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80F" w:rsidRDefault="00AC580F">
      <w:r>
        <w:separator/>
      </w:r>
    </w:p>
  </w:footnote>
  <w:footnote w:type="continuationSeparator" w:id="1">
    <w:p w:rsidR="00AC580F" w:rsidRDefault="00AC58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769BB"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286CD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85F7C"/>
    <w:rsid w:val="000938E2"/>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36FF"/>
    <w:rsid w:val="00205802"/>
    <w:rsid w:val="00205DAD"/>
    <w:rsid w:val="00223436"/>
    <w:rsid w:val="002327DE"/>
    <w:rsid w:val="00246DF0"/>
    <w:rsid w:val="0026220D"/>
    <w:rsid w:val="00265972"/>
    <w:rsid w:val="00275865"/>
    <w:rsid w:val="00276A7E"/>
    <w:rsid w:val="00286CD6"/>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713D5"/>
    <w:rsid w:val="004847CA"/>
    <w:rsid w:val="004B7714"/>
    <w:rsid w:val="004D2D62"/>
    <w:rsid w:val="004D30D5"/>
    <w:rsid w:val="004D438B"/>
    <w:rsid w:val="004E235F"/>
    <w:rsid w:val="004F2CF3"/>
    <w:rsid w:val="0051012E"/>
    <w:rsid w:val="005142E6"/>
    <w:rsid w:val="00522C71"/>
    <w:rsid w:val="00534552"/>
    <w:rsid w:val="00540D49"/>
    <w:rsid w:val="00540E5C"/>
    <w:rsid w:val="00550A79"/>
    <w:rsid w:val="00551DE0"/>
    <w:rsid w:val="0057409D"/>
    <w:rsid w:val="005769D4"/>
    <w:rsid w:val="00580527"/>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3BD9"/>
    <w:rsid w:val="00697F98"/>
    <w:rsid w:val="006A6925"/>
    <w:rsid w:val="006C326A"/>
    <w:rsid w:val="006C40E9"/>
    <w:rsid w:val="006D3303"/>
    <w:rsid w:val="006D5CB7"/>
    <w:rsid w:val="006E3675"/>
    <w:rsid w:val="006F73A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0E67"/>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580F"/>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7C11"/>
    <w:rsid w:val="00C63351"/>
    <w:rsid w:val="00C71253"/>
    <w:rsid w:val="00C734F9"/>
    <w:rsid w:val="00C769BB"/>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3D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713D5"/>
    <w:pPr>
      <w:ind w:left="3686"/>
    </w:pPr>
  </w:style>
  <w:style w:type="paragraph" w:styleId="Encabezado">
    <w:name w:val="header"/>
    <w:basedOn w:val="Normal"/>
    <w:link w:val="EncabezadoCar"/>
    <w:uiPriority w:val="99"/>
    <w:rsid w:val="004713D5"/>
    <w:pPr>
      <w:tabs>
        <w:tab w:val="center" w:pos="4419"/>
        <w:tab w:val="right" w:pos="8838"/>
      </w:tabs>
    </w:pPr>
  </w:style>
  <w:style w:type="paragraph" w:styleId="Piedepgina">
    <w:name w:val="footer"/>
    <w:basedOn w:val="Normal"/>
    <w:rsid w:val="004713D5"/>
    <w:pPr>
      <w:tabs>
        <w:tab w:val="center" w:pos="4419"/>
        <w:tab w:val="right" w:pos="8838"/>
      </w:tabs>
    </w:pPr>
  </w:style>
  <w:style w:type="character" w:styleId="Nmerodepgina">
    <w:name w:val="page number"/>
    <w:basedOn w:val="Fuentedeprrafopredeter"/>
    <w:rsid w:val="004713D5"/>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286CD6"/>
    <w:rPr>
      <w:b/>
      <w:bCs/>
    </w:rPr>
  </w:style>
  <w:style w:type="paragraph" w:styleId="Textodeglobo">
    <w:name w:val="Balloon Text"/>
    <w:basedOn w:val="Normal"/>
    <w:link w:val="TextodegloboCar"/>
    <w:uiPriority w:val="99"/>
    <w:semiHidden/>
    <w:unhideWhenUsed/>
    <w:rsid w:val="000938E2"/>
    <w:rPr>
      <w:rFonts w:ascii="Tahoma" w:hAnsi="Tahoma" w:cs="Tahoma"/>
      <w:sz w:val="16"/>
      <w:szCs w:val="16"/>
    </w:rPr>
  </w:style>
  <w:style w:type="character" w:customStyle="1" w:styleId="TextodegloboCar">
    <w:name w:val="Texto de globo Car"/>
    <w:basedOn w:val="Fuentedeprrafopredeter"/>
    <w:link w:val="Textodeglobo"/>
    <w:uiPriority w:val="99"/>
    <w:semiHidden/>
    <w:rsid w:val="000938E2"/>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468</Words>
  <Characters>2489</Characters>
  <Application>Microsoft Office Word</Application>
  <DocSecurity>0</DocSecurity>
  <Lines>102</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4</cp:revision>
  <cp:lastPrinted>2022-10-31T17:13:00Z</cp:lastPrinted>
  <dcterms:created xsi:type="dcterms:W3CDTF">2022-11-04T17:49:00Z</dcterms:created>
  <dcterms:modified xsi:type="dcterms:W3CDTF">2022-11-04T17:49:00Z</dcterms:modified>
</cp:coreProperties>
</file>