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94F" w:rsidRDefault="008B294F" w:rsidP="008B294F">
      <w:pPr>
        <w:pStyle w:val="normal0"/>
        <w:shd w:val="clear" w:color="auto" w:fill="FFFFFF"/>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RESOLUCIÓN</w:t>
      </w:r>
    </w:p>
    <w:p w:rsidR="008B294F" w:rsidRDefault="008B294F" w:rsidP="008B294F">
      <w:pPr>
        <w:pStyle w:val="normal0"/>
        <w:shd w:val="clear" w:color="auto" w:fill="FFFFFF"/>
        <w:spacing w:line="240" w:lineRule="auto"/>
        <w:jc w:val="both"/>
        <w:rPr>
          <w:rFonts w:ascii="Times New Roman" w:eastAsia="Times New Roman" w:hAnsi="Times New Roman" w:cs="Times New Roman"/>
          <w:sz w:val="24"/>
          <w:szCs w:val="24"/>
        </w:rPr>
      </w:pPr>
    </w:p>
    <w:p w:rsidR="008B294F" w:rsidRDefault="008B294F" w:rsidP="008B294F">
      <w:pPr>
        <w:pStyle w:val="normal0"/>
        <w:shd w:val="clear" w:color="auto" w:fill="FFFFFF"/>
        <w:spacing w:line="240" w:lineRule="auto"/>
        <w:jc w:val="both"/>
        <w:rPr>
          <w:rFonts w:ascii="Times New Roman" w:eastAsia="Times New Roman" w:hAnsi="Times New Roman" w:cs="Times New Roman"/>
          <w:sz w:val="24"/>
          <w:szCs w:val="24"/>
        </w:rPr>
      </w:pPr>
    </w:p>
    <w:p w:rsidR="008B294F" w:rsidRDefault="008B294F" w:rsidP="008B294F">
      <w:pPr>
        <w:pStyle w:val="normal0"/>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1°.-La Legislatura de la Ciudad Autónoma de Buenos Aires solicita al Poder Ejecutivo que, a través del organismo correspondiente, y en un plazo no mayor a 30 (treinta) días de recibida la presente, informe acerca de los siguientes puntos relativos al Hospital </w:t>
      </w:r>
      <w:proofErr w:type="spellStart"/>
      <w:r>
        <w:rPr>
          <w:rFonts w:ascii="Times New Roman" w:eastAsia="Times New Roman" w:hAnsi="Times New Roman" w:cs="Times New Roman"/>
          <w:sz w:val="24"/>
          <w:szCs w:val="24"/>
        </w:rPr>
        <w:t>Durand</w:t>
      </w:r>
      <w:proofErr w:type="spellEnd"/>
      <w:r>
        <w:rPr>
          <w:rFonts w:ascii="Times New Roman" w:eastAsia="Times New Roman" w:hAnsi="Times New Roman" w:cs="Times New Roman"/>
          <w:sz w:val="24"/>
          <w:szCs w:val="24"/>
        </w:rPr>
        <w:t>:</w:t>
      </w:r>
    </w:p>
    <w:p w:rsidR="008B294F" w:rsidRDefault="008B294F" w:rsidP="008B294F">
      <w:pPr>
        <w:pStyle w:val="normal0"/>
        <w:spacing w:line="240" w:lineRule="auto"/>
        <w:ind w:left="1068"/>
        <w:jc w:val="both"/>
        <w:rPr>
          <w:rFonts w:ascii="Times New Roman" w:eastAsia="Times New Roman" w:hAnsi="Times New Roman" w:cs="Times New Roman"/>
          <w:sz w:val="24"/>
          <w:szCs w:val="24"/>
        </w:rPr>
      </w:pPr>
    </w:p>
    <w:p w:rsidR="008B294F" w:rsidRDefault="008B294F" w:rsidP="008B294F">
      <w:pPr>
        <w:pStyle w:val="normal0"/>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 sobre los cargos vacantes de profesionales de la salud en la actualidad. Especifique profesión, disciplina y áreas a cubrir.</w:t>
      </w:r>
    </w:p>
    <w:p w:rsidR="008B294F" w:rsidRDefault="008B294F" w:rsidP="008B294F">
      <w:pPr>
        <w:pStyle w:val="normal0"/>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Informe sobre la compra de insumos, equipamiento médico, mobiliario de salas de internación y medicamentos del año 2022, mencione si hubo faltantes. En caso de responder de forma positiva, especifique los mecanismos utilizados para contrarrestar esta situación.</w:t>
      </w:r>
    </w:p>
    <w:p w:rsidR="008B294F" w:rsidRDefault="008B294F" w:rsidP="008B294F">
      <w:pPr>
        <w:pStyle w:val="normal0"/>
        <w:numPr>
          <w:ilvl w:val="0"/>
          <w:numId w:val="1"/>
        </w:num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Detalle si tienen planificadas obras de infraestructura nuevas o de mantenimiento y mejoramiento edilicio para lo que resta del 2022 y el año entrante 2023. </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Detalle la lista de espera para las distintas intervenciones quirúrgicas y especifique los motivos que lo justifiquen.</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 las causas por las cuales el Hospital no tiene camas de internación disponibles para la rotación de pacientes que ingresan por guardia.</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Cuál es la dotación actual de personal de Guardia, cuales son las disciplinas que la componen y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cantidad son de cada una.</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Informe cuál es la dotación de enfermeros de la Unidad de Recuperación </w:t>
      </w:r>
      <w:proofErr w:type="spellStart"/>
      <w:r>
        <w:rPr>
          <w:rFonts w:ascii="Times New Roman" w:eastAsia="Times New Roman" w:hAnsi="Times New Roman" w:cs="Times New Roman"/>
          <w:sz w:val="24"/>
          <w:szCs w:val="24"/>
        </w:rPr>
        <w:t>Postanestesica</w:t>
      </w:r>
      <w:proofErr w:type="spellEnd"/>
      <w:r>
        <w:rPr>
          <w:rFonts w:ascii="Times New Roman" w:eastAsia="Times New Roman" w:hAnsi="Times New Roman" w:cs="Times New Roman"/>
          <w:sz w:val="24"/>
          <w:szCs w:val="24"/>
        </w:rPr>
        <w:t xml:space="preserve"> de quirófanos centrales.</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color w:val="202124"/>
          <w:highlight w:val="white"/>
        </w:rPr>
        <w:t>Informe la dotación de Técnicos de guardia de 24hs de laboratorio central para la toma de muestra de pacientes ingresados por la unidad de Urgencias.</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color w:val="202124"/>
          <w:highlight w:val="white"/>
        </w:rPr>
        <w:t xml:space="preserve"> Explique las causas de por qué el servicio de Esterilización no cuenta con técnicos en el turno Vespertino y Noche.</w:t>
      </w:r>
    </w:p>
    <w:p w:rsidR="008B294F" w:rsidRDefault="008B294F" w:rsidP="008B294F">
      <w:pPr>
        <w:pStyle w:val="normal0"/>
        <w:numPr>
          <w:ilvl w:val="0"/>
          <w:numId w:val="1"/>
        </w:numPr>
        <w:spacing w:line="256" w:lineRule="auto"/>
        <w:rPr>
          <w:color w:val="202124"/>
          <w:highlight w:val="white"/>
        </w:rPr>
      </w:pPr>
      <w:proofErr w:type="spellStart"/>
      <w:r>
        <w:rPr>
          <w:color w:val="202124"/>
          <w:highlight w:val="white"/>
        </w:rPr>
        <w:t>Inforne</w:t>
      </w:r>
      <w:proofErr w:type="spellEnd"/>
      <w:r>
        <w:rPr>
          <w:color w:val="202124"/>
          <w:highlight w:val="white"/>
        </w:rPr>
        <w:t xml:space="preserve"> cuántas camas cuentan para la internación de pacientes con </w:t>
      </w:r>
      <w:proofErr w:type="spellStart"/>
      <w:r>
        <w:rPr>
          <w:color w:val="202124"/>
          <w:highlight w:val="white"/>
        </w:rPr>
        <w:t>problematicas</w:t>
      </w:r>
      <w:proofErr w:type="spellEnd"/>
      <w:r>
        <w:rPr>
          <w:color w:val="202124"/>
          <w:highlight w:val="white"/>
        </w:rPr>
        <w:t xml:space="preserve"> de salud mental. Así como cual es un oferta </w:t>
      </w:r>
      <w:proofErr w:type="spellStart"/>
      <w:r>
        <w:rPr>
          <w:color w:val="202124"/>
          <w:highlight w:val="white"/>
        </w:rPr>
        <w:t>prestacional</w:t>
      </w:r>
      <w:proofErr w:type="spellEnd"/>
      <w:r>
        <w:rPr>
          <w:color w:val="202124"/>
          <w:highlight w:val="white"/>
        </w:rPr>
        <w:t xml:space="preserve"> ambulatoria.</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Detalle equipamiento médico y dotación de profesionales  del servicio de odontología.</w:t>
      </w:r>
    </w:p>
    <w:p w:rsidR="008B294F" w:rsidRDefault="008B294F" w:rsidP="008B294F">
      <w:pPr>
        <w:pStyle w:val="normal0"/>
        <w:numPr>
          <w:ilvl w:val="0"/>
          <w:numId w:val="1"/>
        </w:numPr>
        <w:spacing w:line="256"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En relación al servicio de recuperación Cardiovascular informe la dotación de médicos recuperadores y la lista de espera las diferentes intervenciones,  especifique motivos que lo justifiquen. </w:t>
      </w:r>
    </w:p>
    <w:p w:rsidR="008B294F" w:rsidRDefault="008B294F" w:rsidP="008B294F">
      <w:pPr>
        <w:pStyle w:val="normal0"/>
        <w:spacing w:line="256" w:lineRule="auto"/>
        <w:ind w:left="720"/>
        <w:rPr>
          <w:rFonts w:ascii="Times New Roman" w:eastAsia="Times New Roman" w:hAnsi="Times New Roman" w:cs="Times New Roman"/>
          <w:sz w:val="24"/>
          <w:szCs w:val="24"/>
        </w:rPr>
      </w:pPr>
    </w:p>
    <w:p w:rsidR="008B294F" w:rsidRDefault="008B294F" w:rsidP="008B294F">
      <w:pPr>
        <w:pStyle w:val="normal0"/>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Artículo 2ª.- Comuníquese etc.- </w:t>
      </w:r>
    </w:p>
    <w:p w:rsidR="008B294F" w:rsidRDefault="008B294F" w:rsidP="008B294F">
      <w:pPr>
        <w:pStyle w:val="normal0"/>
        <w:rPr>
          <w:sz w:val="28"/>
          <w:szCs w:val="28"/>
        </w:rPr>
      </w:pPr>
    </w:p>
    <w:p w:rsidR="008B294F" w:rsidRDefault="008B294F" w:rsidP="008B294F">
      <w:pPr>
        <w:pStyle w:val="normal0"/>
        <w:spacing w:after="200" w:line="240" w:lineRule="auto"/>
        <w:jc w:val="center"/>
        <w:rPr>
          <w:rFonts w:ascii="Times New Roman" w:eastAsia="Times New Roman" w:hAnsi="Times New Roman" w:cs="Times New Roman"/>
          <w:b/>
          <w:sz w:val="24"/>
          <w:szCs w:val="24"/>
        </w:rPr>
      </w:pPr>
    </w:p>
    <w:p w:rsidR="008B294F" w:rsidRDefault="008B294F" w:rsidP="008B294F">
      <w:pPr>
        <w:pStyle w:val="normal0"/>
        <w:spacing w:after="200" w:line="240" w:lineRule="auto"/>
        <w:jc w:val="center"/>
        <w:rPr>
          <w:rFonts w:ascii="Times New Roman" w:eastAsia="Times New Roman" w:hAnsi="Times New Roman" w:cs="Times New Roman"/>
          <w:b/>
          <w:sz w:val="24"/>
          <w:szCs w:val="24"/>
        </w:rPr>
      </w:pPr>
    </w:p>
    <w:p w:rsidR="008B294F" w:rsidRDefault="008B294F" w:rsidP="008B294F">
      <w:pPr>
        <w:pStyle w:val="normal0"/>
        <w:spacing w:after="200" w:line="240" w:lineRule="auto"/>
        <w:jc w:val="center"/>
        <w:rPr>
          <w:rFonts w:ascii="Times New Roman" w:eastAsia="Times New Roman" w:hAnsi="Times New Roman" w:cs="Times New Roman"/>
          <w:b/>
          <w:sz w:val="24"/>
          <w:szCs w:val="24"/>
        </w:rPr>
      </w:pPr>
    </w:p>
    <w:p w:rsidR="008B294F" w:rsidRDefault="008B294F" w:rsidP="008B294F">
      <w:pPr>
        <w:pStyle w:val="normal0"/>
        <w:spacing w:after="200" w:line="240" w:lineRule="auto"/>
        <w:jc w:val="center"/>
        <w:rPr>
          <w:rFonts w:ascii="Times New Roman" w:eastAsia="Times New Roman" w:hAnsi="Times New Roman" w:cs="Times New Roman"/>
          <w:b/>
          <w:sz w:val="24"/>
          <w:szCs w:val="24"/>
        </w:rPr>
      </w:pPr>
    </w:p>
    <w:p w:rsidR="008B294F" w:rsidRDefault="008B294F" w:rsidP="008B294F">
      <w:pPr>
        <w:pStyle w:val="normal0"/>
        <w:spacing w:after="200" w:line="240" w:lineRule="auto"/>
        <w:jc w:val="center"/>
        <w:rPr>
          <w:rFonts w:ascii="Times New Roman" w:eastAsia="Times New Roman" w:hAnsi="Times New Roman" w:cs="Times New Roman"/>
          <w:b/>
          <w:sz w:val="24"/>
          <w:szCs w:val="24"/>
        </w:rPr>
      </w:pPr>
    </w:p>
    <w:p w:rsidR="008B294F" w:rsidRDefault="008B294F" w:rsidP="008B294F">
      <w:pPr>
        <w:pStyle w:val="normal0"/>
        <w:spacing w:after="200" w:line="240" w:lineRule="auto"/>
        <w:jc w:val="center"/>
        <w:rPr>
          <w:rFonts w:ascii="Times New Roman" w:eastAsia="Times New Roman" w:hAnsi="Times New Roman" w:cs="Times New Roman"/>
          <w:b/>
          <w:sz w:val="24"/>
          <w:szCs w:val="24"/>
        </w:rPr>
      </w:pPr>
    </w:p>
    <w:p w:rsidR="008B294F" w:rsidRDefault="008B294F" w:rsidP="008B294F">
      <w:pPr>
        <w:pStyle w:val="normal0"/>
        <w:spacing w:after="200" w:line="240" w:lineRule="auto"/>
        <w:rPr>
          <w:rFonts w:ascii="Times New Roman" w:eastAsia="Times New Roman" w:hAnsi="Times New Roman" w:cs="Times New Roman"/>
          <w:b/>
          <w:sz w:val="24"/>
          <w:szCs w:val="24"/>
        </w:rPr>
      </w:pPr>
    </w:p>
    <w:p w:rsidR="008B294F" w:rsidRDefault="008B294F" w:rsidP="008B294F">
      <w:pPr>
        <w:pStyle w:val="normal0"/>
        <w:spacing w:after="200" w:line="240" w:lineRule="auto"/>
        <w:rPr>
          <w:rFonts w:ascii="Times New Roman" w:eastAsia="Times New Roman" w:hAnsi="Times New Roman" w:cs="Times New Roman"/>
          <w:b/>
          <w:sz w:val="24"/>
          <w:szCs w:val="24"/>
        </w:rPr>
      </w:pPr>
    </w:p>
    <w:p w:rsidR="008B294F" w:rsidRDefault="008B294F" w:rsidP="008B294F">
      <w:pPr>
        <w:pStyle w:val="normal0"/>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FUNDAMENTOS</w:t>
      </w:r>
    </w:p>
    <w:p w:rsidR="008B294F" w:rsidRDefault="008B294F" w:rsidP="008B294F">
      <w:pPr>
        <w:pStyle w:val="normal0"/>
        <w:spacing w:after="200" w:line="240" w:lineRule="auto"/>
        <w:jc w:val="both"/>
        <w:rPr>
          <w:rFonts w:ascii="Times New Roman" w:eastAsia="Times New Roman" w:hAnsi="Times New Roman" w:cs="Times New Roman"/>
          <w:sz w:val="24"/>
          <w:szCs w:val="24"/>
        </w:rPr>
      </w:pPr>
    </w:p>
    <w:p w:rsidR="008B294F" w:rsidRDefault="008B294F" w:rsidP="008B294F">
      <w:pPr>
        <w:pStyle w:val="normal0"/>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rsidR="008B294F" w:rsidRDefault="008B294F" w:rsidP="008B294F">
      <w:pPr>
        <w:pStyle w:val="normal0"/>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Motiva este pedido de informes la preocupación por parte de los vecinos y vecinas de la Ciudad de Buenos Aires por el deficiente funcionamiento del Hospital </w:t>
      </w:r>
      <w:proofErr w:type="spellStart"/>
      <w:r>
        <w:rPr>
          <w:rFonts w:ascii="Times New Roman" w:eastAsia="Times New Roman" w:hAnsi="Times New Roman" w:cs="Times New Roman"/>
          <w:sz w:val="24"/>
          <w:szCs w:val="24"/>
        </w:rPr>
        <w:t>Durand</w:t>
      </w:r>
      <w:proofErr w:type="spellEnd"/>
      <w:r>
        <w:rPr>
          <w:rFonts w:ascii="Times New Roman" w:eastAsia="Times New Roman" w:hAnsi="Times New Roman" w:cs="Times New Roman"/>
          <w:sz w:val="24"/>
          <w:szCs w:val="24"/>
        </w:rPr>
        <w:t>.</w:t>
      </w:r>
    </w:p>
    <w:p w:rsidR="008B294F" w:rsidRDefault="008B294F" w:rsidP="008B294F">
      <w:pPr>
        <w:pStyle w:val="normal0"/>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Hace </w:t>
      </w:r>
      <w:proofErr w:type="gramStart"/>
      <w:r>
        <w:rPr>
          <w:rFonts w:ascii="Times New Roman" w:eastAsia="Times New Roman" w:hAnsi="Times New Roman" w:cs="Times New Roman"/>
          <w:sz w:val="24"/>
          <w:szCs w:val="24"/>
        </w:rPr>
        <w:t>unas semana</w:t>
      </w:r>
      <w:proofErr w:type="gramEnd"/>
      <w:r>
        <w:rPr>
          <w:rFonts w:ascii="Times New Roman" w:eastAsia="Times New Roman" w:hAnsi="Times New Roman" w:cs="Times New Roman"/>
          <w:sz w:val="24"/>
          <w:szCs w:val="24"/>
        </w:rPr>
        <w:t xml:space="preserve"> el Área de Cirugía Cardiovascular tuvo que restringir al máximo sus cirugías por no contar con personal en la Sala de Recuperación que atienda las necesidades especiales de este tipo de pacientes. Esta institución, forma parte de una de las cuatro instituciones públicas que realiza cirugías cardíacas de alta complejidad junto con el Hospital </w:t>
      </w:r>
      <w:proofErr w:type="spellStart"/>
      <w:r>
        <w:rPr>
          <w:rFonts w:ascii="Times New Roman" w:eastAsia="Times New Roman" w:hAnsi="Times New Roman" w:cs="Times New Roman"/>
          <w:sz w:val="24"/>
          <w:szCs w:val="24"/>
        </w:rPr>
        <w:t>Fernandez</w:t>
      </w:r>
      <w:proofErr w:type="spellEnd"/>
      <w:r>
        <w:rPr>
          <w:rFonts w:ascii="Times New Roman" w:eastAsia="Times New Roman" w:hAnsi="Times New Roman" w:cs="Times New Roman"/>
          <w:sz w:val="24"/>
          <w:szCs w:val="24"/>
        </w:rPr>
        <w:t xml:space="preserve">, Hospital Argerich y Hospital </w:t>
      </w:r>
      <w:proofErr w:type="spellStart"/>
      <w:r>
        <w:rPr>
          <w:rFonts w:ascii="Times New Roman" w:eastAsia="Times New Roman" w:hAnsi="Times New Roman" w:cs="Times New Roman"/>
          <w:sz w:val="24"/>
          <w:szCs w:val="24"/>
        </w:rPr>
        <w:t>Santojanni</w:t>
      </w:r>
      <w:proofErr w:type="spellEnd"/>
      <w:r>
        <w:rPr>
          <w:rFonts w:ascii="Times New Roman" w:eastAsia="Times New Roman" w:hAnsi="Times New Roman" w:cs="Times New Roman"/>
          <w:sz w:val="24"/>
          <w:szCs w:val="24"/>
        </w:rPr>
        <w:t>; sin embargo este es el único hospital que cuenta con camas propias en su servicio. Una de las dificultades es que no está incluido en la estructura lo que dificulta el llamado de personal para cubrir sus cargos.</w:t>
      </w:r>
    </w:p>
    <w:p w:rsidR="008B294F" w:rsidRDefault="008B294F" w:rsidP="008B294F">
      <w:pPr>
        <w:pStyle w:val="normal0"/>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 limitación impacta también en la posibilidad de contar con esas camas a nivel hospitalario.</w:t>
      </w:r>
    </w:p>
    <w:p w:rsidR="008B294F" w:rsidRDefault="008B294F" w:rsidP="008B294F">
      <w:pPr>
        <w:pStyle w:val="normal0"/>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Pero este no es el único servicio que viene presentando dificultades en esta institución, también el Área de Urgencias presentó una ocupación total con pacientes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deberían pasar a una cama de internación y que no lo pueden hacer porque al día de la fecha ningún servicio está disponible para brindar una cama.</w:t>
      </w:r>
    </w:p>
    <w:p w:rsidR="008B294F" w:rsidRDefault="008B294F" w:rsidP="008B294F">
      <w:pPr>
        <w:pStyle w:val="normal0"/>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Hospital </w:t>
      </w:r>
      <w:proofErr w:type="spellStart"/>
      <w:r>
        <w:rPr>
          <w:rFonts w:ascii="Times New Roman" w:eastAsia="Times New Roman" w:hAnsi="Times New Roman" w:cs="Times New Roman"/>
          <w:sz w:val="24"/>
          <w:szCs w:val="24"/>
        </w:rPr>
        <w:t>Durand</w:t>
      </w:r>
      <w:proofErr w:type="spellEnd"/>
      <w:r>
        <w:rPr>
          <w:rFonts w:ascii="Times New Roman" w:eastAsia="Times New Roman" w:hAnsi="Times New Roman" w:cs="Times New Roman"/>
          <w:sz w:val="24"/>
          <w:szCs w:val="24"/>
        </w:rPr>
        <w:t xml:space="preserve"> es una Institución de referencia en relación al abordaje de varias patologías de la ciudad de Buenos Aires, así como también en el país. También funciona como el hospital de cabecera de la región del centro, siendo lugar de derivación de otras instituciones de salud. Por ello vemos con preocupación todo lo que viene sucediendo en relación al deterioro </w:t>
      </w:r>
      <w:proofErr w:type="spellStart"/>
      <w:r>
        <w:rPr>
          <w:rFonts w:ascii="Times New Roman" w:eastAsia="Times New Roman" w:hAnsi="Times New Roman" w:cs="Times New Roman"/>
          <w:sz w:val="24"/>
          <w:szCs w:val="24"/>
        </w:rPr>
        <w:t>prestacional</w:t>
      </w:r>
      <w:proofErr w:type="spellEnd"/>
      <w:r>
        <w:rPr>
          <w:rFonts w:ascii="Times New Roman" w:eastAsia="Times New Roman" w:hAnsi="Times New Roman" w:cs="Times New Roman"/>
          <w:sz w:val="24"/>
          <w:szCs w:val="24"/>
        </w:rPr>
        <w:t>.</w:t>
      </w:r>
    </w:p>
    <w:p w:rsidR="008B294F" w:rsidRDefault="008B294F" w:rsidP="008B294F">
      <w:pPr>
        <w:pStyle w:val="normal0"/>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solicitamos la aprobación del presente pedido de informe.</w:t>
      </w:r>
    </w:p>
    <w:p w:rsidR="008B294F" w:rsidRDefault="008B294F" w:rsidP="008B294F">
      <w:pPr>
        <w:pStyle w:val="normal0"/>
        <w:spacing w:after="200"/>
        <w:rPr>
          <w:rFonts w:ascii="Calibri" w:eastAsia="Calibri" w:hAnsi="Calibri" w:cs="Calibri"/>
        </w:rPr>
      </w:pPr>
      <w:r>
        <w:rPr>
          <w:rFonts w:ascii="Calibri" w:eastAsia="Calibri" w:hAnsi="Calibri" w:cs="Calibri"/>
        </w:rPr>
        <w:t xml:space="preserve">  </w:t>
      </w:r>
    </w:p>
    <w:p w:rsidR="008B294F" w:rsidRDefault="008B294F" w:rsidP="008B294F">
      <w:pPr>
        <w:pStyle w:val="normal0"/>
      </w:pPr>
    </w:p>
    <w:p w:rsidR="008B294F" w:rsidRDefault="008B294F" w:rsidP="008B294F">
      <w:pPr>
        <w:pStyle w:val="normal0"/>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D3B" w:rsidRDefault="00D35D3B">
      <w:r>
        <w:separator/>
      </w:r>
    </w:p>
  </w:endnote>
  <w:endnote w:type="continuationSeparator" w:id="0">
    <w:p w:rsidR="00D35D3B" w:rsidRDefault="00D35D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B294F" w:rsidRPr="008B294F">
        <w:rPr>
          <w:noProof/>
          <w:color w:val="333333"/>
          <w:sz w:val="20"/>
        </w:rPr>
        <w:t>00/00/0000 0:00:00</w:t>
      </w:r>
    </w:fldSimple>
    <w:r w:rsidRPr="001C19C4">
      <w:rPr>
        <w:color w:val="333333"/>
        <w:sz w:val="20"/>
      </w:rPr>
      <w:t xml:space="preserve">  -  Cantidad de caracteres: </w:t>
    </w:r>
    <w:fldSimple w:instr=" NUMCHARS  \* MERGEFORMAT ">
      <w:r w:rsidR="008B294F" w:rsidRPr="008B294F">
        <w:rPr>
          <w:noProof/>
          <w:color w:val="333333"/>
          <w:sz w:val="20"/>
        </w:rPr>
        <w:t>3212</w:t>
      </w:r>
    </w:fldSimple>
    <w:r w:rsidRPr="001C19C4">
      <w:rPr>
        <w:color w:val="333333"/>
        <w:sz w:val="20"/>
      </w:rPr>
      <w:t xml:space="preserve"> - Cantidad de palabras: </w:t>
    </w:r>
    <w:fldSimple w:instr=" NUMWORDS  \* MERGEFORMAT ">
      <w:r w:rsidR="008B294F" w:rsidRPr="008B294F">
        <w:rPr>
          <w:noProof/>
          <w:color w:val="333333"/>
          <w:sz w:val="20"/>
        </w:rPr>
        <w:t>602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91137" w:rsidRPr="001C19C4">
      <w:rPr>
        <w:rStyle w:val="Nmerodepgina"/>
        <w:color w:val="333333"/>
      </w:rPr>
      <w:fldChar w:fldCharType="begin"/>
    </w:r>
    <w:r w:rsidRPr="001C19C4">
      <w:rPr>
        <w:rStyle w:val="Nmerodepgina"/>
        <w:color w:val="333333"/>
      </w:rPr>
      <w:instrText xml:space="preserve"> PAGE </w:instrText>
    </w:r>
    <w:r w:rsidR="00091137" w:rsidRPr="001C19C4">
      <w:rPr>
        <w:rStyle w:val="Nmerodepgina"/>
        <w:color w:val="333333"/>
      </w:rPr>
      <w:fldChar w:fldCharType="separate"/>
    </w:r>
    <w:r w:rsidR="008B294F">
      <w:rPr>
        <w:rStyle w:val="Nmerodepgina"/>
        <w:noProof/>
        <w:color w:val="333333"/>
      </w:rPr>
      <w:t>2</w:t>
    </w:r>
    <w:r w:rsidR="00091137" w:rsidRPr="001C19C4">
      <w:rPr>
        <w:rStyle w:val="Nmerodepgina"/>
        <w:color w:val="333333"/>
      </w:rPr>
      <w:fldChar w:fldCharType="end"/>
    </w:r>
    <w:r w:rsidRPr="001C19C4">
      <w:rPr>
        <w:rStyle w:val="Nmerodepgina"/>
        <w:color w:val="333333"/>
      </w:rPr>
      <w:t>/</w:t>
    </w:r>
    <w:fldSimple w:instr=" NUMPAGES  \* MERGEFORMAT ">
      <w:r w:rsidR="008B294F" w:rsidRPr="008B294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D3B" w:rsidRDefault="00D35D3B">
      <w:r>
        <w:separator/>
      </w:r>
    </w:p>
  </w:footnote>
  <w:footnote w:type="continuationSeparator" w:id="0">
    <w:p w:rsidR="00D35D3B" w:rsidRDefault="00D35D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025738"/>
    <w:multiLevelType w:val="multilevel"/>
    <w:tmpl w:val="312CB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D35D3B"/>
    <w:rsid w:val="00026430"/>
    <w:rsid w:val="00030DF5"/>
    <w:rsid w:val="0003615C"/>
    <w:rsid w:val="000376AB"/>
    <w:rsid w:val="00043882"/>
    <w:rsid w:val="00062864"/>
    <w:rsid w:val="00067370"/>
    <w:rsid w:val="000713D7"/>
    <w:rsid w:val="00071CFB"/>
    <w:rsid w:val="00077DAC"/>
    <w:rsid w:val="00080837"/>
    <w:rsid w:val="00081FFF"/>
    <w:rsid w:val="00085D07"/>
    <w:rsid w:val="0009113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294F"/>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35D3B"/>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8B294F"/>
    <w:pPr>
      <w:spacing w:line="276" w:lineRule="auto"/>
    </w:pPr>
    <w:rPr>
      <w:rFonts w:ascii="Arial" w:eastAsia="Arial" w:hAnsi="Arial" w:cs="Arial"/>
      <w:sz w:val="22"/>
      <w:szCs w:val="2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hippano\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CDF8BC-20AD-4CF0-93DD-2097614CC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2</TotalTime>
  <Pages>2</Pages>
  <Words>602</Words>
  <Characters>3212</Characters>
  <Application>Microsoft Office Word</Application>
  <DocSecurity>0</DocSecurity>
  <Lines>76</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Juchippano</dc:creator>
  <cp:lastModifiedBy>Juchippano</cp:lastModifiedBy>
  <cp:revision>1</cp:revision>
  <cp:lastPrinted>2020-02-28T17:24:00Z</cp:lastPrinted>
  <dcterms:created xsi:type="dcterms:W3CDTF">2022-11-07T15:39:00Z</dcterms:created>
  <dcterms:modified xsi:type="dcterms:W3CDTF">2022-11-07T15:41:00Z</dcterms:modified>
</cp:coreProperties>
</file>