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66E" w:rsidRPr="00243856" w:rsidRDefault="0040566E" w:rsidP="0040566E">
      <w:pPr>
        <w:rPr>
          <w:lang w:val="es-MX"/>
        </w:rPr>
      </w:pPr>
    </w:p>
    <w:p w:rsidR="0040566E" w:rsidRPr="00243856" w:rsidRDefault="0040566E" w:rsidP="0040566E">
      <w:pPr>
        <w:jc w:val="center"/>
      </w:pPr>
      <w:r w:rsidRPr="00243856">
        <w:rPr>
          <w:b/>
          <w:lang w:val="es-MX"/>
        </w:rPr>
        <w:t>PROYECTO DE</w:t>
      </w:r>
      <w:r>
        <w:rPr>
          <w:b/>
          <w:lang w:val="es-MX"/>
        </w:rPr>
        <w:t xml:space="preserve"> DECLARACIÓN</w:t>
      </w:r>
    </w:p>
    <w:p w:rsidR="0040566E" w:rsidRPr="00243856" w:rsidRDefault="0040566E" w:rsidP="0040566E"/>
    <w:p w:rsidR="0040566E" w:rsidRPr="00243856" w:rsidRDefault="0040566E" w:rsidP="0040566E"/>
    <w:p w:rsidR="0040566E" w:rsidRDefault="0040566E" w:rsidP="0040566E">
      <w:r w:rsidRPr="00C97B08">
        <w:t xml:space="preserve">La Legislatura de </w:t>
      </w:r>
      <w:r>
        <w:t>l</w:t>
      </w:r>
      <w:r w:rsidRPr="00C97B08">
        <w:t>a Ciudad Autónoma de Buenos Aires declara</w:t>
      </w:r>
      <w:r>
        <w:t xml:space="preserve"> de interés para l</w:t>
      </w:r>
      <w:r w:rsidRPr="00C97B08">
        <w:t xml:space="preserve">a </w:t>
      </w:r>
      <w:r>
        <w:t>Promoción de los D</w:t>
      </w:r>
      <w:r w:rsidRPr="00C97B08">
        <w:t xml:space="preserve">erechos de </w:t>
      </w:r>
      <w:r>
        <w:t>las personas con discapacidad y</w:t>
      </w:r>
      <w:r w:rsidRPr="00C97B08">
        <w:t xml:space="preserve"> la Defensa de los Derechos Humanos </w:t>
      </w:r>
      <w:r w:rsidRPr="00243856">
        <w:t xml:space="preserve">la muestra </w:t>
      </w:r>
      <w:r w:rsidRPr="00243856">
        <w:rPr>
          <w:i/>
          <w:iCs/>
        </w:rPr>
        <w:t xml:space="preserve">"La infancia menos pensada" </w:t>
      </w:r>
      <w:r w:rsidRPr="00243856">
        <w:t xml:space="preserve">del equipo de investigación estética </w:t>
      </w:r>
      <w:r w:rsidRPr="00243856">
        <w:rPr>
          <w:i/>
        </w:rPr>
        <w:t>Territorio Háptico</w:t>
      </w:r>
      <w:r>
        <w:rPr>
          <w:i/>
        </w:rPr>
        <w:t xml:space="preserve">, </w:t>
      </w:r>
      <w:r>
        <w:t>que tuvo lugar en la Legislatura de la Ciudad Autónoma de Buenos Aires, desde el 19 de septiembre al 23 de septiembre del corriente.</w:t>
      </w: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rPr>
          <w:b/>
        </w:rPr>
      </w:pPr>
    </w:p>
    <w:p w:rsidR="0040566E" w:rsidRDefault="0040566E" w:rsidP="0040566E">
      <w:pPr>
        <w:spacing w:line="360" w:lineRule="auto"/>
        <w:jc w:val="center"/>
      </w:pPr>
      <w:r>
        <w:rPr>
          <w:b/>
        </w:rPr>
        <w:t>FUNDAMENTOS</w:t>
      </w:r>
    </w:p>
    <w:p w:rsidR="0040566E" w:rsidRDefault="0040566E" w:rsidP="0040566E">
      <w:pPr>
        <w:spacing w:line="360" w:lineRule="auto"/>
        <w:jc w:val="center"/>
      </w:pPr>
    </w:p>
    <w:p w:rsidR="0040566E" w:rsidRDefault="0040566E" w:rsidP="0040566E">
      <w:pPr>
        <w:spacing w:line="360" w:lineRule="auto"/>
        <w:jc w:val="center"/>
      </w:pPr>
    </w:p>
    <w:p w:rsidR="0040566E" w:rsidRDefault="0040566E" w:rsidP="0040566E">
      <w:pPr>
        <w:spacing w:line="360" w:lineRule="auto"/>
        <w:rPr>
          <w:b/>
        </w:rPr>
      </w:pPr>
      <w:r>
        <w:t>Sr. Presidente:</w:t>
      </w:r>
    </w:p>
    <w:p w:rsidR="0040566E" w:rsidRDefault="0040566E" w:rsidP="0040566E">
      <w:pPr>
        <w:spacing w:line="360" w:lineRule="auto"/>
        <w:rPr>
          <w:b/>
        </w:rPr>
      </w:pPr>
    </w:p>
    <w:p w:rsidR="0040566E" w:rsidRDefault="0040566E" w:rsidP="0040566E">
      <w:pPr>
        <w:pStyle w:val="Textoindependiente"/>
        <w:spacing w:line="360" w:lineRule="auto"/>
        <w:jc w:val="both"/>
        <w:rPr>
          <w:rFonts w:ascii="Times New Roman" w:hAnsi="Times New Roman"/>
        </w:rPr>
      </w:pPr>
      <w:r>
        <w:rPr>
          <w:rFonts w:ascii="Times New Roman" w:hAnsi="Times New Roman"/>
        </w:rPr>
        <w:t xml:space="preserve">El presente proyecto busca </w:t>
      </w:r>
      <w:r w:rsidRPr="000E58C3">
        <w:rPr>
          <w:rFonts w:ascii="Times New Roman" w:hAnsi="Times New Roman"/>
          <w:color w:val="auto"/>
        </w:rPr>
        <w:t>distinguir</w:t>
      </w:r>
      <w:r>
        <w:rPr>
          <w:rFonts w:ascii="Times New Roman" w:hAnsi="Times New Roman"/>
        </w:rPr>
        <w:t xml:space="preserve"> y declarar de interés la muestra </w:t>
      </w:r>
      <w:r>
        <w:rPr>
          <w:rFonts w:ascii="Times New Roman" w:hAnsi="Times New Roman"/>
          <w:i/>
        </w:rPr>
        <w:t xml:space="preserve">"La infancia menos pensada" </w:t>
      </w:r>
      <w:r>
        <w:rPr>
          <w:rFonts w:ascii="Times New Roman" w:hAnsi="Times New Roman"/>
        </w:rPr>
        <w:t xml:space="preserve">intervenida por el equipo de investigación estética </w:t>
      </w:r>
      <w:r>
        <w:rPr>
          <w:rFonts w:ascii="Times New Roman" w:hAnsi="Times New Roman"/>
          <w:i/>
        </w:rPr>
        <w:t>Territorio Háptico</w:t>
      </w:r>
      <w:r>
        <w:rPr>
          <w:rFonts w:ascii="Times New Roman" w:hAnsi="Times New Roman"/>
        </w:rPr>
        <w:t>, por su enorme valor para la promoción y la defensa de los Derechos Humanos, bajo un paradigma que busca eliminar todas las formas de discriminación hacia las personas con discapacidad, propiciando su plena integración a la sociedad desde la infancia.</w:t>
      </w:r>
    </w:p>
    <w:p w:rsidR="0040566E" w:rsidRDefault="0040566E" w:rsidP="0040566E">
      <w:pPr>
        <w:pStyle w:val="Textoindependiente"/>
        <w:spacing w:line="360" w:lineRule="auto"/>
        <w:jc w:val="both"/>
        <w:rPr>
          <w:rFonts w:ascii="Times New Roman" w:hAnsi="Times New Roman"/>
        </w:rPr>
      </w:pPr>
      <w:r>
        <w:rPr>
          <w:rFonts w:ascii="Times New Roman" w:hAnsi="Times New Roman"/>
        </w:rPr>
        <w:t>La exposición, además de poseer un valor estético, representa la posibilidad de interpelar a la sociedad sobre la difusión de una discapacidad habilitante que es posible desde un abordaje temprano en la educación de un niño con discapacidad visual. Además, colabora con la difusión del trabajo de la Escuela para niños, niñas y jóvenes con discapacidad visual nº33 “Santa Cecilia” de la Ciudad de Buenos Aires. De la mano de esta exposición que homenajea a una corporeidad institucional que, apuesta al resguardo celoso de una infancia excepcional, la de una niñez con ceguera. Pensar en infancia(s) es pensar en un recorrido singular, dinámico y diverso, que sostiene la posibilidad de ser niño, en cada momento, para cada quien y según su propio contexto.</w:t>
      </w:r>
    </w:p>
    <w:p w:rsidR="0040566E" w:rsidRDefault="0040566E" w:rsidP="0040566E">
      <w:pPr>
        <w:pStyle w:val="Textoindependiente"/>
        <w:widowControl/>
        <w:spacing w:line="360" w:lineRule="auto"/>
        <w:jc w:val="both"/>
        <w:rPr>
          <w:rFonts w:ascii="Times New Roman" w:hAnsi="Times New Roman"/>
        </w:rPr>
      </w:pPr>
      <w:r>
        <w:rPr>
          <w:rFonts w:ascii="Times New Roman" w:hAnsi="Times New Roman"/>
        </w:rPr>
        <w:t xml:space="preserve">El equipo de investigación estética </w:t>
      </w:r>
      <w:r>
        <w:rPr>
          <w:rFonts w:ascii="Times New Roman" w:hAnsi="Times New Roman"/>
          <w:i/>
        </w:rPr>
        <w:t xml:space="preserve">Territorio Háptico </w:t>
      </w:r>
      <w:r>
        <w:rPr>
          <w:rFonts w:ascii="Times New Roman" w:hAnsi="Times New Roman"/>
        </w:rPr>
        <w:t>nace con la intención de investigar la integración de los sentidos en función de la producción de dispositivos estéticos para ser percibidos a ciegas, e incluir en esta búsqueda a sujetos ciegos o con baja visión.  Ellos y ellas sostienen a la ceguera, a la baja visión, a la percepción háptica, al derecho del arte, a la significación del espacio referido a conceptos de curaduría y montaje, como contenidos-pilares, para devenir a estas experiencias sensoriales en inclusivas a través de la accesibilidad simbólica. </w:t>
      </w:r>
    </w:p>
    <w:p w:rsidR="0040566E" w:rsidRDefault="0040566E" w:rsidP="0040566E">
      <w:pPr>
        <w:pStyle w:val="Textoindependiente"/>
        <w:widowControl/>
        <w:spacing w:line="360" w:lineRule="auto"/>
        <w:jc w:val="both"/>
        <w:rPr>
          <w:rFonts w:ascii="Times New Roman" w:hAnsi="Times New Roman"/>
        </w:rPr>
      </w:pPr>
      <w:r>
        <w:rPr>
          <w:rFonts w:ascii="Times New Roman" w:hAnsi="Times New Roman"/>
        </w:rPr>
        <w:t>Por todo lo expuesto, solicito a mis pares el acompañamiento de este proyecto de resolución.</w:t>
      </w:r>
    </w:p>
    <w:p w:rsidR="0040566E" w:rsidRDefault="0040566E" w:rsidP="0040566E">
      <w:pPr>
        <w:pStyle w:val="Textoindependiente"/>
        <w:widowControl/>
        <w:spacing w:line="360" w:lineRule="auto"/>
        <w:jc w:val="both"/>
        <w:rPr>
          <w:rFonts w:ascii="Times New Roman" w:hAnsi="Times New Roman"/>
        </w:rPr>
      </w:pPr>
    </w:p>
    <w:p w:rsidR="0040566E" w:rsidRDefault="0040566E" w:rsidP="0040566E">
      <w:pPr>
        <w:pStyle w:val="Textoindependiente"/>
        <w:widowControl/>
        <w:spacing w:line="360" w:lineRule="auto"/>
        <w:jc w:val="both"/>
        <w:rPr>
          <w:rFonts w:ascii="Times New Roman" w:hAnsi="Times New Roman"/>
        </w:rPr>
      </w:pPr>
    </w:p>
    <w:p w:rsidR="0040566E" w:rsidRDefault="0040566E" w:rsidP="0040566E">
      <w:pPr>
        <w:pStyle w:val="Textoindependiente"/>
        <w:widowControl/>
        <w:spacing w:line="360" w:lineRule="auto"/>
        <w:jc w:val="both"/>
        <w:rPr>
          <w:rFonts w:ascii="Times New Roman" w:hAnsi="Times New Roman"/>
        </w:rPr>
      </w:pPr>
    </w:p>
    <w:p w:rsidR="0040566E" w:rsidRDefault="0040566E" w:rsidP="0040566E">
      <w:pPr>
        <w:pStyle w:val="Textoindependiente"/>
        <w:widowControl/>
        <w:spacing w:line="360" w:lineRule="auto"/>
        <w:jc w:val="both"/>
        <w:rPr>
          <w:rFonts w:ascii="Times New Roman" w:hAnsi="Times New Roman"/>
        </w:rPr>
      </w:pPr>
    </w:p>
    <w:p w:rsidR="0040566E" w:rsidRDefault="0040566E" w:rsidP="0040566E">
      <w:pPr>
        <w:pStyle w:val="Textoindependiente"/>
        <w:widowControl/>
        <w:spacing w:line="360" w:lineRule="auto"/>
        <w:jc w:val="both"/>
        <w:rPr>
          <w:rFonts w:ascii="Times New Roman" w:hAnsi="Times New Roman"/>
        </w:rPr>
      </w:pPr>
    </w:p>
    <w:p w:rsidR="0040566E" w:rsidRDefault="0040566E" w:rsidP="0040566E">
      <w:pPr>
        <w:pStyle w:val="Textoindependiente"/>
        <w:widowControl/>
        <w:spacing w:line="360" w:lineRule="auto"/>
        <w:jc w:val="both"/>
        <w:rPr>
          <w:rFonts w:ascii="Times New Roman" w:hAnsi="Times New Roman"/>
          <w:b/>
        </w:rPr>
      </w:pPr>
    </w:p>
    <w:p w:rsidR="0040566E" w:rsidRDefault="0040566E" w:rsidP="0040566E">
      <w:pPr>
        <w:pStyle w:val="Textoindependiente"/>
        <w:widowControl/>
        <w:spacing w:line="360" w:lineRule="auto"/>
        <w:jc w:val="both"/>
        <w:rPr>
          <w:rFonts w:ascii="Times New Roman" w:hAnsi="Times New Roman"/>
          <w:b/>
        </w:rPr>
      </w:pPr>
    </w:p>
    <w:p w:rsidR="0040566E" w:rsidRDefault="0040566E" w:rsidP="0040566E">
      <w:pPr>
        <w:pStyle w:val="Textoindependiente"/>
        <w:widowControl/>
        <w:spacing w:line="360" w:lineRule="auto"/>
        <w:jc w:val="both"/>
        <w:rPr>
          <w:rFonts w:ascii="Times New Roman" w:hAnsi="Times New Roman"/>
          <w:b/>
        </w:rPr>
      </w:pPr>
    </w:p>
    <w:p w:rsidR="0040566E" w:rsidRDefault="0040566E" w:rsidP="0040566E">
      <w:pPr>
        <w:pStyle w:val="Textoindependiente"/>
        <w:widowControl/>
        <w:spacing w:line="360" w:lineRule="auto"/>
        <w:jc w:val="both"/>
        <w:rPr>
          <w:rFonts w:ascii="Times New Roman" w:hAnsi="Times New Roman"/>
          <w:b/>
        </w:rPr>
      </w:pPr>
      <w:r>
        <w:rPr>
          <w:rFonts w:ascii="Times New Roman" w:hAnsi="Times New Roman"/>
          <w:b/>
        </w:rPr>
        <w:t>ANEXO I</w:t>
      </w:r>
    </w:p>
    <w:p w:rsidR="0040566E" w:rsidRDefault="0040566E" w:rsidP="0040566E">
      <w:pPr>
        <w:pStyle w:val="Textoindependiente"/>
        <w:widowControl/>
        <w:spacing w:line="360" w:lineRule="auto"/>
        <w:jc w:val="both"/>
        <w:rPr>
          <w:rFonts w:ascii="Times New Roman" w:hAnsi="Times New Roman"/>
          <w:b/>
        </w:rPr>
      </w:pPr>
    </w:p>
    <w:p w:rsidR="0040566E" w:rsidRDefault="0040566E" w:rsidP="0040566E">
      <w:pPr>
        <w:pStyle w:val="Textoindependiente"/>
        <w:widowControl/>
        <w:spacing w:line="360" w:lineRule="auto"/>
        <w:jc w:val="both"/>
        <w:rPr>
          <w:rFonts w:ascii="Times New Roman" w:hAnsi="Times New Roman"/>
          <w:b/>
        </w:rPr>
      </w:pPr>
      <w:r>
        <w:rPr>
          <w:rFonts w:ascii="Times New Roman" w:hAnsi="Times New Roman"/>
          <w:b/>
          <w:noProof/>
        </w:rPr>
        <w:drawing>
          <wp:inline distT="0" distB="0" distL="0" distR="0">
            <wp:extent cx="5095875" cy="338137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rcRect/>
                    <a:stretch/>
                  </pic:blipFill>
                  <pic:spPr>
                    <a:xfrm>
                      <a:off x="0" y="0"/>
                      <a:ext cx="5095875" cy="3381375"/>
                    </a:xfrm>
                    <a:prstGeom prst="rect">
                      <a:avLst/>
                    </a:prstGeom>
                  </pic:spPr>
                </pic:pic>
              </a:graphicData>
            </a:graphic>
          </wp:inline>
        </w:drawing>
      </w:r>
    </w:p>
    <w:p w:rsidR="0040566E" w:rsidRDefault="0040566E" w:rsidP="0040566E">
      <w:pPr>
        <w:spacing w:line="360" w:lineRule="auto"/>
        <w:rPr>
          <w:b/>
        </w:rPr>
      </w:pPr>
      <w:r>
        <w:rPr>
          <w:b/>
          <w:noProof/>
        </w:rPr>
        <w:drawing>
          <wp:inline distT="0" distB="0" distL="0" distR="0">
            <wp:extent cx="5095875" cy="3381375"/>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srcRect/>
                    <a:stretch/>
                  </pic:blipFill>
                  <pic:spPr>
                    <a:xfrm>
                      <a:off x="0" y="0"/>
                      <a:ext cx="5095875" cy="3381375"/>
                    </a:xfrm>
                    <a:prstGeom prst="rect">
                      <a:avLst/>
                    </a:prstGeom>
                  </pic:spPr>
                </pic:pic>
              </a:graphicData>
            </a:graphic>
          </wp:inline>
        </w:drawing>
      </w:r>
    </w:p>
    <w:p w:rsidR="005E3C49" w:rsidRPr="00E5658D" w:rsidRDefault="005E3C49" w:rsidP="00E5658D"/>
    <w:sectPr w:rsidR="005E3C49" w:rsidRPr="00E5658D"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EFE" w:rsidRDefault="00453EFE">
      <w:r>
        <w:separator/>
      </w:r>
    </w:p>
  </w:endnote>
  <w:endnote w:type="continuationSeparator" w:id="1">
    <w:p w:rsidR="00453EFE" w:rsidRDefault="00453E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0566E" w:rsidRPr="0040566E">
        <w:rPr>
          <w:noProof/>
          <w:color w:val="333333"/>
          <w:sz w:val="20"/>
        </w:rPr>
        <w:t>00/00/0000 0:00:00</w:t>
      </w:r>
    </w:fldSimple>
    <w:r w:rsidRPr="001C19C4">
      <w:rPr>
        <w:color w:val="333333"/>
        <w:sz w:val="20"/>
      </w:rPr>
      <w:t xml:space="preserve">  -  Cantidad de caracteres: </w:t>
    </w:r>
    <w:fldSimple w:instr=" NUMCHARS  \* MERGEFORMAT ">
      <w:r w:rsidR="0040566E" w:rsidRPr="0040566E">
        <w:rPr>
          <w:noProof/>
          <w:color w:val="333333"/>
          <w:sz w:val="20"/>
        </w:rPr>
        <w:t>1943</w:t>
      </w:r>
    </w:fldSimple>
    <w:r w:rsidRPr="001C19C4">
      <w:rPr>
        <w:color w:val="333333"/>
        <w:sz w:val="20"/>
      </w:rPr>
      <w:t xml:space="preserve"> - Cantidad de palabras: </w:t>
    </w:r>
    <w:fldSimple w:instr=" NUMWORDS  \* MERGEFORMAT ">
      <w:r w:rsidR="0040566E" w:rsidRPr="0040566E">
        <w:rPr>
          <w:noProof/>
          <w:color w:val="333333"/>
          <w:sz w:val="20"/>
        </w:rPr>
        <w:t>367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35EF9" w:rsidRPr="001C19C4">
      <w:rPr>
        <w:rStyle w:val="Nmerodepgina"/>
        <w:color w:val="333333"/>
      </w:rPr>
      <w:fldChar w:fldCharType="begin"/>
    </w:r>
    <w:r w:rsidRPr="001C19C4">
      <w:rPr>
        <w:rStyle w:val="Nmerodepgina"/>
        <w:color w:val="333333"/>
      </w:rPr>
      <w:instrText xml:space="preserve"> PAGE </w:instrText>
    </w:r>
    <w:r w:rsidR="00E35EF9" w:rsidRPr="001C19C4">
      <w:rPr>
        <w:rStyle w:val="Nmerodepgina"/>
        <w:color w:val="333333"/>
      </w:rPr>
      <w:fldChar w:fldCharType="separate"/>
    </w:r>
    <w:r w:rsidR="0040566E">
      <w:rPr>
        <w:rStyle w:val="Nmerodepgina"/>
        <w:noProof/>
        <w:color w:val="333333"/>
      </w:rPr>
      <w:t>2</w:t>
    </w:r>
    <w:r w:rsidR="00E35EF9" w:rsidRPr="001C19C4">
      <w:rPr>
        <w:rStyle w:val="Nmerodepgina"/>
        <w:color w:val="333333"/>
      </w:rPr>
      <w:fldChar w:fldCharType="end"/>
    </w:r>
    <w:r w:rsidRPr="001C19C4">
      <w:rPr>
        <w:rStyle w:val="Nmerodepgina"/>
        <w:color w:val="333333"/>
      </w:rPr>
      <w:t>/</w:t>
    </w:r>
    <w:fldSimple w:instr=" NUMPAGES  \* MERGEFORMAT ">
      <w:r w:rsidR="0040566E" w:rsidRPr="0040566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EFE" w:rsidRDefault="00453EFE">
      <w:r>
        <w:separator/>
      </w:r>
    </w:p>
  </w:footnote>
  <w:footnote w:type="continuationSeparator" w:id="1">
    <w:p w:rsidR="00453EFE" w:rsidRDefault="00453E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453EF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566E"/>
    <w:rsid w:val="0040761B"/>
    <w:rsid w:val="00422C3F"/>
    <w:rsid w:val="004354AC"/>
    <w:rsid w:val="00446E1A"/>
    <w:rsid w:val="00453EFE"/>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5EF9"/>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66E"/>
    <w:pPr>
      <w:jc w:val="both"/>
    </w:pPr>
    <w:rPr>
      <w:color w:val="000000"/>
      <w:sz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color w:val="auto"/>
      <w:lang w:val="es-ES_tradnl"/>
    </w:rPr>
  </w:style>
  <w:style w:type="paragraph" w:styleId="Encabezado">
    <w:name w:val="header"/>
    <w:basedOn w:val="Normal"/>
    <w:link w:val="EncabezadoCar"/>
    <w:uiPriority w:val="99"/>
    <w:rsid w:val="00395843"/>
    <w:pPr>
      <w:tabs>
        <w:tab w:val="center" w:pos="4419"/>
        <w:tab w:val="right" w:pos="8838"/>
      </w:tabs>
    </w:pPr>
    <w:rPr>
      <w:color w:val="auto"/>
      <w:lang w:val="es-ES_tradnl"/>
    </w:rPr>
  </w:style>
  <w:style w:type="paragraph" w:styleId="Piedepgina">
    <w:name w:val="footer"/>
    <w:basedOn w:val="Normal"/>
    <w:rsid w:val="00395843"/>
    <w:pPr>
      <w:tabs>
        <w:tab w:val="center" w:pos="4419"/>
        <w:tab w:val="right" w:pos="8838"/>
      </w:tabs>
    </w:pPr>
    <w:rPr>
      <w:color w:val="auto"/>
      <w:lang w:val="es-ES_tradnl"/>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color w:val="auto"/>
      <w:sz w:val="16"/>
      <w:szCs w:val="16"/>
      <w:lang w:val="es-ES_tradnl"/>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independiente">
    <w:name w:val="Body Text"/>
    <w:basedOn w:val="Normal"/>
    <w:link w:val="TextoindependienteCar"/>
    <w:rsid w:val="0040566E"/>
    <w:pPr>
      <w:widowControl w:val="0"/>
      <w:spacing w:after="140" w:line="288" w:lineRule="auto"/>
      <w:jc w:val="left"/>
    </w:pPr>
    <w:rPr>
      <w:rFonts w:ascii="Liberation Serif" w:hAnsi="Liberation Serif"/>
    </w:rPr>
  </w:style>
  <w:style w:type="character" w:customStyle="1" w:styleId="TextoindependienteCar">
    <w:name w:val="Texto independiente Car"/>
    <w:basedOn w:val="Fuentedeprrafopredeter"/>
    <w:link w:val="Textoindependiente"/>
    <w:rsid w:val="0040566E"/>
    <w:rPr>
      <w:rFonts w:ascii="Liberation Serif" w:hAnsi="Liberation Serif"/>
      <w:color w:val="000000"/>
      <w:sz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fuertes\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3</TotalTime>
  <Pages>3</Pages>
  <Words>367</Words>
  <Characters>1943</Characters>
  <Application>Microsoft Office Word</Application>
  <DocSecurity>0</DocSecurity>
  <Lines>81</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Felicitas Fuertes</dc:creator>
  <cp:lastModifiedBy>Felicitas Fuertes</cp:lastModifiedBy>
  <cp:revision>1</cp:revision>
  <cp:lastPrinted>2020-02-28T17:24:00Z</cp:lastPrinted>
  <dcterms:created xsi:type="dcterms:W3CDTF">2022-11-01T14:47:00Z</dcterms:created>
  <dcterms:modified xsi:type="dcterms:W3CDTF">2022-11-01T14:57:00Z</dcterms:modified>
</cp:coreProperties>
</file>