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bookmarkEnd w:id="0"/>
    <w:p w:rsidR="0053369F" w:rsidRPr="00E96C20" w:rsidRDefault="0059513C" w:rsidP="00E96C20">
      <w:pPr>
        <w:spacing w:after="200"/>
      </w:pPr>
      <w:sdt>
        <w:sdtPr>
          <w:tag w:val="goog_rdk_2"/>
          <w:id w:val="343759048"/>
        </w:sdtPr>
        <w:sdtContent>
          <w:sdt>
            <w:sdtPr>
              <w:tag w:val="goog_rdk_1"/>
              <w:id w:val="1619104688"/>
              <w:showingPlcHdr/>
            </w:sdtPr>
            <w:sdtContent/>
          </w:sdt>
        </w:sdtContent>
      </w:sdt>
      <w:r w:rsidR="00C34355" w:rsidRPr="00E96C20">
        <w:t>Visto:</w:t>
      </w:r>
    </w:p>
    <w:p w:rsidR="0053369F" w:rsidRPr="00E96C20" w:rsidRDefault="00B55452" w:rsidP="00E96C20">
      <w:pPr>
        <w:spacing w:after="200"/>
        <w:ind w:firstLine="850"/>
      </w:pPr>
      <w:r w:rsidRPr="00E96C20">
        <w:t>El expediente Nº</w:t>
      </w:r>
      <w:r w:rsidR="005C784C">
        <w:t xml:space="preserve"> </w:t>
      </w:r>
      <w:r w:rsidR="00E96C20" w:rsidRPr="00E96C20">
        <w:t>304</w:t>
      </w:r>
      <w:r w:rsidR="00C34355" w:rsidRPr="00E96C20">
        <w:t>-D-202</w:t>
      </w:r>
      <w:r w:rsidR="00260257" w:rsidRPr="00E96C20">
        <w:t>2</w:t>
      </w:r>
      <w:r w:rsidR="00C34355" w:rsidRPr="00E96C20">
        <w:t xml:space="preserve">, de </w:t>
      </w:r>
      <w:r w:rsidR="009D40C3" w:rsidRPr="00E96C20">
        <w:t>Resolución</w:t>
      </w:r>
      <w:r w:rsidR="00C34355" w:rsidRPr="00E96C20">
        <w:t>, de autoría</w:t>
      </w:r>
      <w:r w:rsidR="009D40C3" w:rsidRPr="00E96C20">
        <w:t xml:space="preserve"> del señor Diputado </w:t>
      </w:r>
      <w:r w:rsidR="00E96C20" w:rsidRPr="00E96C20">
        <w:t>Javier Andrade</w:t>
      </w:r>
      <w:r w:rsidR="007B302F" w:rsidRPr="00E96C20">
        <w:t xml:space="preserve"> y coautoría </w:t>
      </w:r>
      <w:r w:rsidR="00C34355" w:rsidRPr="00E96C20">
        <w:t xml:space="preserve"> de</w:t>
      </w:r>
      <w:r w:rsidR="00716037">
        <w:t xml:space="preserve"> </w:t>
      </w:r>
      <w:r w:rsidR="00C34355" w:rsidRPr="00E96C20">
        <w:t>l</w:t>
      </w:r>
      <w:r w:rsidR="00260257" w:rsidRPr="00E96C20">
        <w:t>a</w:t>
      </w:r>
      <w:r w:rsidR="00C34355" w:rsidRPr="00E96C20">
        <w:t xml:space="preserve"> señor</w:t>
      </w:r>
      <w:r w:rsidR="00260257" w:rsidRPr="00E96C20">
        <w:t>a Diputada</w:t>
      </w:r>
      <w:r w:rsidR="00716037">
        <w:t xml:space="preserve"> </w:t>
      </w:r>
      <w:r w:rsidR="00E96C20" w:rsidRPr="00E96C20">
        <w:t xml:space="preserve">Maia Daer </w:t>
      </w:r>
      <w:r w:rsidR="00961FA6" w:rsidRPr="00E96C20">
        <w:t xml:space="preserve"> y de</w:t>
      </w:r>
      <w:r w:rsidR="00716037">
        <w:t xml:space="preserve"> </w:t>
      </w:r>
      <w:r w:rsidR="00961FA6" w:rsidRPr="00E96C20">
        <w:t>l</w:t>
      </w:r>
      <w:r w:rsidR="00E96C20" w:rsidRPr="00E96C20">
        <w:t xml:space="preserve">os </w:t>
      </w:r>
      <w:r w:rsidR="00961FA6" w:rsidRPr="00E96C20">
        <w:t xml:space="preserve"> señor</w:t>
      </w:r>
      <w:r w:rsidR="00E96C20" w:rsidRPr="00E96C20">
        <w:t>es</w:t>
      </w:r>
      <w:r w:rsidR="00961FA6" w:rsidRPr="00E96C20">
        <w:t xml:space="preserve"> Diputado</w:t>
      </w:r>
      <w:r w:rsidR="00E96C20" w:rsidRPr="00E96C20">
        <w:t xml:space="preserve">s Juan Pablo Modarelli y Claudio Morresi </w:t>
      </w:r>
      <w:r w:rsidR="00C34355" w:rsidRPr="00E96C20">
        <w:t xml:space="preserve"> por el que solicita </w:t>
      </w:r>
      <w:r w:rsidR="00E96C20" w:rsidRPr="00E96C20">
        <w:t>se disponga la colocación de una placa en homenaje al 80</w:t>
      </w:r>
      <w:r w:rsidR="00716037">
        <w:t>º</w:t>
      </w:r>
      <w:r w:rsidR="00E96C20" w:rsidRPr="00E96C20">
        <w:t xml:space="preserve"> aniversario del nacimiento de Oscar Natalio "Ringo" Bonavena </w:t>
      </w:r>
      <w:r w:rsidR="00BD023F" w:rsidRPr="00E96C20">
        <w:t xml:space="preserve"> y; </w:t>
      </w:r>
    </w:p>
    <w:p w:rsidR="0053369F" w:rsidRPr="00E96C20" w:rsidRDefault="00C34355" w:rsidP="00E96C20">
      <w:pPr>
        <w:spacing w:after="200"/>
      </w:pPr>
      <w:r w:rsidRPr="00E96C20">
        <w:t>Considerando:</w:t>
      </w:r>
    </w:p>
    <w:p w:rsidR="00E96C20" w:rsidRPr="00E96C20" w:rsidRDefault="00716037" w:rsidP="00E96C20">
      <w:pPr>
        <w:rPr>
          <w:color w:val="000000" w:themeColor="text1"/>
          <w:szCs w:val="20"/>
        </w:rPr>
      </w:pPr>
      <w:r>
        <w:t xml:space="preserve">             </w:t>
      </w:r>
      <w:r w:rsidR="00E96C20">
        <w:t>Que o</w:t>
      </w:r>
      <w:r w:rsidR="00E96C20" w:rsidRPr="00E96C20">
        <w:rPr>
          <w:color w:val="000000" w:themeColor="text1"/>
          <w:szCs w:val="20"/>
        </w:rPr>
        <w:t>riundo de Parque Patricios, Oscar Natalio “Ringo” Bonavena inició su carrera como boxeador en el </w:t>
      </w:r>
      <w:hyperlink r:id="rId8" w:tooltip="Club Atlético Huracán" w:history="1">
        <w:r w:rsidR="00E96C20" w:rsidRPr="00E96C20">
          <w:rPr>
            <w:color w:val="000000" w:themeColor="text1"/>
            <w:szCs w:val="20"/>
          </w:rPr>
          <w:t>Club Atlético Huracán</w:t>
        </w:r>
      </w:hyperlink>
      <w:r w:rsidR="00E96C20" w:rsidRPr="00E96C20">
        <w:rPr>
          <w:color w:val="000000" w:themeColor="text1"/>
          <w:szCs w:val="20"/>
        </w:rPr>
        <w:t>, y en </w:t>
      </w:r>
      <w:hyperlink r:id="rId9" w:tooltip="1959" w:history="1">
        <w:r w:rsidR="00E96C20" w:rsidRPr="00E96C20">
          <w:rPr>
            <w:color w:val="000000" w:themeColor="text1"/>
            <w:szCs w:val="20"/>
          </w:rPr>
          <w:t>1959</w:t>
        </w:r>
      </w:hyperlink>
      <w:r w:rsidR="00E96C20" w:rsidRPr="00E96C20">
        <w:rPr>
          <w:color w:val="000000" w:themeColor="text1"/>
          <w:szCs w:val="20"/>
        </w:rPr>
        <w:t> fue campeón amateur. Luego desarrolló su carrera profesional en </w:t>
      </w:r>
      <w:hyperlink r:id="rId10" w:tooltip="Estados Unidos" w:history="1">
        <w:r w:rsidR="00E96C20" w:rsidRPr="00E96C20">
          <w:rPr>
            <w:color w:val="000000" w:themeColor="text1"/>
            <w:szCs w:val="20"/>
          </w:rPr>
          <w:t>Estados Unidos</w:t>
        </w:r>
      </w:hyperlink>
      <w:r w:rsidR="00E96C20" w:rsidRPr="00E96C20">
        <w:rPr>
          <w:color w:val="000000" w:themeColor="text1"/>
          <w:szCs w:val="20"/>
        </w:rPr>
        <w:t>, donde combatió con figuras como </w:t>
      </w:r>
      <w:hyperlink r:id="rId11" w:tooltip="George Chuvalo" w:history="1">
        <w:r w:rsidR="00E96C20" w:rsidRPr="00E96C20">
          <w:rPr>
            <w:color w:val="000000" w:themeColor="text1"/>
            <w:szCs w:val="20"/>
          </w:rPr>
          <w:t>George Chuvalo</w:t>
        </w:r>
      </w:hyperlink>
      <w:r w:rsidR="00E96C20" w:rsidRPr="00E96C20">
        <w:rPr>
          <w:color w:val="000000" w:themeColor="text1"/>
          <w:szCs w:val="20"/>
        </w:rPr>
        <w:t>, </w:t>
      </w:r>
      <w:hyperlink r:id="rId12" w:tooltip="Joe Frazier" w:history="1">
        <w:r w:rsidR="00E96C20" w:rsidRPr="00E96C20">
          <w:rPr>
            <w:color w:val="000000" w:themeColor="text1"/>
            <w:szCs w:val="20"/>
          </w:rPr>
          <w:t>Joe</w:t>
        </w:r>
        <w:r>
          <w:rPr>
            <w:color w:val="000000" w:themeColor="text1"/>
            <w:szCs w:val="20"/>
          </w:rPr>
          <w:t xml:space="preserve"> </w:t>
        </w:r>
        <w:r w:rsidR="00E96C20" w:rsidRPr="00E96C20">
          <w:rPr>
            <w:color w:val="000000" w:themeColor="text1"/>
            <w:szCs w:val="20"/>
          </w:rPr>
          <w:t>Frazier</w:t>
        </w:r>
      </w:hyperlink>
      <w:r w:rsidR="00E96C20" w:rsidRPr="00E96C20">
        <w:rPr>
          <w:color w:val="000000" w:themeColor="text1"/>
          <w:szCs w:val="20"/>
        </w:rPr>
        <w:t xml:space="preserve"> y  </w:t>
      </w:r>
      <w:hyperlink r:id="rId13" w:tooltip="Muhammad Ali" w:history="1">
        <w:r w:rsidR="00E96C20" w:rsidRPr="00E96C20">
          <w:rPr>
            <w:color w:val="000000" w:themeColor="text1"/>
            <w:szCs w:val="20"/>
          </w:rPr>
          <w:t>Muhammad Ali</w:t>
        </w:r>
      </w:hyperlink>
      <w:r w:rsidR="00E96C20" w:rsidRPr="00E96C20">
        <w:rPr>
          <w:color w:val="000000" w:themeColor="text1"/>
          <w:szCs w:val="20"/>
        </w:rPr>
        <w:t>, alcanzando un registro de 58 peleas ganadas, 9 perdidas y 1 empate</w:t>
      </w:r>
      <w:r w:rsidR="00E96C20">
        <w:rPr>
          <w:color w:val="000000" w:themeColor="text1"/>
          <w:szCs w:val="20"/>
        </w:rPr>
        <w:t>;</w:t>
      </w:r>
    </w:p>
    <w:p w:rsidR="00E96C20" w:rsidRPr="00E96C20" w:rsidRDefault="00E96C20" w:rsidP="00E96C20">
      <w:pPr>
        <w:rPr>
          <w:color w:val="000000" w:themeColor="text1"/>
          <w:szCs w:val="20"/>
        </w:rPr>
      </w:pPr>
    </w:p>
    <w:p w:rsidR="00E96C20" w:rsidRPr="00E96C20" w:rsidRDefault="00E96C20" w:rsidP="00E96C20">
      <w:pPr>
        <w:rPr>
          <w:color w:val="000000" w:themeColor="text1"/>
          <w:szCs w:val="20"/>
        </w:rPr>
      </w:pPr>
      <w:r w:rsidRPr="00E96C20">
        <w:rPr>
          <w:color w:val="000000" w:themeColor="text1"/>
          <w:szCs w:val="20"/>
        </w:rPr>
        <w:tab/>
      </w:r>
      <w:r w:rsidR="007F2B44">
        <w:rPr>
          <w:color w:val="000000" w:themeColor="text1"/>
          <w:szCs w:val="20"/>
        </w:rPr>
        <w:t>Que e</w:t>
      </w:r>
      <w:r w:rsidRPr="00E96C20">
        <w:rPr>
          <w:color w:val="000000" w:themeColor="text1"/>
          <w:szCs w:val="20"/>
        </w:rPr>
        <w:t>n febrero de 1976, Bonavena fue asesinado en Reno, Nevada, Estados Unidos. Fue velado el </w:t>
      </w:r>
      <w:hyperlink r:id="rId14" w:tooltip="29 de mayo" w:history="1">
        <w:r w:rsidRPr="00E96C20">
          <w:rPr>
            <w:color w:val="000000" w:themeColor="text1"/>
            <w:szCs w:val="20"/>
          </w:rPr>
          <w:t>29 de mayo</w:t>
        </w:r>
      </w:hyperlink>
      <w:r w:rsidRPr="00E96C20">
        <w:rPr>
          <w:color w:val="000000" w:themeColor="text1"/>
          <w:szCs w:val="20"/>
        </w:rPr>
        <w:t> en el estadio </w:t>
      </w:r>
      <w:hyperlink r:id="rId15" w:tooltip="Luna Park (Buenos Aires)" w:history="1">
        <w:r w:rsidRPr="00E96C20">
          <w:rPr>
            <w:color w:val="000000" w:themeColor="text1"/>
            <w:szCs w:val="20"/>
          </w:rPr>
          <w:t>Luna Park</w:t>
        </w:r>
      </w:hyperlink>
      <w:r w:rsidRPr="00E96C20">
        <w:rPr>
          <w:color w:val="000000" w:themeColor="text1"/>
          <w:szCs w:val="20"/>
        </w:rPr>
        <w:t>, donde fue despedido por unas 100.000 personas, una de las más grandes manifestaciones populares en tiempos de dictadura, y luego fue sepultado en el </w:t>
      </w:r>
      <w:hyperlink r:id="rId16" w:tooltip="Cementerio de la Chacarita" w:history="1">
        <w:r w:rsidRPr="00E96C20">
          <w:rPr>
            <w:color w:val="000000" w:themeColor="text1"/>
            <w:szCs w:val="20"/>
          </w:rPr>
          <w:t>Cementerio de la Chacarita</w:t>
        </w:r>
      </w:hyperlink>
      <w:r>
        <w:rPr>
          <w:color w:val="000000" w:themeColor="text1"/>
          <w:szCs w:val="20"/>
        </w:rPr>
        <w:t>;</w:t>
      </w:r>
    </w:p>
    <w:p w:rsidR="00E96C20" w:rsidRPr="00E96C20" w:rsidRDefault="00E96C20" w:rsidP="00E96C20">
      <w:pPr>
        <w:rPr>
          <w:color w:val="000000" w:themeColor="text1"/>
          <w:szCs w:val="20"/>
        </w:rPr>
      </w:pPr>
    </w:p>
    <w:p w:rsidR="00E96C20" w:rsidRPr="00E96C20" w:rsidRDefault="00E96C20" w:rsidP="00E96C20">
      <w:pPr>
        <w:rPr>
          <w:color w:val="000000" w:themeColor="text1"/>
          <w:szCs w:val="20"/>
        </w:rPr>
      </w:pPr>
      <w:r w:rsidRPr="00E96C20">
        <w:rPr>
          <w:color w:val="000000" w:themeColor="text1"/>
          <w:szCs w:val="20"/>
        </w:rPr>
        <w:tab/>
      </w:r>
      <w:r>
        <w:rPr>
          <w:color w:val="000000" w:themeColor="text1"/>
          <w:szCs w:val="20"/>
        </w:rPr>
        <w:t>Que s</w:t>
      </w:r>
      <w:r w:rsidRPr="00E96C20">
        <w:rPr>
          <w:color w:val="000000" w:themeColor="text1"/>
          <w:szCs w:val="20"/>
        </w:rPr>
        <w:t xml:space="preserve">u pertenencia al barrio, los comienzos de su carrera en el Club Huracán – del que fuera su máximo ídolo </w:t>
      </w:r>
      <w:r w:rsidR="007F2B44" w:rsidRPr="00E96C20">
        <w:rPr>
          <w:color w:val="000000" w:themeColor="text1"/>
          <w:szCs w:val="20"/>
        </w:rPr>
        <w:t>extra futbolístico</w:t>
      </w:r>
      <w:r w:rsidRPr="00E96C20">
        <w:rPr>
          <w:color w:val="000000" w:themeColor="text1"/>
          <w:szCs w:val="20"/>
        </w:rPr>
        <w:t xml:space="preserve"> - y su fanatismo por el “</w:t>
      </w:r>
      <w:r w:rsidRPr="00E96C20">
        <w:rPr>
          <w:i/>
          <w:color w:val="000000" w:themeColor="text1"/>
          <w:szCs w:val="20"/>
        </w:rPr>
        <w:t>equipo quemero</w:t>
      </w:r>
      <w:r w:rsidRPr="00E96C20">
        <w:rPr>
          <w:color w:val="000000" w:themeColor="text1"/>
          <w:szCs w:val="20"/>
        </w:rPr>
        <w:t>”, hacen de Ringo Bonavena uno de los emblemas de los vecinos de Parque Patricios. Tanto así que en el año 2003 se inaugura en el parque, frente a la sede social del club, la estatua de 3,20 m</w:t>
      </w:r>
      <w:r w:rsidR="007F2B44">
        <w:rPr>
          <w:color w:val="000000" w:themeColor="text1"/>
          <w:szCs w:val="20"/>
        </w:rPr>
        <w:t>etros</w:t>
      </w:r>
      <w:r w:rsidRPr="00E96C20">
        <w:rPr>
          <w:color w:val="000000" w:themeColor="text1"/>
          <w:szCs w:val="20"/>
        </w:rPr>
        <w:t xml:space="preserve"> y 450 kg que lo representa. </w:t>
      </w:r>
      <w:r w:rsidR="00842A51" w:rsidRPr="00E96C20">
        <w:rPr>
          <w:color w:val="000000" w:themeColor="text1"/>
          <w:szCs w:val="20"/>
        </w:rPr>
        <w:t>Actualmente, la tribuna local del Palacio Ducó lleva su nombre en homenaje, el gimnasio donde entrenan los boxeadores del club detenta su nombre y, por lo bajo, entre los vecinos del barrio aún resuena la mítica canción "</w:t>
      </w:r>
      <w:r w:rsidR="00842A51" w:rsidRPr="00E96C20">
        <w:rPr>
          <w:i/>
          <w:iCs/>
          <w:color w:val="000000" w:themeColor="text1"/>
          <w:szCs w:val="20"/>
        </w:rPr>
        <w:t>Somos del barrio / del barrio de La Quema / s</w:t>
      </w:r>
      <w:r w:rsidR="00842A51">
        <w:rPr>
          <w:i/>
          <w:iCs/>
          <w:color w:val="000000" w:themeColor="text1"/>
          <w:szCs w:val="20"/>
        </w:rPr>
        <w:t>omos del barrio de Ringo Bonaven</w:t>
      </w:r>
      <w:r w:rsidR="00842A51" w:rsidRPr="00E96C20">
        <w:rPr>
          <w:i/>
          <w:iCs/>
          <w:color w:val="000000" w:themeColor="text1"/>
          <w:szCs w:val="20"/>
        </w:rPr>
        <w:t>a</w:t>
      </w:r>
      <w:r w:rsidR="00842A51">
        <w:rPr>
          <w:color w:val="000000" w:themeColor="text1"/>
          <w:szCs w:val="20"/>
        </w:rPr>
        <w:t>";</w:t>
      </w:r>
    </w:p>
    <w:p w:rsidR="00961FA6" w:rsidRPr="00E96C20" w:rsidRDefault="00961FA6" w:rsidP="00E96C20">
      <w:pPr>
        <w:pStyle w:val="Normal1"/>
        <w:spacing w:line="240" w:lineRule="auto"/>
        <w:jc w:val="both"/>
        <w:rPr>
          <w:rFonts w:ascii="Times New Roman" w:hAnsi="Times New Roman" w:cs="Times New Roman"/>
          <w:sz w:val="24"/>
          <w:szCs w:val="24"/>
        </w:rPr>
      </w:pPr>
    </w:p>
    <w:p w:rsidR="0053369F" w:rsidRPr="00E96C20" w:rsidRDefault="00716037" w:rsidP="00E96C20">
      <w:pPr>
        <w:shd w:val="clear" w:color="auto" w:fill="FFFFFF"/>
        <w:spacing w:after="200"/>
      </w:pPr>
      <w:r>
        <w:rPr>
          <w:lang w:val="es-AR"/>
        </w:rPr>
        <w:t xml:space="preserve">            </w:t>
      </w:r>
      <w:r w:rsidR="00502727" w:rsidRPr="00E96C20">
        <w:t>P</w:t>
      </w:r>
      <w:r w:rsidR="00C34355" w:rsidRPr="00E96C20">
        <w:t>or lo expuesto, esta Comisión de Turismo y Deportes aconseja la aprobación de la siguiente:</w:t>
      </w:r>
    </w:p>
    <w:p w:rsidR="0053369F" w:rsidRPr="00E96C20" w:rsidRDefault="00BD023F" w:rsidP="00E96C20">
      <w:pPr>
        <w:spacing w:after="200"/>
        <w:jc w:val="center"/>
      </w:pPr>
      <w:r w:rsidRPr="00E96C20">
        <w:rPr>
          <w:b/>
        </w:rPr>
        <w:t>RESOLUCION</w:t>
      </w:r>
    </w:p>
    <w:p w:rsidR="00961FA6" w:rsidRDefault="00BD023F" w:rsidP="00630B66">
      <w:r w:rsidRPr="00E96C20">
        <w:rPr>
          <w:lang w:val="es-MX"/>
        </w:rPr>
        <w:t xml:space="preserve">Artículo 1°.-  </w:t>
      </w:r>
      <w:r w:rsidRPr="00E96C20">
        <w:t xml:space="preserve">La Legislatura de la Ciudad Autónoma de Buenos Aires conmemora el </w:t>
      </w:r>
      <w:r w:rsidR="00630B66">
        <w:t>8</w:t>
      </w:r>
      <w:r w:rsidR="00961FA6" w:rsidRPr="00E96C20">
        <w:t xml:space="preserve">0° </w:t>
      </w:r>
      <w:r w:rsidR="00716037">
        <w:t xml:space="preserve">aniversario </w:t>
      </w:r>
      <w:r w:rsidR="00630B66">
        <w:t xml:space="preserve">del natalicio de </w:t>
      </w:r>
      <w:r w:rsidR="007F2B44">
        <w:t>O</w:t>
      </w:r>
      <w:r w:rsidR="00630B66">
        <w:t>scar</w:t>
      </w:r>
      <w:r w:rsidR="00716037">
        <w:t xml:space="preserve"> </w:t>
      </w:r>
      <w:r w:rsidR="00630B66">
        <w:t>Natalio</w:t>
      </w:r>
      <w:r w:rsidR="00716037">
        <w:t xml:space="preserve"> </w:t>
      </w:r>
      <w:r w:rsidR="00630B66">
        <w:t>"Ringo" Bonavena.</w:t>
      </w:r>
    </w:p>
    <w:p w:rsidR="00630B66" w:rsidRPr="00E96C20" w:rsidRDefault="00630B66" w:rsidP="00630B66"/>
    <w:p w:rsidR="00961FA6" w:rsidRDefault="00961FA6" w:rsidP="00E96C20">
      <w:pPr>
        <w:pStyle w:val="Normal1"/>
        <w:spacing w:line="240" w:lineRule="auto"/>
        <w:jc w:val="both"/>
        <w:rPr>
          <w:rFonts w:ascii="Times New Roman" w:hAnsi="Times New Roman" w:cs="Times New Roman"/>
          <w:sz w:val="24"/>
          <w:szCs w:val="24"/>
        </w:rPr>
      </w:pPr>
      <w:r w:rsidRPr="00E96C20">
        <w:rPr>
          <w:rFonts w:ascii="Times New Roman" w:hAnsi="Times New Roman" w:cs="Times New Roman"/>
          <w:sz w:val="24"/>
          <w:szCs w:val="24"/>
        </w:rPr>
        <w:t xml:space="preserve">Art. 2°.- Dispónese la colocación de una placa alusiva en las instalaciones del </w:t>
      </w:r>
      <w:r w:rsidR="005C784C">
        <w:rPr>
          <w:rFonts w:ascii="Times New Roman" w:hAnsi="Times New Roman" w:cs="Times New Roman"/>
          <w:sz w:val="24"/>
          <w:szCs w:val="24"/>
        </w:rPr>
        <w:t>e</w:t>
      </w:r>
      <w:r w:rsidR="00630B66">
        <w:rPr>
          <w:rFonts w:ascii="Times New Roman" w:hAnsi="Times New Roman" w:cs="Times New Roman"/>
          <w:sz w:val="24"/>
          <w:szCs w:val="24"/>
        </w:rPr>
        <w:t xml:space="preserve">stadio </w:t>
      </w:r>
    </w:p>
    <w:p w:rsidR="00E96C20" w:rsidRDefault="00E96C20" w:rsidP="00E96C20">
      <w:pPr>
        <w:rPr>
          <w:rFonts w:eastAsia="Calibri"/>
          <w:color w:val="000000"/>
          <w:lang w:val="es-MX" w:eastAsia="es-AR"/>
        </w:rPr>
      </w:pPr>
      <w:r w:rsidRPr="00E96C20">
        <w:rPr>
          <w:rFonts w:eastAsia="Calibri"/>
          <w:color w:val="000000"/>
        </w:rPr>
        <w:t xml:space="preserve"> "</w:t>
      </w:r>
      <w:r w:rsidRPr="00E96C20">
        <w:rPr>
          <w:rFonts w:eastAsia="Calibri"/>
          <w:i/>
          <w:color w:val="000000"/>
        </w:rPr>
        <w:t>Tomás Adolfo Ducó</w:t>
      </w:r>
      <w:r w:rsidRPr="00E96C20">
        <w:rPr>
          <w:rFonts w:eastAsia="Calibri"/>
          <w:color w:val="000000"/>
        </w:rPr>
        <w:t xml:space="preserve">" del Club Atlético Huracán, </w:t>
      </w:r>
      <w:r w:rsidR="00630B66">
        <w:rPr>
          <w:rFonts w:eastAsia="Calibri"/>
          <w:color w:val="000000"/>
        </w:rPr>
        <w:t>sito en la Avenida Amancio Alcorta 2544 del barrio Parque Patricios con el siguiente texto:</w:t>
      </w:r>
    </w:p>
    <w:p w:rsidR="00630B66" w:rsidRDefault="00630B66" w:rsidP="00E96C20">
      <w:pPr>
        <w:shd w:val="clear" w:color="auto" w:fill="FFFFFF"/>
        <w:ind w:firstLine="708"/>
        <w:jc w:val="center"/>
        <w:rPr>
          <w:lang w:eastAsia="es-AR"/>
        </w:rPr>
      </w:pPr>
    </w:p>
    <w:p w:rsidR="00630B66" w:rsidRDefault="00630B66" w:rsidP="00E96C20">
      <w:pPr>
        <w:shd w:val="clear" w:color="auto" w:fill="FFFFFF"/>
        <w:ind w:firstLine="708"/>
        <w:jc w:val="center"/>
        <w:rPr>
          <w:lang w:eastAsia="es-AR"/>
        </w:rPr>
      </w:pPr>
    </w:p>
    <w:tbl>
      <w:tblPr>
        <w:tblW w:w="0" w:type="auto"/>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720"/>
      </w:tblGrid>
      <w:tr w:rsidR="00630B66" w:rsidTr="003A160E">
        <w:trPr>
          <w:trHeight w:val="70"/>
        </w:trPr>
        <w:tc>
          <w:tcPr>
            <w:tcW w:w="6720" w:type="dxa"/>
          </w:tcPr>
          <w:p w:rsidR="00630B66" w:rsidRDefault="00630B66" w:rsidP="00630B66">
            <w:pPr>
              <w:shd w:val="clear" w:color="auto" w:fill="FFFFFF"/>
              <w:ind w:firstLine="708"/>
              <w:jc w:val="center"/>
              <w:rPr>
                <w:lang w:eastAsia="es-AR"/>
              </w:rPr>
            </w:pPr>
          </w:p>
          <w:p w:rsidR="003A160E" w:rsidRPr="003A160E" w:rsidRDefault="003A160E" w:rsidP="00630B66">
            <w:pPr>
              <w:shd w:val="clear" w:color="auto" w:fill="FFFFFF"/>
              <w:ind w:firstLine="708"/>
              <w:jc w:val="center"/>
              <w:rPr>
                <w:i/>
                <w:lang w:eastAsia="es-AR"/>
              </w:rPr>
            </w:pPr>
            <w:r w:rsidRPr="003A160E">
              <w:rPr>
                <w:i/>
                <w:lang w:eastAsia="es-AR"/>
              </w:rPr>
              <w:t>"Somos del barrio, del barrio de La Quema,</w:t>
            </w:r>
          </w:p>
          <w:p w:rsidR="003A160E" w:rsidRDefault="003A160E" w:rsidP="00630B66">
            <w:pPr>
              <w:shd w:val="clear" w:color="auto" w:fill="FFFFFF"/>
              <w:ind w:firstLine="708"/>
              <w:jc w:val="center"/>
              <w:rPr>
                <w:lang w:eastAsia="es-AR"/>
              </w:rPr>
            </w:pPr>
            <w:r w:rsidRPr="003A160E">
              <w:rPr>
                <w:i/>
                <w:lang w:eastAsia="es-AR"/>
              </w:rPr>
              <w:t>Somos del barrio de ringo Bonavena</w:t>
            </w:r>
            <w:r>
              <w:rPr>
                <w:lang w:eastAsia="es-AR"/>
              </w:rPr>
              <w:t>"</w:t>
            </w:r>
          </w:p>
          <w:p w:rsidR="003A160E" w:rsidRDefault="003A160E" w:rsidP="00630B66">
            <w:pPr>
              <w:shd w:val="clear" w:color="auto" w:fill="FFFFFF"/>
              <w:ind w:firstLine="708"/>
              <w:jc w:val="center"/>
              <w:rPr>
                <w:lang w:eastAsia="es-AR"/>
              </w:rPr>
            </w:pPr>
          </w:p>
          <w:p w:rsidR="003A160E" w:rsidRDefault="00E30671" w:rsidP="00E30671">
            <w:pPr>
              <w:shd w:val="clear" w:color="auto" w:fill="FFFFFF"/>
              <w:ind w:firstLine="708"/>
              <w:rPr>
                <w:lang w:eastAsia="es-AR"/>
              </w:rPr>
            </w:pPr>
            <w:r>
              <w:rPr>
                <w:lang w:eastAsia="es-AR"/>
              </w:rPr>
              <w:t xml:space="preserve">Homenaje de la Legislatura de la </w:t>
            </w:r>
            <w:r w:rsidR="00EC6DEE">
              <w:rPr>
                <w:lang w:eastAsia="es-AR"/>
              </w:rPr>
              <w:t>C</w:t>
            </w:r>
            <w:r>
              <w:rPr>
                <w:lang w:eastAsia="es-AR"/>
              </w:rPr>
              <w:t xml:space="preserve">iudad </w:t>
            </w:r>
            <w:r w:rsidR="00EC6DEE">
              <w:rPr>
                <w:lang w:eastAsia="es-AR"/>
              </w:rPr>
              <w:t>A</w:t>
            </w:r>
            <w:r>
              <w:rPr>
                <w:lang w:eastAsia="es-AR"/>
              </w:rPr>
              <w:t>utónoma de Buenos Aires en el 80ª aniversario del natalicio de Oscar Natalio "Ringo" Bonavena</w:t>
            </w:r>
          </w:p>
          <w:p w:rsidR="00E30671" w:rsidRDefault="00E30671" w:rsidP="00E30671">
            <w:pPr>
              <w:shd w:val="clear" w:color="auto" w:fill="FFFFFF"/>
              <w:ind w:firstLine="708"/>
              <w:rPr>
                <w:lang w:eastAsia="es-AR"/>
              </w:rPr>
            </w:pPr>
          </w:p>
          <w:p w:rsidR="003A160E" w:rsidRDefault="00E30671" w:rsidP="00630B66">
            <w:pPr>
              <w:shd w:val="clear" w:color="auto" w:fill="FFFFFF"/>
              <w:ind w:firstLine="708"/>
              <w:jc w:val="center"/>
              <w:rPr>
                <w:lang w:eastAsia="es-AR"/>
              </w:rPr>
            </w:pPr>
            <w:r>
              <w:rPr>
                <w:lang w:eastAsia="es-AR"/>
              </w:rPr>
              <w:t>25/09/1942 - 25/09/2022</w:t>
            </w:r>
          </w:p>
          <w:p w:rsidR="003A160E" w:rsidRDefault="003A160E" w:rsidP="00630B66">
            <w:pPr>
              <w:shd w:val="clear" w:color="auto" w:fill="FFFFFF"/>
              <w:ind w:firstLine="708"/>
              <w:jc w:val="center"/>
              <w:rPr>
                <w:lang w:eastAsia="es-AR"/>
              </w:rPr>
            </w:pPr>
          </w:p>
          <w:p w:rsidR="003A160E" w:rsidRDefault="003A160E" w:rsidP="00630B66">
            <w:pPr>
              <w:shd w:val="clear" w:color="auto" w:fill="FFFFFF"/>
              <w:ind w:firstLine="708"/>
              <w:jc w:val="center"/>
              <w:rPr>
                <w:lang w:eastAsia="es-AR"/>
              </w:rPr>
            </w:pPr>
          </w:p>
          <w:p w:rsidR="003A160E" w:rsidRDefault="003A160E" w:rsidP="00630B66">
            <w:pPr>
              <w:shd w:val="clear" w:color="auto" w:fill="FFFFFF"/>
              <w:ind w:firstLine="708"/>
              <w:jc w:val="center"/>
              <w:rPr>
                <w:lang w:eastAsia="es-AR"/>
              </w:rPr>
            </w:pPr>
          </w:p>
        </w:tc>
      </w:tr>
    </w:tbl>
    <w:p w:rsidR="00630B66" w:rsidRPr="00E96C20" w:rsidRDefault="00630B66" w:rsidP="00E96C20">
      <w:pPr>
        <w:shd w:val="clear" w:color="auto" w:fill="FFFFFF"/>
        <w:ind w:firstLine="708"/>
        <w:jc w:val="center"/>
        <w:rPr>
          <w:lang w:eastAsia="es-AR"/>
        </w:rPr>
      </w:pPr>
    </w:p>
    <w:p w:rsidR="00E96C20" w:rsidRPr="00E96C20" w:rsidRDefault="00E96C20" w:rsidP="00E96C20">
      <w:pPr>
        <w:shd w:val="clear" w:color="auto" w:fill="FFFFFF"/>
        <w:rPr>
          <w:b/>
          <w:lang w:eastAsia="es-AR"/>
        </w:rPr>
      </w:pPr>
    </w:p>
    <w:p w:rsidR="00E96C20" w:rsidRPr="00E96C20" w:rsidRDefault="00E96C20" w:rsidP="00E96C20">
      <w:pPr>
        <w:shd w:val="clear" w:color="auto" w:fill="FFFFFF"/>
        <w:rPr>
          <w:lang w:eastAsia="es-AR"/>
        </w:rPr>
      </w:pPr>
      <w:r w:rsidRPr="00E96C20">
        <w:rPr>
          <w:lang w:eastAsia="es-AR"/>
        </w:rPr>
        <w:t>Art</w:t>
      </w:r>
      <w:r w:rsidR="003A160E" w:rsidRPr="003A160E">
        <w:rPr>
          <w:lang w:eastAsia="es-AR"/>
        </w:rPr>
        <w:t>.</w:t>
      </w:r>
      <w:r w:rsidRPr="00E96C20">
        <w:rPr>
          <w:lang w:eastAsia="es-AR"/>
        </w:rPr>
        <w:t xml:space="preserve"> 3°.- Comuníquese, etc.</w:t>
      </w:r>
    </w:p>
    <w:p w:rsidR="00E96C20" w:rsidRPr="00E96C20" w:rsidRDefault="00E96C20" w:rsidP="00E96C20">
      <w:pPr>
        <w:shd w:val="clear" w:color="auto" w:fill="FFFFFF"/>
        <w:rPr>
          <w:lang w:eastAsia="es-AR"/>
        </w:rPr>
      </w:pPr>
    </w:p>
    <w:p w:rsidR="00E96C20" w:rsidRPr="00E96C20" w:rsidRDefault="00E96C20" w:rsidP="00E96C20">
      <w:pPr>
        <w:spacing w:line="360" w:lineRule="auto"/>
        <w:rPr>
          <w:szCs w:val="20"/>
        </w:rPr>
      </w:pPr>
      <w:r w:rsidRPr="00E96C20">
        <w:rPr>
          <w:color w:val="000000" w:themeColor="text1"/>
          <w:szCs w:val="20"/>
        </w:rPr>
        <w:tab/>
      </w:r>
      <w:r w:rsidRPr="00E96C20">
        <w:rPr>
          <w:color w:val="000000" w:themeColor="text1"/>
          <w:szCs w:val="20"/>
        </w:rPr>
        <w:tab/>
      </w:r>
    </w:p>
    <w:p w:rsidR="00961FA6" w:rsidRDefault="00961FA6" w:rsidP="00BD023F"/>
    <w:p w:rsidR="00260257" w:rsidRPr="00954E5C" w:rsidRDefault="00260257" w:rsidP="00260257">
      <w:pPr>
        <w:rPr>
          <w:sz w:val="28"/>
          <w:szCs w:val="28"/>
        </w:rPr>
      </w:pPr>
    </w:p>
    <w:p w:rsidR="0053369F" w:rsidRDefault="00C34355">
      <w:pPr>
        <w:spacing w:after="200"/>
      </w:pPr>
      <w:r>
        <w:t xml:space="preserve">Sala de la Comisión: </w:t>
      </w:r>
      <w:r w:rsidR="00716037">
        <w:t xml:space="preserve">16 </w:t>
      </w:r>
      <w:r>
        <w:t>de</w:t>
      </w:r>
      <w:r w:rsidR="000503B9">
        <w:t xml:space="preserve"> </w:t>
      </w:r>
      <w:r w:rsidR="00716037">
        <w:t xml:space="preserve">Agosto </w:t>
      </w:r>
      <w:r>
        <w:t>de 202</w:t>
      </w:r>
      <w:r w:rsidR="0039457A">
        <w:t>2</w:t>
      </w:r>
      <w:r>
        <w:t>.-</w:t>
      </w:r>
    </w:p>
    <w:p w:rsidR="0053369F" w:rsidRDefault="0053369F">
      <w:pPr>
        <w:spacing w:after="200"/>
      </w:pPr>
    </w:p>
    <w:p w:rsidR="000503B9" w:rsidRDefault="000503B9">
      <w:pPr>
        <w:spacing w:after="200"/>
      </w:pPr>
    </w:p>
    <w:p w:rsidR="0053369F" w:rsidRDefault="00C34355">
      <w:pPr>
        <w:spacing w:after="200"/>
      </w:pPr>
      <w:r>
        <w:tab/>
      </w:r>
      <w:r>
        <w:tab/>
      </w:r>
      <w:r>
        <w:tab/>
      </w:r>
      <w:r>
        <w:tab/>
      </w:r>
      <w:r>
        <w:tab/>
      </w:r>
      <w:r>
        <w:tab/>
      </w:r>
      <w:r>
        <w:tab/>
      </w:r>
      <w:r>
        <w:tab/>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53369F">
      <w:pPr>
        <w:spacing w:after="200"/>
        <w:jc w:val="center"/>
      </w:pPr>
    </w:p>
    <w:p w:rsidR="0053369F" w:rsidRDefault="0053369F">
      <w:pPr>
        <w:spacing w:after="200"/>
        <w:jc w:val="center"/>
      </w:pPr>
    </w:p>
    <w:p w:rsidR="0053369F" w:rsidRDefault="0053369F">
      <w:pPr>
        <w:spacing w:after="200"/>
      </w:pPr>
    </w:p>
    <w:p w:rsidR="0053369F" w:rsidRDefault="0053369F">
      <w:pPr>
        <w:spacing w:after="200"/>
      </w:pPr>
    </w:p>
    <w:p w:rsidR="0053369F" w:rsidRDefault="00C34355">
      <w:pPr>
        <w:spacing w:after="200"/>
      </w:pPr>
      <w:r>
        <w:tab/>
      </w:r>
      <w:r>
        <w:tab/>
      </w:r>
      <w:r>
        <w:tab/>
      </w:r>
      <w:r>
        <w:tab/>
      </w:r>
      <w:r>
        <w:tab/>
      </w:r>
      <w:r>
        <w:tab/>
      </w:r>
      <w:r>
        <w:tab/>
      </w:r>
    </w:p>
    <w:p w:rsidR="0053369F" w:rsidRDefault="00C34355">
      <w:pPr>
        <w:spacing w:after="200"/>
      </w:pPr>
      <w:r>
        <w:t>WECK, DIEGO</w:t>
      </w:r>
      <w:r>
        <w:tab/>
      </w:r>
      <w:r>
        <w:tab/>
      </w:r>
      <w:r>
        <w:tab/>
      </w:r>
      <w:r>
        <w:tab/>
      </w:r>
      <w:r>
        <w:tab/>
      </w:r>
      <w:r w:rsidR="00EC6DEE">
        <w:t xml:space="preserve">      </w:t>
      </w:r>
      <w:r>
        <w:t>LOPEZ, MATIAS DAMIAN</w:t>
      </w:r>
    </w:p>
    <w:p w:rsidR="0053369F" w:rsidRDefault="00C34355">
      <w:pPr>
        <w:spacing w:after="200"/>
      </w:pPr>
      <w:r>
        <w:t xml:space="preserve">Vicepresidente 2º                                           </w:t>
      </w:r>
      <w:r w:rsidR="00716037">
        <w:t xml:space="preserve">                    </w:t>
      </w:r>
      <w:r w:rsidR="00EC6DEE">
        <w:t xml:space="preserve">     </w:t>
      </w:r>
      <w:r w:rsidR="00716037">
        <w:t xml:space="preserve">   </w:t>
      </w:r>
      <w:r>
        <w:t xml:space="preserve"> Vicepresidente 1º</w:t>
      </w:r>
    </w:p>
    <w:p w:rsidR="0053369F" w:rsidRDefault="0053369F">
      <w:pPr>
        <w:spacing w:after="200"/>
      </w:pPr>
    </w:p>
    <w:p w:rsidR="0053369F" w:rsidRDefault="0053369F">
      <w:pPr>
        <w:spacing w:after="200"/>
      </w:pPr>
    </w:p>
    <w:p w:rsidR="0053369F" w:rsidRDefault="00C34355">
      <w:pPr>
        <w:spacing w:after="200"/>
      </w:pPr>
      <w:r>
        <w:tab/>
      </w:r>
      <w:r>
        <w:tab/>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0503B9" w:rsidRDefault="000503B9">
      <w:pPr>
        <w:spacing w:after="200"/>
      </w:pPr>
    </w:p>
    <w:p w:rsidR="000503B9" w:rsidRDefault="000503B9">
      <w:pPr>
        <w:spacing w:after="200"/>
      </w:pPr>
    </w:p>
    <w:p w:rsidR="0053369F" w:rsidRDefault="0039457A">
      <w:pPr>
        <w:spacing w:after="200"/>
      </w:pPr>
      <w:r>
        <w:t>DEL GAISO, FACUNDO</w:t>
      </w:r>
      <w:r>
        <w:tab/>
      </w:r>
      <w:r>
        <w:tab/>
      </w:r>
      <w:r>
        <w:tab/>
      </w:r>
      <w:r w:rsidR="00EC6DEE">
        <w:t xml:space="preserve">                           </w:t>
      </w:r>
      <w:r>
        <w:t>DEL SOL, DANIEL</w:t>
      </w:r>
      <w:r w:rsidR="00C34355">
        <w:tab/>
      </w:r>
    </w:p>
    <w:p w:rsidR="0053369F" w:rsidRDefault="0053369F">
      <w:pPr>
        <w:spacing w:after="200"/>
      </w:pPr>
    </w:p>
    <w:p w:rsidR="0053369F" w:rsidRDefault="0053369F">
      <w:pPr>
        <w:spacing w:after="200"/>
      </w:pPr>
    </w:p>
    <w:p w:rsidR="0053369F" w:rsidRDefault="0053369F">
      <w:pPr>
        <w:spacing w:after="200"/>
      </w:pPr>
    </w:p>
    <w:p w:rsidR="0053369F" w:rsidRDefault="0053369F">
      <w:pPr>
        <w:spacing w:after="200"/>
      </w:pPr>
    </w:p>
    <w:p w:rsidR="0053369F" w:rsidRDefault="0039457A">
      <w:pPr>
        <w:spacing w:after="200"/>
      </w:pPr>
      <w:r>
        <w:t>MÉNDEZ, MARIA SOL</w:t>
      </w:r>
      <w:r>
        <w:tab/>
      </w:r>
      <w:r>
        <w:tab/>
      </w:r>
      <w:r>
        <w:tab/>
      </w:r>
      <w:r>
        <w:tab/>
      </w:r>
      <w:r>
        <w:tab/>
        <w:t>MONTENEGRO, LUCIA</w:t>
      </w:r>
    </w:p>
    <w:sectPr w:rsidR="0053369F" w:rsidSect="0067667F">
      <w:headerReference w:type="default" r:id="rId17"/>
      <w:footerReference w:type="default" r:id="rId18"/>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B38" w:rsidRDefault="008C1B38">
      <w:r>
        <w:separator/>
      </w:r>
    </w:p>
  </w:endnote>
  <w:endnote w:type="continuationSeparator" w:id="1">
    <w:p w:rsidR="008C1B38" w:rsidRDefault="008C1B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1" w:name="bookmark=id.gjdgxs" w:colFirst="0" w:colLast="0"/>
    <w:bookmarkEnd w:id="1"/>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sidR="0059513C">
      <w:rPr>
        <w:color w:val="333333"/>
      </w:rPr>
      <w:fldChar w:fldCharType="begin"/>
    </w:r>
    <w:r>
      <w:rPr>
        <w:color w:val="333333"/>
      </w:rPr>
      <w:instrText>PAGE</w:instrText>
    </w:r>
    <w:r w:rsidR="0059513C">
      <w:rPr>
        <w:color w:val="333333"/>
      </w:rPr>
      <w:fldChar w:fldCharType="separate"/>
    </w:r>
    <w:r w:rsidR="00EC6DEE">
      <w:rPr>
        <w:noProof/>
        <w:color w:val="333333"/>
      </w:rPr>
      <w:t>1</w:t>
    </w:r>
    <w:r w:rsidR="0059513C">
      <w:rPr>
        <w:color w:val="333333"/>
      </w:rPr>
      <w:fldChar w:fldCharType="end"/>
    </w:r>
    <w:r>
      <w:rPr>
        <w:color w:val="333333"/>
      </w:rPr>
      <w:t>/</w:t>
    </w:r>
    <w:r w:rsidR="0059513C">
      <w:rPr>
        <w:color w:val="000000"/>
      </w:rPr>
      <w:fldChar w:fldCharType="begin"/>
    </w:r>
    <w:r>
      <w:rPr>
        <w:color w:val="000000"/>
      </w:rPr>
      <w:instrText>NUMPAGES</w:instrText>
    </w:r>
    <w:r w:rsidR="0059513C">
      <w:rPr>
        <w:color w:val="000000"/>
      </w:rPr>
      <w:fldChar w:fldCharType="separate"/>
    </w:r>
    <w:r w:rsidR="00EC6DEE">
      <w:rPr>
        <w:noProof/>
        <w:color w:val="000000"/>
      </w:rPr>
      <w:t>2</w:t>
    </w:r>
    <w:r w:rsidR="0059513C">
      <w:rPr>
        <w:color w:val="000000"/>
      </w:rPr>
      <w:fldChar w:fldCharType="end"/>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B38" w:rsidRDefault="008C1B38">
      <w:r>
        <w:separator/>
      </w:r>
    </w:p>
  </w:footnote>
  <w:footnote w:type="continuationSeparator" w:id="1">
    <w:p w:rsidR="008C1B38" w:rsidRDefault="008C1B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812890">
      <w:rPr>
        <w:i/>
        <w:color w:val="000000"/>
        <w:sz w:val="18"/>
        <w:szCs w:val="18"/>
      </w:rPr>
      <w:t>304</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42404"/>
    <w:rsid w:val="00046720"/>
    <w:rsid w:val="000503B9"/>
    <w:rsid w:val="0019042A"/>
    <w:rsid w:val="0022051D"/>
    <w:rsid w:val="00260257"/>
    <w:rsid w:val="002C27F2"/>
    <w:rsid w:val="0039457A"/>
    <w:rsid w:val="003A160E"/>
    <w:rsid w:val="003B4B0B"/>
    <w:rsid w:val="003F3A2E"/>
    <w:rsid w:val="003F7F2D"/>
    <w:rsid w:val="0045366E"/>
    <w:rsid w:val="004B314D"/>
    <w:rsid w:val="00502727"/>
    <w:rsid w:val="0053369F"/>
    <w:rsid w:val="005847E2"/>
    <w:rsid w:val="0059513C"/>
    <w:rsid w:val="005C784C"/>
    <w:rsid w:val="006052AD"/>
    <w:rsid w:val="00610997"/>
    <w:rsid w:val="00630B66"/>
    <w:rsid w:val="0067667F"/>
    <w:rsid w:val="00696BB0"/>
    <w:rsid w:val="006D5B4F"/>
    <w:rsid w:val="006D709D"/>
    <w:rsid w:val="006F1AD7"/>
    <w:rsid w:val="00716037"/>
    <w:rsid w:val="00724B08"/>
    <w:rsid w:val="00740851"/>
    <w:rsid w:val="007B302F"/>
    <w:rsid w:val="007F2B44"/>
    <w:rsid w:val="00812890"/>
    <w:rsid w:val="00824E69"/>
    <w:rsid w:val="00834D33"/>
    <w:rsid w:val="00842A51"/>
    <w:rsid w:val="00876EC4"/>
    <w:rsid w:val="008A0078"/>
    <w:rsid w:val="008C1B38"/>
    <w:rsid w:val="00961FA6"/>
    <w:rsid w:val="009D40C3"/>
    <w:rsid w:val="00A17F24"/>
    <w:rsid w:val="00A41AE4"/>
    <w:rsid w:val="00A552FF"/>
    <w:rsid w:val="00A563DE"/>
    <w:rsid w:val="00A87A74"/>
    <w:rsid w:val="00B03C86"/>
    <w:rsid w:val="00B17680"/>
    <w:rsid w:val="00B55452"/>
    <w:rsid w:val="00B74008"/>
    <w:rsid w:val="00BD023F"/>
    <w:rsid w:val="00C1006B"/>
    <w:rsid w:val="00C34355"/>
    <w:rsid w:val="00CC7CF9"/>
    <w:rsid w:val="00D733A9"/>
    <w:rsid w:val="00E06006"/>
    <w:rsid w:val="00E30671"/>
    <w:rsid w:val="00E30DDE"/>
    <w:rsid w:val="00E96C20"/>
    <w:rsid w:val="00EC0562"/>
    <w:rsid w:val="00EC6DEE"/>
    <w:rsid w:val="00EE06CA"/>
    <w:rsid w:val="00F11283"/>
    <w:rsid w:val="00F65E2D"/>
    <w:rsid w:val="00FC25F5"/>
    <w:rsid w:val="00FF6B0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Normal1">
    <w:name w:val="Normal1"/>
    <w:rsid w:val="00961FA6"/>
    <w:pPr>
      <w:spacing w:line="276" w:lineRule="auto"/>
      <w:jc w:val="left"/>
    </w:pPr>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Normal1">
    <w:name w:val="Normal1"/>
    <w:rsid w:val="00961FA6"/>
    <w:pPr>
      <w:spacing w:line="276" w:lineRule="auto"/>
      <w:jc w:val="left"/>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Club_Atl%C3%A9tico_Hurac%C3%A1n" TargetMode="External"/><Relationship Id="rId13" Type="http://schemas.openxmlformats.org/officeDocument/2006/relationships/hyperlink" Target="https://es.wikipedia.org/wiki/Muhammad_Ali" TargetMode="External"/><Relationship Id="rId18" Type="http://schemas.openxmlformats.org/officeDocument/2006/relationships/footer" Target="foot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es.wikipedia.org/wiki/Joe_Frazier"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s.wikipedia.org/wiki/Cementerio_de_la_Chacarit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George_Chuvalo" TargetMode="External"/><Relationship Id="rId5" Type="http://schemas.openxmlformats.org/officeDocument/2006/relationships/webSettings" Target="webSettings.xml"/><Relationship Id="rId15" Type="http://schemas.openxmlformats.org/officeDocument/2006/relationships/hyperlink" Target="https://es.wikipedia.org/wiki/Luna_Park_(Buenos_Aires)" TargetMode="External"/><Relationship Id="rId23" Type="http://schemas.microsoft.com/office/2011/relationships/commentsExtended" Target="commentsExtended.xml"/><Relationship Id="rId10" Type="http://schemas.openxmlformats.org/officeDocument/2006/relationships/hyperlink" Target="https://es.wikipedia.org/wiki/Estados_Unido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s.wikipedia.org/wiki/1959" TargetMode="External"/><Relationship Id="rId14" Type="http://schemas.openxmlformats.org/officeDocument/2006/relationships/hyperlink" Target="https://es.wikipedia.org/wiki/29_de_mayo"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79F111-3738-4297-925F-A5867BD3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581</Words>
  <Characters>3201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7</cp:revision>
  <cp:lastPrinted>2022-08-11T15:47:00Z</cp:lastPrinted>
  <dcterms:created xsi:type="dcterms:W3CDTF">2022-08-08T19:37:00Z</dcterms:created>
  <dcterms:modified xsi:type="dcterms:W3CDTF">2022-08-11T15:47:00Z</dcterms:modified>
</cp:coreProperties>
</file>