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68D" w:rsidRPr="00622544" w:rsidRDefault="001C268D" w:rsidP="00622544">
      <w:pPr>
        <w:rPr>
          <w:lang w:val="es-MX"/>
        </w:rPr>
      </w:pPr>
    </w:p>
    <w:p w:rsidR="001C268D" w:rsidRPr="00622544" w:rsidRDefault="001C268D" w:rsidP="00622544">
      <w:pPr>
        <w:rPr>
          <w:lang w:val="es-MX"/>
        </w:rPr>
      </w:pPr>
    </w:p>
    <w:p w:rsidR="00C745A1" w:rsidRPr="00622544" w:rsidRDefault="00C745A1" w:rsidP="00622544">
      <w:pPr>
        <w:rPr>
          <w:lang w:val="es-MX"/>
        </w:rPr>
      </w:pPr>
      <w:r w:rsidRPr="00622544">
        <w:rPr>
          <w:lang w:val="es-MX"/>
        </w:rPr>
        <w:t>Legislatura de la Ciudad Autónoma de Buenos Aires</w:t>
      </w:r>
    </w:p>
    <w:p w:rsidR="00C745A1" w:rsidRPr="00622544" w:rsidRDefault="00C745A1" w:rsidP="00622544">
      <w:pPr>
        <w:rPr>
          <w:lang w:val="es-MX"/>
        </w:rPr>
      </w:pPr>
    </w:p>
    <w:p w:rsidR="00C745A1" w:rsidRPr="00622544" w:rsidRDefault="00C745A1" w:rsidP="00622544">
      <w:pPr>
        <w:rPr>
          <w:lang w:val="es-MX"/>
        </w:rPr>
      </w:pPr>
      <w:r w:rsidRPr="00622544">
        <w:rPr>
          <w:lang w:val="es-MX"/>
        </w:rPr>
        <w:t>Visto:</w:t>
      </w:r>
    </w:p>
    <w:p w:rsidR="00C745A1" w:rsidRPr="00622544" w:rsidRDefault="00C745A1" w:rsidP="00622544">
      <w:pPr>
        <w:rPr>
          <w:lang w:val="es-MX"/>
        </w:rPr>
      </w:pPr>
    </w:p>
    <w:p w:rsidR="00C745A1" w:rsidRPr="00622544" w:rsidRDefault="00C745A1" w:rsidP="00622544">
      <w:pPr>
        <w:rPr>
          <w:lang w:val="es-MX"/>
        </w:rPr>
      </w:pPr>
    </w:p>
    <w:p w:rsidR="00C745A1" w:rsidRPr="00622544" w:rsidRDefault="00C745A1" w:rsidP="00622544">
      <w:pPr>
        <w:rPr>
          <w:lang w:val="es-MX"/>
        </w:rPr>
      </w:pPr>
      <w:r w:rsidRPr="00622544">
        <w:rPr>
          <w:lang w:val="es-MX"/>
        </w:rPr>
        <w:t xml:space="preserve">                 En el proyecto de Declaración presentado en el Expediente Nº238-D-2022 </w:t>
      </w:r>
      <w:r w:rsidR="00DE42AA" w:rsidRPr="00622544">
        <w:rPr>
          <w:lang w:val="es-MX"/>
        </w:rPr>
        <w:t xml:space="preserve">Diputado López Matías </w:t>
      </w:r>
      <w:r w:rsidRPr="00622544">
        <w:rPr>
          <w:lang w:val="es-MX"/>
        </w:rPr>
        <w:t xml:space="preserve">agregado al 1294-D-22 por  Diputada Victoria Montenegro Andrade Javier, </w:t>
      </w:r>
      <w:proofErr w:type="spellStart"/>
      <w:r w:rsidRPr="00622544">
        <w:rPr>
          <w:lang w:val="es-MX"/>
        </w:rPr>
        <w:t>Bielli</w:t>
      </w:r>
      <w:proofErr w:type="spellEnd"/>
      <w:r w:rsidRPr="00622544">
        <w:rPr>
          <w:lang w:val="es-MX"/>
        </w:rPr>
        <w:t xml:space="preserve"> </w:t>
      </w:r>
      <w:r w:rsidR="00DE42AA" w:rsidRPr="00622544">
        <w:rPr>
          <w:lang w:val="es-MX"/>
        </w:rPr>
        <w:t>María</w:t>
      </w:r>
      <w:r w:rsidRPr="00622544">
        <w:rPr>
          <w:lang w:val="es-MX"/>
        </w:rPr>
        <w:t xml:space="preserve"> y Lucia </w:t>
      </w:r>
      <w:proofErr w:type="spellStart"/>
      <w:r w:rsidRPr="00622544">
        <w:rPr>
          <w:lang w:val="es-MX"/>
        </w:rPr>
        <w:t>Campora</w:t>
      </w:r>
      <w:proofErr w:type="spellEnd"/>
      <w:r w:rsidR="00EA74A0" w:rsidRPr="00622544">
        <w:rPr>
          <w:lang w:val="es-MX"/>
        </w:rPr>
        <w:t xml:space="preserve"> </w:t>
      </w:r>
      <w:r w:rsidRPr="00622544">
        <w:rPr>
          <w:lang w:val="es-MX"/>
        </w:rPr>
        <w:t xml:space="preserve">por el cual Declarase de interés </w:t>
      </w:r>
      <w:r w:rsidR="00EA74A0" w:rsidRPr="00622544">
        <w:rPr>
          <w:lang w:val="es-MX"/>
        </w:rPr>
        <w:t>Compromiso por los Derechos humanos en el marco del "Día Internacional de los Derechos Humanos" Y El " Día de la Restauración de la Democracia" agregado al</w:t>
      </w:r>
      <w:r w:rsidR="00F9449B" w:rsidRPr="00622544">
        <w:rPr>
          <w:lang w:val="es-MX"/>
        </w:rPr>
        <w:t xml:space="preserve"> </w:t>
      </w:r>
      <w:r w:rsidR="00EA74A0" w:rsidRPr="00622544">
        <w:rPr>
          <w:lang w:val="es-MX"/>
        </w:rPr>
        <w:t>1832-D-2022 por</w:t>
      </w:r>
      <w:r w:rsidR="00DE42AA" w:rsidRPr="00622544">
        <w:rPr>
          <w:lang w:val="es-MX"/>
        </w:rPr>
        <w:t xml:space="preserve"> </w:t>
      </w:r>
      <w:proofErr w:type="spellStart"/>
      <w:r w:rsidR="00DE42AA" w:rsidRPr="00622544">
        <w:rPr>
          <w:lang w:val="es-MX"/>
        </w:rPr>
        <w:t>Parry</w:t>
      </w:r>
      <w:proofErr w:type="spellEnd"/>
      <w:r w:rsidR="00DE42AA" w:rsidRPr="00622544">
        <w:rPr>
          <w:lang w:val="es-MX"/>
        </w:rPr>
        <w:t xml:space="preserve">, María Inés , Arenaza, Juan , Bou Pérez , Ana María , González </w:t>
      </w:r>
      <w:proofErr w:type="spellStart"/>
      <w:r w:rsidR="00DE42AA" w:rsidRPr="00622544">
        <w:rPr>
          <w:lang w:val="es-MX"/>
        </w:rPr>
        <w:t>Estevarena</w:t>
      </w:r>
      <w:proofErr w:type="spellEnd"/>
      <w:r w:rsidR="00DE42AA" w:rsidRPr="00622544">
        <w:rPr>
          <w:lang w:val="es-MX"/>
        </w:rPr>
        <w:t xml:space="preserve">  María Luisa </w:t>
      </w:r>
      <w:r w:rsidR="00EA74A0" w:rsidRPr="00622544">
        <w:rPr>
          <w:lang w:val="es-MX"/>
        </w:rPr>
        <w:t xml:space="preserve"> el cual Declarase de interés</w:t>
      </w:r>
      <w:r w:rsidR="00EA74A0" w:rsidRPr="00622544">
        <w:t xml:space="preserve"> </w:t>
      </w:r>
      <w:r w:rsidR="00EA74A0" w:rsidRPr="00622544">
        <w:rPr>
          <w:lang w:val="es-MX"/>
        </w:rPr>
        <w:t>La Conmemoración del" Día Internacional de los Derechos Humanos" Y El "Día de la Restauración de la Democracia"</w:t>
      </w:r>
    </w:p>
    <w:p w:rsidR="00C745A1" w:rsidRPr="00622544" w:rsidRDefault="00C745A1" w:rsidP="00622544">
      <w:pPr>
        <w:rPr>
          <w:lang w:val="es-MX"/>
        </w:rPr>
      </w:pPr>
    </w:p>
    <w:p w:rsidR="00C745A1" w:rsidRPr="00622544" w:rsidRDefault="00C745A1" w:rsidP="00622544">
      <w:pPr>
        <w:rPr>
          <w:lang w:val="es-MX"/>
        </w:rPr>
      </w:pPr>
    </w:p>
    <w:p w:rsidR="00C745A1" w:rsidRPr="00622544" w:rsidRDefault="00C745A1" w:rsidP="00622544">
      <w:pPr>
        <w:rPr>
          <w:lang w:val="es-MX"/>
        </w:rPr>
      </w:pPr>
      <w:r w:rsidRPr="00622544">
        <w:rPr>
          <w:lang w:val="es-MX"/>
        </w:rPr>
        <w:t>Considerando:</w:t>
      </w:r>
    </w:p>
    <w:p w:rsidR="00C745A1" w:rsidRPr="00622544" w:rsidRDefault="00C745A1" w:rsidP="00622544">
      <w:pPr>
        <w:rPr>
          <w:lang w:val="es-MX"/>
        </w:rPr>
      </w:pPr>
    </w:p>
    <w:p w:rsidR="00EA74A0" w:rsidRPr="00622544" w:rsidRDefault="00EA74A0" w:rsidP="00622544">
      <w:r w:rsidRPr="00622544">
        <w:t>Que motiva el presente proyecto de declaración</w:t>
      </w:r>
      <w:r w:rsidRPr="00622544">
        <w:rPr>
          <w:lang w:val="es-MX"/>
        </w:rPr>
        <w:t xml:space="preserve"> </w:t>
      </w:r>
      <w:r w:rsidR="00FB3C38" w:rsidRPr="00622544">
        <w:t>conmemora el “Día Internacional de los Derechos Humanos” que se celebra el 10 de diciembre de cada año, coincidente con la recuperación de la Democracia en Argentina</w:t>
      </w:r>
    </w:p>
    <w:p w:rsidR="00EA74A0" w:rsidRPr="00622544" w:rsidRDefault="00EA74A0" w:rsidP="00622544"/>
    <w:p w:rsidR="00FB3C38" w:rsidRPr="00622544" w:rsidRDefault="00FB3C38" w:rsidP="00622544">
      <w:pPr>
        <w:rPr>
          <w:lang w:val="es-MX"/>
        </w:rPr>
      </w:pPr>
      <w:r w:rsidRPr="00622544">
        <w:t>El Día Internacional de los Derechos Humanos se celebra cada 10 de diciembre, día en que, en 1948, la Asamblea General de las Naciones Unidas adoptó la Declaración Universal de Derechos Humanos (DUDH). La Declaración Universal de Derechos Humanos es un documento histórico que proclama los derechos inalienables que corresponden a toda persona como ser humano, independientemente de su raza, color, religión, sexo, idioma, opinión política o de otra índole, origen nacional o social, posición económica, nacimiento o cualquier otra condición. Está disponible en más de 500 lenguas y es el documento que más se ha traducido en todo el mundo.</w:t>
      </w:r>
    </w:p>
    <w:p w:rsidR="00FB3C38" w:rsidRPr="00622544" w:rsidRDefault="00FB3C38" w:rsidP="00622544"/>
    <w:p w:rsidR="00FB3C38" w:rsidRPr="00622544" w:rsidRDefault="00FB3C38" w:rsidP="00622544">
      <w:r w:rsidRPr="00622544">
        <w:t>La Declaración Universal encarnó un hito en la historia de los derechos humanos. Elaborada por representantes de todas las regiones del mundo con distintos antecedentes jurídicos y culturales, fue proclamada por la ONU, en París, el 10 de diciembre de 1948, como un ideal común por el que todos los pueblos y naciones deberían esforzarse en su cumplimiento.</w:t>
      </w:r>
    </w:p>
    <w:p w:rsidR="00FB3C38" w:rsidRPr="00622544" w:rsidRDefault="00FB3C38" w:rsidP="00622544"/>
    <w:p w:rsidR="00FB3C38" w:rsidRPr="00622544" w:rsidRDefault="00FB3C38" w:rsidP="00622544">
      <w:r w:rsidRPr="00622544">
        <w:t>Debido a la importancia de la Declaración, muchos países la incorporaron a sus constituciones para seguir sus lineamientos en políticas públicas y para que sus ciudadanías reciban protección legal. En su preámbulo establece que “la libertad, la justicia y la paz en el mundo tienen por base el reconocimiento de la dignidad intrínseca y de los derechos iguales e inalienables de todos los miembros de la familia humana”.</w:t>
      </w:r>
    </w:p>
    <w:p w:rsidR="00FB3C38" w:rsidRPr="00622544" w:rsidRDefault="00FB3C38" w:rsidP="00622544"/>
    <w:p w:rsidR="00FB3C38" w:rsidRPr="00622544" w:rsidRDefault="00FB3C38" w:rsidP="00622544">
      <w:r w:rsidRPr="00622544">
        <w:t>La Argentina suscribió la Declaración Universal desde 1948, y en 1994 se incorporó a la Constitución Nacional, en el artículo 75 inciso 22, el conjunto de Declaraciones, Tratados y Pactos Internacionales sobre Derechos Humanos con jerarquía constitucional. Se trata de derechos inherentes a todos los seres humanos, sin distinción de sexo, nacionalidad, lugar de residencia, origen nacional o étnico, color, religión, lengua, edad, partido político o condición social, cultural o económica.</w:t>
      </w:r>
    </w:p>
    <w:p w:rsidR="00FB3C38" w:rsidRPr="00622544" w:rsidRDefault="00FB3C38" w:rsidP="00622544"/>
    <w:p w:rsidR="00FB3C38" w:rsidRPr="00622544" w:rsidRDefault="00FB3C38" w:rsidP="00622544">
      <w:r w:rsidRPr="00622544">
        <w:t>Asimismo, dicha fecha es especialmente emblemática en nuestro país, dado que coincide con la fecha de recuperación de la democracia. El 10 de diciembre de 1983 Raúl Alfonsín juraba como Presidente de la Nación electo por amplia mayoría el día 30 de octubre de dicho año. En su discurso, sostuvo “</w:t>
      </w:r>
      <w:r w:rsidRPr="00622544">
        <w:rPr>
          <w:i/>
        </w:rPr>
        <w:t xml:space="preserve">Nuestra filosofía se basa en ideas distintas: la seguridad del Estado no puede sostenerse sobre la inseguridad de la </w:t>
      </w:r>
      <w:r w:rsidRPr="00622544">
        <w:rPr>
          <w:i/>
        </w:rPr>
        <w:lastRenderedPageBreak/>
        <w:t>comunidad nacional. Nosotros privilegiaremos, por lo tanto, la plena vigencia de los derechos humanos y la necesidad de desmantelar el aparato represivo"</w:t>
      </w:r>
      <w:r w:rsidRPr="00622544">
        <w:t>.</w:t>
      </w:r>
    </w:p>
    <w:p w:rsidR="00FB3C38" w:rsidRPr="00622544" w:rsidRDefault="00FB3C38" w:rsidP="00622544"/>
    <w:p w:rsidR="00FB3C38" w:rsidRPr="00622544" w:rsidRDefault="00FB3C38" w:rsidP="00622544">
      <w:r w:rsidRPr="00622544">
        <w:t xml:space="preserve">En ese sentido, cabe recordar que el 22 de noviembre de 2007, el Congreso Nacional sancionó la Ley N º 26.323, que estableció el 10 de diciembre como el </w:t>
      </w:r>
      <w:r w:rsidRPr="00622544">
        <w:rPr>
          <w:i/>
        </w:rPr>
        <w:t xml:space="preserve">Día de la Restauración de la Democracia. </w:t>
      </w:r>
    </w:p>
    <w:p w:rsidR="00FB3C38" w:rsidRPr="00622544" w:rsidRDefault="00FB3C38" w:rsidP="00622544"/>
    <w:p w:rsidR="00FB3C38" w:rsidRPr="00622544" w:rsidRDefault="009A459D" w:rsidP="00622544">
      <w:r w:rsidRPr="00622544">
        <w:t xml:space="preserve"> Por todo lo expuesto esta Comisión de Derechos Humanos, Garantía y Anti discriminación aconseja la aprobación de la siguiente </w:t>
      </w:r>
    </w:p>
    <w:p w:rsidR="00F9449B" w:rsidRPr="00622544" w:rsidRDefault="00F9449B" w:rsidP="00622544"/>
    <w:p w:rsidR="00F9449B" w:rsidRPr="00622544" w:rsidRDefault="00F9449B" w:rsidP="00622544"/>
    <w:p w:rsidR="00F9449B" w:rsidRPr="00622544" w:rsidRDefault="00F9449B" w:rsidP="00622544"/>
    <w:p w:rsidR="001C268D" w:rsidRPr="00622544" w:rsidRDefault="001C268D" w:rsidP="00622544">
      <w:pPr>
        <w:jc w:val="center"/>
        <w:rPr>
          <w:b/>
          <w:lang w:val="es-MX"/>
        </w:rPr>
      </w:pPr>
    </w:p>
    <w:p w:rsidR="001C268D" w:rsidRPr="00622544" w:rsidRDefault="001C268D" w:rsidP="00622544">
      <w:pPr>
        <w:jc w:val="center"/>
        <w:rPr>
          <w:b/>
          <w:lang w:val="es-MX"/>
        </w:rPr>
      </w:pPr>
    </w:p>
    <w:p w:rsidR="00F9449B" w:rsidRPr="00622544" w:rsidRDefault="00F9449B" w:rsidP="00622544">
      <w:pPr>
        <w:jc w:val="center"/>
        <w:rPr>
          <w:b/>
          <w:lang w:val="es-MX"/>
        </w:rPr>
      </w:pPr>
      <w:r w:rsidRPr="00622544">
        <w:rPr>
          <w:b/>
          <w:lang w:val="es-MX"/>
        </w:rPr>
        <w:t>DECLARACIÓN</w:t>
      </w:r>
    </w:p>
    <w:p w:rsidR="00F9449B" w:rsidRPr="00622544" w:rsidRDefault="00F9449B" w:rsidP="00622544">
      <w:pPr>
        <w:rPr>
          <w:b/>
          <w:lang w:val="es-MX"/>
        </w:rPr>
      </w:pPr>
    </w:p>
    <w:p w:rsidR="004B41D2" w:rsidRDefault="004B41D2" w:rsidP="00622544">
      <w:pPr>
        <w:rPr>
          <w:b/>
          <w:lang w:val="es-MX"/>
        </w:rPr>
      </w:pPr>
    </w:p>
    <w:p w:rsidR="004B41D2" w:rsidRDefault="004B41D2" w:rsidP="00622544">
      <w:pPr>
        <w:rPr>
          <w:lang w:val="es-MX"/>
        </w:rPr>
      </w:pPr>
    </w:p>
    <w:p w:rsidR="00F32CD0" w:rsidRPr="00622544" w:rsidRDefault="00622544" w:rsidP="00622544">
      <w:r w:rsidRPr="00622544">
        <w:rPr>
          <w:lang w:val="es-MX"/>
        </w:rPr>
        <w:t xml:space="preserve">La legislatura de la Ciudad Autónoma de Buenos Aires </w:t>
      </w:r>
      <w:r w:rsidR="00F9449B" w:rsidRPr="00622544">
        <w:rPr>
          <w:lang w:val="es-MX"/>
        </w:rPr>
        <w:t>Declara de interés para la Promoción y Defensa de los Derechos Humanos</w:t>
      </w:r>
      <w:r w:rsidR="00F32CD0" w:rsidRPr="00622544">
        <w:t xml:space="preserve"> el “Día Internacional de los Derechos Humanos” que se celebra el 10 de diciembre de cada año, coincidente con la recuperación de la Democracia en Argentina</w:t>
      </w:r>
    </w:p>
    <w:p w:rsidR="00FB3C38" w:rsidRPr="00622544" w:rsidRDefault="00FB3C38" w:rsidP="00622544"/>
    <w:p w:rsidR="00FB3C38" w:rsidRPr="00622544" w:rsidRDefault="00FB3C38" w:rsidP="00622544"/>
    <w:p w:rsidR="00FB3C38" w:rsidRPr="00622544" w:rsidRDefault="00FB3C38" w:rsidP="00622544"/>
    <w:p w:rsidR="00FB3C38" w:rsidRPr="00622544" w:rsidRDefault="00FB3C38" w:rsidP="00622544"/>
    <w:p w:rsidR="004B41D2" w:rsidRDefault="00C745A1" w:rsidP="00622544">
      <w:pPr>
        <w:rPr>
          <w:lang w:val="es-MX"/>
        </w:rPr>
      </w:pPr>
      <w:r w:rsidRPr="00622544">
        <w:rPr>
          <w:lang w:val="es-MX"/>
        </w:rPr>
        <w:t xml:space="preserve">                                                                    </w:t>
      </w:r>
    </w:p>
    <w:p w:rsidR="004B41D2" w:rsidRDefault="004B41D2" w:rsidP="00622544">
      <w:pPr>
        <w:rPr>
          <w:lang w:val="es-MX"/>
        </w:rPr>
      </w:pPr>
    </w:p>
    <w:p w:rsidR="00C745A1" w:rsidRPr="00622544" w:rsidRDefault="004B41D2" w:rsidP="00622544">
      <w:pPr>
        <w:rPr>
          <w:lang w:val="es-MX"/>
        </w:rPr>
      </w:pPr>
      <w:r>
        <w:rPr>
          <w:lang w:val="es-MX"/>
        </w:rPr>
        <w:t xml:space="preserve">                                                                            </w:t>
      </w:r>
      <w:r w:rsidR="00C745A1" w:rsidRPr="00622544">
        <w:rPr>
          <w:lang w:val="es-MX"/>
        </w:rPr>
        <w:t xml:space="preserve">  Sala de la Comisión </w:t>
      </w:r>
      <w:proofErr w:type="gramStart"/>
      <w:r w:rsidR="00C745A1" w:rsidRPr="00622544">
        <w:rPr>
          <w:lang w:val="es-MX"/>
        </w:rPr>
        <w:t>..</w:t>
      </w:r>
      <w:proofErr w:type="gramEnd"/>
      <w:r w:rsidR="00C745A1" w:rsidRPr="00622544">
        <w:rPr>
          <w:lang w:val="es-MX"/>
        </w:rPr>
        <w:t xml:space="preserve"> </w:t>
      </w:r>
      <w:proofErr w:type="gramStart"/>
      <w:r w:rsidR="00C745A1" w:rsidRPr="00622544">
        <w:rPr>
          <w:lang w:val="es-MX"/>
        </w:rPr>
        <w:t>de</w:t>
      </w:r>
      <w:proofErr w:type="gramEnd"/>
      <w:r w:rsidR="00C745A1" w:rsidRPr="00622544">
        <w:rPr>
          <w:lang w:val="es-MX"/>
        </w:rPr>
        <w:t xml:space="preserve"> ... de 2022</w:t>
      </w:r>
    </w:p>
    <w:p w:rsidR="00C745A1" w:rsidRPr="00622544" w:rsidRDefault="00C745A1" w:rsidP="00622544">
      <w:pPr>
        <w:rPr>
          <w:lang w:val="es-MX"/>
        </w:rPr>
      </w:pPr>
    </w:p>
    <w:p w:rsidR="00C745A1" w:rsidRPr="00622544" w:rsidRDefault="00C745A1" w:rsidP="00622544">
      <w:pPr>
        <w:rPr>
          <w:lang w:val="es-MX"/>
        </w:rPr>
      </w:pPr>
    </w:p>
    <w:p w:rsidR="00C745A1" w:rsidRPr="00622544" w:rsidRDefault="00C745A1" w:rsidP="00622544">
      <w:pPr>
        <w:rPr>
          <w:lang w:val="es-MX"/>
        </w:rPr>
      </w:pPr>
    </w:p>
    <w:p w:rsidR="00C745A1" w:rsidRPr="00622544" w:rsidRDefault="00C745A1" w:rsidP="00622544">
      <w:pPr>
        <w:rPr>
          <w:lang w:val="es-MX"/>
        </w:rPr>
      </w:pPr>
    </w:p>
    <w:p w:rsidR="00C745A1" w:rsidRPr="00622544" w:rsidRDefault="00C745A1" w:rsidP="00622544">
      <w:pPr>
        <w:rPr>
          <w:lang w:val="es-MX"/>
        </w:rPr>
      </w:pPr>
    </w:p>
    <w:p w:rsidR="00C745A1" w:rsidRPr="00622544" w:rsidRDefault="00C745A1" w:rsidP="00622544">
      <w:pPr>
        <w:rPr>
          <w:lang w:val="es-AR"/>
        </w:rPr>
      </w:pPr>
      <w:r w:rsidRPr="00622544">
        <w:rPr>
          <w:lang w:val="es-AR"/>
        </w:rPr>
        <w:t>MONTENEGRO, Victoria</w:t>
      </w:r>
      <w:r w:rsidRPr="00622544">
        <w:rPr>
          <w:lang w:val="es-AR"/>
        </w:rPr>
        <w:tab/>
      </w:r>
      <w:r w:rsidRPr="00622544">
        <w:rPr>
          <w:lang w:val="es-AR"/>
        </w:rPr>
        <w:tab/>
      </w:r>
      <w:r w:rsidRPr="00622544">
        <w:rPr>
          <w:lang w:val="es-AR"/>
        </w:rPr>
        <w:tab/>
      </w:r>
      <w:r w:rsidRPr="00622544">
        <w:rPr>
          <w:lang w:val="es-AR"/>
        </w:rPr>
        <w:tab/>
        <w:t>ROMERO, Claudio Ariel</w:t>
      </w:r>
    </w:p>
    <w:p w:rsidR="00C745A1" w:rsidRPr="00622544" w:rsidRDefault="00C745A1" w:rsidP="00622544">
      <w:pPr>
        <w:rPr>
          <w:lang w:val="es-AR"/>
        </w:rPr>
      </w:pPr>
      <w:r w:rsidRPr="00622544">
        <w:rPr>
          <w:lang w:val="es-AR"/>
        </w:rPr>
        <w:t>Presidenta</w:t>
      </w:r>
      <w:r w:rsidRPr="00622544">
        <w:rPr>
          <w:lang w:val="es-AR"/>
        </w:rPr>
        <w:tab/>
      </w:r>
      <w:r w:rsidRPr="00622544">
        <w:rPr>
          <w:lang w:val="es-AR"/>
        </w:rPr>
        <w:tab/>
      </w:r>
      <w:r w:rsidRPr="00622544">
        <w:rPr>
          <w:lang w:val="es-AR"/>
        </w:rPr>
        <w:tab/>
      </w:r>
      <w:r w:rsidRPr="00622544">
        <w:rPr>
          <w:lang w:val="es-AR"/>
        </w:rPr>
        <w:tab/>
      </w:r>
      <w:r w:rsidRPr="00622544">
        <w:rPr>
          <w:lang w:val="es-AR"/>
        </w:rPr>
        <w:tab/>
      </w:r>
      <w:r w:rsidRPr="00622544">
        <w:rPr>
          <w:lang w:val="es-AR"/>
        </w:rPr>
        <w:tab/>
        <w:t>Vicepresidente 1°</w:t>
      </w: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r w:rsidRPr="00622544">
        <w:rPr>
          <w:lang w:val="es-AR"/>
        </w:rPr>
        <w:t>GONZÁLEZ ESTEVARENA, María Luisa</w:t>
      </w:r>
      <w:r w:rsidRPr="00622544">
        <w:rPr>
          <w:lang w:val="es-AR"/>
        </w:rPr>
        <w:tab/>
      </w:r>
      <w:r w:rsidRPr="00622544">
        <w:rPr>
          <w:lang w:val="es-AR"/>
        </w:rPr>
        <w:tab/>
        <w:t>ARENAZA, Juan Pablo</w:t>
      </w:r>
      <w:r w:rsidRPr="00622544">
        <w:rPr>
          <w:lang w:val="es-AR"/>
        </w:rPr>
        <w:tab/>
      </w:r>
    </w:p>
    <w:p w:rsidR="00C745A1" w:rsidRPr="00622544" w:rsidRDefault="00C745A1" w:rsidP="00622544">
      <w:pPr>
        <w:rPr>
          <w:lang w:val="es-AR"/>
        </w:rPr>
      </w:pPr>
      <w:r w:rsidRPr="00622544">
        <w:rPr>
          <w:lang w:val="es-AR"/>
        </w:rPr>
        <w:t xml:space="preserve"> </w:t>
      </w: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r w:rsidRPr="00622544">
        <w:rPr>
          <w:lang w:val="es-AR"/>
        </w:rPr>
        <w:t>BARRY, Alejandrina</w:t>
      </w:r>
      <w:r w:rsidRPr="00622544">
        <w:rPr>
          <w:lang w:val="es-AR"/>
        </w:rPr>
        <w:tab/>
      </w:r>
      <w:r w:rsidRPr="00622544">
        <w:rPr>
          <w:lang w:val="es-AR"/>
        </w:rPr>
        <w:tab/>
      </w:r>
      <w:r w:rsidRPr="00622544">
        <w:rPr>
          <w:lang w:val="es-AR"/>
        </w:rPr>
        <w:tab/>
      </w:r>
      <w:r w:rsidRPr="00622544">
        <w:rPr>
          <w:lang w:val="es-AR"/>
        </w:rPr>
        <w:tab/>
      </w:r>
      <w:r w:rsidRPr="00622544">
        <w:rPr>
          <w:lang w:val="es-AR"/>
        </w:rPr>
        <w:tab/>
        <w:t>BOU PÉREZ, Ana María</w:t>
      </w: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r w:rsidRPr="00622544">
        <w:rPr>
          <w:lang w:val="es-AR"/>
        </w:rPr>
        <w:t>MORRESI, Claudio Alberto</w:t>
      </w:r>
      <w:r w:rsidRPr="00622544">
        <w:rPr>
          <w:lang w:val="es-AR"/>
        </w:rPr>
        <w:tab/>
      </w:r>
      <w:r w:rsidRPr="00622544">
        <w:rPr>
          <w:lang w:val="es-AR"/>
        </w:rPr>
        <w:tab/>
      </w:r>
      <w:r w:rsidRPr="00622544">
        <w:rPr>
          <w:lang w:val="es-AR"/>
        </w:rPr>
        <w:tab/>
      </w:r>
      <w:r w:rsidRPr="00622544">
        <w:rPr>
          <w:lang w:val="es-AR"/>
        </w:rPr>
        <w:tab/>
        <w:t>ROMANO, Lucía</w:t>
      </w: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r w:rsidRPr="00622544">
        <w:rPr>
          <w:lang w:val="es-AR"/>
        </w:rPr>
        <w:t>THOURTE, Manuela</w:t>
      </w:r>
      <w:r w:rsidRPr="00622544">
        <w:rPr>
          <w:lang w:val="es-AR"/>
        </w:rPr>
        <w:tab/>
      </w:r>
      <w:r w:rsidRPr="00622544">
        <w:rPr>
          <w:lang w:val="es-AR"/>
        </w:rPr>
        <w:tab/>
      </w:r>
      <w:r w:rsidRPr="00622544">
        <w:rPr>
          <w:lang w:val="es-AR"/>
        </w:rPr>
        <w:tab/>
      </w:r>
      <w:r w:rsidRPr="00622544">
        <w:rPr>
          <w:lang w:val="es-AR"/>
        </w:rPr>
        <w:tab/>
      </w:r>
      <w:r w:rsidRPr="00622544">
        <w:rPr>
          <w:lang w:val="es-AR"/>
        </w:rPr>
        <w:tab/>
        <w:t xml:space="preserve">VILLAFRUELA, </w:t>
      </w:r>
      <w:proofErr w:type="spellStart"/>
      <w:r w:rsidRPr="00622544">
        <w:rPr>
          <w:lang w:val="es-AR"/>
        </w:rPr>
        <w:t>Gimena</w:t>
      </w:r>
      <w:proofErr w:type="spellEnd"/>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r w:rsidRPr="00622544">
        <w:rPr>
          <w:lang w:val="es-AR"/>
        </w:rPr>
        <w:t>MOLA, Gustavo</w:t>
      </w:r>
      <w:r w:rsidRPr="00622544">
        <w:rPr>
          <w:lang w:val="es-AR"/>
        </w:rPr>
        <w:tab/>
      </w:r>
      <w:r w:rsidRPr="00622544">
        <w:rPr>
          <w:lang w:val="es-AR"/>
        </w:rPr>
        <w:tab/>
      </w:r>
      <w:r w:rsidRPr="00622544">
        <w:rPr>
          <w:lang w:val="es-AR"/>
        </w:rPr>
        <w:tab/>
      </w:r>
      <w:r w:rsidRPr="00622544">
        <w:rPr>
          <w:lang w:val="es-AR"/>
        </w:rPr>
        <w:tab/>
      </w:r>
      <w:r w:rsidRPr="00622544">
        <w:rPr>
          <w:lang w:val="es-AR"/>
        </w:rPr>
        <w:tab/>
        <w:t>BARRETO, Jessica</w:t>
      </w: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p>
    <w:p w:rsidR="00C745A1" w:rsidRPr="00622544" w:rsidRDefault="00C745A1" w:rsidP="00622544">
      <w:pPr>
        <w:rPr>
          <w:lang w:val="es-AR"/>
        </w:rPr>
      </w:pPr>
      <w:r w:rsidRPr="00622544">
        <w:rPr>
          <w:lang w:val="es-AR"/>
        </w:rPr>
        <w:t>MONTENEGRO, Lucía</w:t>
      </w:r>
    </w:p>
    <w:p w:rsidR="00C745A1" w:rsidRPr="00622544" w:rsidRDefault="00C745A1" w:rsidP="00622544">
      <w:pPr>
        <w:rPr>
          <w:lang w:val="es-AR"/>
        </w:rPr>
      </w:pPr>
    </w:p>
    <w:p w:rsidR="00C745A1" w:rsidRPr="00622544" w:rsidRDefault="00C745A1" w:rsidP="00622544">
      <w:pPr>
        <w:rPr>
          <w:lang w:val="es-AR"/>
        </w:rPr>
      </w:pPr>
    </w:p>
    <w:p w:rsidR="00FB3C38" w:rsidRPr="00622544" w:rsidRDefault="00FB3C38" w:rsidP="00622544">
      <w:pPr>
        <w:rPr>
          <w:lang w:val="es-AR"/>
        </w:rPr>
      </w:pPr>
    </w:p>
    <w:p w:rsidR="006F7BE1" w:rsidRPr="00622544" w:rsidRDefault="006F7BE1" w:rsidP="00622544"/>
    <w:p w:rsidR="00C745A1" w:rsidRPr="00622544" w:rsidRDefault="00C745A1" w:rsidP="00622544"/>
    <w:p w:rsidR="00C745A1" w:rsidRPr="00622544" w:rsidRDefault="00C745A1" w:rsidP="00622544"/>
    <w:p w:rsidR="00AF6352" w:rsidRPr="00622544" w:rsidRDefault="00AF6352" w:rsidP="00622544">
      <w:pPr>
        <w:rPr>
          <w:lang w:val="es-AR"/>
        </w:rPr>
      </w:pPr>
    </w:p>
    <w:sectPr w:rsidR="00AF6352" w:rsidRPr="00622544" w:rsidSect="005A3AA1">
      <w:headerReference w:type="default" r:id="rId7"/>
      <w:footerReference w:type="default" r:id="rId8"/>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7BE1" w:rsidRDefault="006F7BE1">
      <w:r>
        <w:separator/>
      </w:r>
    </w:p>
  </w:endnote>
  <w:endnote w:type="continuationSeparator" w:id="1">
    <w:p w:rsidR="006F7BE1" w:rsidRDefault="006F7B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440946" w:rsidRDefault="00601A75">
    <w:pPr>
      <w:pStyle w:val="Piedepgina"/>
      <w:rPr>
        <w:color w:val="333333"/>
        <w:sz w:val="20"/>
      </w:rPr>
    </w:pPr>
    <w:bookmarkStart w:id="0" w:name="Despacho"/>
    <w:bookmarkEnd w:id="0"/>
  </w:p>
  <w:p w:rsidR="00601A75" w:rsidRPr="00440946" w:rsidRDefault="00601A75">
    <w:pPr>
      <w:pStyle w:val="Piedepgina"/>
      <w:rPr>
        <w:color w:val="333333"/>
        <w:sz w:val="20"/>
      </w:rPr>
    </w:pPr>
    <w:r w:rsidRPr="00440946">
      <w:rPr>
        <w:color w:val="333333"/>
        <w:sz w:val="20"/>
      </w:rPr>
      <w:t xml:space="preserve">Último cambio: </w:t>
    </w:r>
    <w:fldSimple w:instr=" SAVEDATE  \* MERGEFORMAT ">
      <w:r w:rsidR="004B41D2" w:rsidRPr="004B41D2">
        <w:rPr>
          <w:noProof/>
          <w:color w:val="333333"/>
          <w:sz w:val="20"/>
        </w:rPr>
        <w:t>08/11/2022 9:25:00</w:t>
      </w:r>
    </w:fldSimple>
    <w:r w:rsidRPr="00440946">
      <w:rPr>
        <w:color w:val="333333"/>
        <w:sz w:val="20"/>
      </w:rPr>
      <w:t xml:space="preserve">  -  Cantidad de caracteres: </w:t>
    </w:r>
    <w:fldSimple w:instr=" NUMCHARS  \* MERGEFORMAT ">
      <w:r w:rsidR="00211EEE" w:rsidRPr="00211EEE">
        <w:rPr>
          <w:noProof/>
          <w:color w:val="333333"/>
          <w:sz w:val="20"/>
        </w:rPr>
        <w:t>3651</w:t>
      </w:r>
    </w:fldSimple>
    <w:r w:rsidRPr="00440946">
      <w:rPr>
        <w:color w:val="333333"/>
        <w:sz w:val="20"/>
      </w:rPr>
      <w:t xml:space="preserve"> - Cantidad de palabras: </w:t>
    </w:r>
    <w:fldSimple w:instr=" NUMWORDS  \* MERGEFORMAT ">
      <w:r w:rsidR="00211EEE" w:rsidRPr="00211EEE">
        <w:rPr>
          <w:noProof/>
          <w:color w:val="333333"/>
          <w:sz w:val="20"/>
        </w:rPr>
        <w:t>683</w:t>
      </w:r>
    </w:fldSimple>
  </w:p>
  <w:p w:rsidR="00601A75" w:rsidRPr="00440946" w:rsidRDefault="00601A75" w:rsidP="00B05649">
    <w:pPr>
      <w:pStyle w:val="Piedepgina"/>
      <w:tabs>
        <w:tab w:val="left" w:pos="3565"/>
      </w:tabs>
      <w:rPr>
        <w:rStyle w:val="Nmerodepgina"/>
        <w:color w:val="333333"/>
      </w:rPr>
    </w:pPr>
    <w:r w:rsidRPr="00440946">
      <w:rPr>
        <w:color w:val="333333"/>
        <w:sz w:val="20"/>
      </w:rPr>
      <w:tab/>
      <w:t>Pág.</w:t>
    </w:r>
    <w:r w:rsidRPr="00440946">
      <w:rPr>
        <w:color w:val="333333"/>
      </w:rPr>
      <w:t xml:space="preserve"> </w:t>
    </w:r>
    <w:r w:rsidR="00DE76B4" w:rsidRPr="00440946">
      <w:rPr>
        <w:rStyle w:val="Nmerodepgina"/>
        <w:color w:val="333333"/>
      </w:rPr>
      <w:fldChar w:fldCharType="begin"/>
    </w:r>
    <w:r w:rsidRPr="00440946">
      <w:rPr>
        <w:rStyle w:val="Nmerodepgina"/>
        <w:color w:val="333333"/>
      </w:rPr>
      <w:instrText xml:space="preserve"> PAGE </w:instrText>
    </w:r>
    <w:r w:rsidR="00DE76B4" w:rsidRPr="00440946">
      <w:rPr>
        <w:rStyle w:val="Nmerodepgina"/>
        <w:color w:val="333333"/>
      </w:rPr>
      <w:fldChar w:fldCharType="separate"/>
    </w:r>
    <w:r w:rsidR="004B41D2">
      <w:rPr>
        <w:rStyle w:val="Nmerodepgina"/>
        <w:noProof/>
        <w:color w:val="333333"/>
      </w:rPr>
      <w:t>3</w:t>
    </w:r>
    <w:r w:rsidR="00DE76B4" w:rsidRPr="00440946">
      <w:rPr>
        <w:rStyle w:val="Nmerodepgina"/>
        <w:color w:val="333333"/>
      </w:rPr>
      <w:fldChar w:fldCharType="end"/>
    </w:r>
    <w:r w:rsidRPr="00440946">
      <w:rPr>
        <w:rStyle w:val="Nmerodepgina"/>
        <w:color w:val="333333"/>
      </w:rPr>
      <w:t>/</w:t>
    </w:r>
    <w:fldSimple w:instr=" NUMPAGES  \* MERGEFORMAT ">
      <w:r w:rsidR="004B41D2" w:rsidRPr="004B41D2">
        <w:rPr>
          <w:rStyle w:val="Nmerodepgina"/>
          <w:noProof/>
          <w:color w:val="333333"/>
        </w:rPr>
        <w:t>3</w:t>
      </w:r>
    </w:fldSimple>
    <w:r w:rsidRPr="00440946">
      <w:rPr>
        <w:rStyle w:val="Nmerodepgina"/>
        <w:color w:val="333333"/>
      </w:rPr>
      <w:t xml:space="preserve"> </w:t>
    </w:r>
  </w:p>
  <w:p w:rsidR="00601A75" w:rsidRPr="00440946"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7BE1" w:rsidRDefault="006F7BE1">
      <w:r>
        <w:separator/>
      </w:r>
    </w:p>
  </w:footnote>
  <w:footnote w:type="continuationSeparator" w:id="1">
    <w:p w:rsidR="006F7BE1" w:rsidRDefault="006F7B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6F7BE1" w:rsidP="0033168A">
    <w:pPr>
      <w:pStyle w:val="Encabezado"/>
      <w:ind w:left="-2410" w:firstLine="850"/>
      <w:jc w:val="center"/>
      <w:rPr>
        <w:i/>
        <w:sz w:val="18"/>
        <w:szCs w:val="18"/>
      </w:rPr>
    </w:pPr>
    <w:r>
      <w:rPr>
        <w:noProof/>
        <w:lang w:val="es-E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0"/>
    <w:footnote w:id="1"/>
  </w:footnotePr>
  <w:endnotePr>
    <w:endnote w:id="0"/>
    <w:endnote w:id="1"/>
  </w:endnotePr>
  <w:compat/>
  <w:rsids>
    <w:rsidRoot w:val="00006F40"/>
    <w:rsid w:val="00000D04"/>
    <w:rsid w:val="00001988"/>
    <w:rsid w:val="000031F8"/>
    <w:rsid w:val="00006F40"/>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12B9D"/>
    <w:rsid w:val="00127D10"/>
    <w:rsid w:val="00136787"/>
    <w:rsid w:val="00143074"/>
    <w:rsid w:val="00145948"/>
    <w:rsid w:val="00155C7C"/>
    <w:rsid w:val="00160A2A"/>
    <w:rsid w:val="001614A7"/>
    <w:rsid w:val="0019414B"/>
    <w:rsid w:val="0019549A"/>
    <w:rsid w:val="001B04B4"/>
    <w:rsid w:val="001B0CF3"/>
    <w:rsid w:val="001B770D"/>
    <w:rsid w:val="001C18CC"/>
    <w:rsid w:val="001C268D"/>
    <w:rsid w:val="001D480C"/>
    <w:rsid w:val="001E5394"/>
    <w:rsid w:val="001F2924"/>
    <w:rsid w:val="001F3AFD"/>
    <w:rsid w:val="00205802"/>
    <w:rsid w:val="00205DAD"/>
    <w:rsid w:val="00211EEE"/>
    <w:rsid w:val="00223436"/>
    <w:rsid w:val="00223AD8"/>
    <w:rsid w:val="002327DE"/>
    <w:rsid w:val="00246DF0"/>
    <w:rsid w:val="0026220D"/>
    <w:rsid w:val="00265972"/>
    <w:rsid w:val="00275865"/>
    <w:rsid w:val="00276A7E"/>
    <w:rsid w:val="00296815"/>
    <w:rsid w:val="002971A4"/>
    <w:rsid w:val="002B47D0"/>
    <w:rsid w:val="002C506F"/>
    <w:rsid w:val="002C768C"/>
    <w:rsid w:val="002D05E9"/>
    <w:rsid w:val="002D0872"/>
    <w:rsid w:val="002D533A"/>
    <w:rsid w:val="002D778C"/>
    <w:rsid w:val="002E38C3"/>
    <w:rsid w:val="002F7961"/>
    <w:rsid w:val="00302300"/>
    <w:rsid w:val="00305DD1"/>
    <w:rsid w:val="003145ED"/>
    <w:rsid w:val="00315C77"/>
    <w:rsid w:val="0033168A"/>
    <w:rsid w:val="00335CD9"/>
    <w:rsid w:val="00340F54"/>
    <w:rsid w:val="0035681D"/>
    <w:rsid w:val="00391E63"/>
    <w:rsid w:val="003A7311"/>
    <w:rsid w:val="003B471C"/>
    <w:rsid w:val="003D10AB"/>
    <w:rsid w:val="003D4000"/>
    <w:rsid w:val="003F1EFD"/>
    <w:rsid w:val="003F4249"/>
    <w:rsid w:val="00401C75"/>
    <w:rsid w:val="0040761B"/>
    <w:rsid w:val="00422C3F"/>
    <w:rsid w:val="00424B8F"/>
    <w:rsid w:val="004354AC"/>
    <w:rsid w:val="00440946"/>
    <w:rsid w:val="00446E1A"/>
    <w:rsid w:val="004847CA"/>
    <w:rsid w:val="004B41D2"/>
    <w:rsid w:val="004B7714"/>
    <w:rsid w:val="004D2D62"/>
    <w:rsid w:val="004D30D5"/>
    <w:rsid w:val="004D438B"/>
    <w:rsid w:val="004D6A4E"/>
    <w:rsid w:val="004E235F"/>
    <w:rsid w:val="004F01FA"/>
    <w:rsid w:val="0051012E"/>
    <w:rsid w:val="005142E6"/>
    <w:rsid w:val="00522C71"/>
    <w:rsid w:val="00534552"/>
    <w:rsid w:val="00540D49"/>
    <w:rsid w:val="00540E5C"/>
    <w:rsid w:val="005459A5"/>
    <w:rsid w:val="00545A33"/>
    <w:rsid w:val="00550A79"/>
    <w:rsid w:val="00551DE0"/>
    <w:rsid w:val="0057409D"/>
    <w:rsid w:val="005769D4"/>
    <w:rsid w:val="00584777"/>
    <w:rsid w:val="00587242"/>
    <w:rsid w:val="005A1232"/>
    <w:rsid w:val="005A32ED"/>
    <w:rsid w:val="005A3AA1"/>
    <w:rsid w:val="005A4D27"/>
    <w:rsid w:val="005B0FAF"/>
    <w:rsid w:val="005B14CE"/>
    <w:rsid w:val="005B32B7"/>
    <w:rsid w:val="005B6538"/>
    <w:rsid w:val="005C37AB"/>
    <w:rsid w:val="005D0510"/>
    <w:rsid w:val="005F35E2"/>
    <w:rsid w:val="00601A75"/>
    <w:rsid w:val="00606D7C"/>
    <w:rsid w:val="0061580F"/>
    <w:rsid w:val="00616F70"/>
    <w:rsid w:val="00622544"/>
    <w:rsid w:val="00622DE5"/>
    <w:rsid w:val="006310BC"/>
    <w:rsid w:val="00636BE0"/>
    <w:rsid w:val="0064363E"/>
    <w:rsid w:val="0065711B"/>
    <w:rsid w:val="006811D6"/>
    <w:rsid w:val="00690392"/>
    <w:rsid w:val="00697F98"/>
    <w:rsid w:val="006A6925"/>
    <w:rsid w:val="006C326A"/>
    <w:rsid w:val="006C40E9"/>
    <w:rsid w:val="006D3303"/>
    <w:rsid w:val="006D5CB7"/>
    <w:rsid w:val="006E3675"/>
    <w:rsid w:val="006F1B0B"/>
    <w:rsid w:val="006F7BE1"/>
    <w:rsid w:val="00703978"/>
    <w:rsid w:val="0070513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169"/>
    <w:rsid w:val="007D2459"/>
    <w:rsid w:val="007E2AB2"/>
    <w:rsid w:val="007E3534"/>
    <w:rsid w:val="007E36D1"/>
    <w:rsid w:val="008019FD"/>
    <w:rsid w:val="008034F8"/>
    <w:rsid w:val="008045E5"/>
    <w:rsid w:val="00812683"/>
    <w:rsid w:val="00820A3A"/>
    <w:rsid w:val="00827228"/>
    <w:rsid w:val="008433E2"/>
    <w:rsid w:val="00846702"/>
    <w:rsid w:val="008553EB"/>
    <w:rsid w:val="0086333F"/>
    <w:rsid w:val="0086560D"/>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459D"/>
    <w:rsid w:val="009A6E2B"/>
    <w:rsid w:val="009B3A27"/>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1494"/>
    <w:rsid w:val="00A55E61"/>
    <w:rsid w:val="00A66804"/>
    <w:rsid w:val="00A75EED"/>
    <w:rsid w:val="00A7779B"/>
    <w:rsid w:val="00A878E2"/>
    <w:rsid w:val="00A962A7"/>
    <w:rsid w:val="00AA08DB"/>
    <w:rsid w:val="00AA2FEA"/>
    <w:rsid w:val="00AA7C22"/>
    <w:rsid w:val="00AB0A73"/>
    <w:rsid w:val="00AB5EB2"/>
    <w:rsid w:val="00AC3839"/>
    <w:rsid w:val="00AC4D93"/>
    <w:rsid w:val="00AE1E07"/>
    <w:rsid w:val="00AE2E8F"/>
    <w:rsid w:val="00AF5760"/>
    <w:rsid w:val="00AF6352"/>
    <w:rsid w:val="00B05649"/>
    <w:rsid w:val="00B1723C"/>
    <w:rsid w:val="00B177FE"/>
    <w:rsid w:val="00B264C1"/>
    <w:rsid w:val="00B31B65"/>
    <w:rsid w:val="00B36178"/>
    <w:rsid w:val="00B40DE0"/>
    <w:rsid w:val="00B4532F"/>
    <w:rsid w:val="00B46232"/>
    <w:rsid w:val="00B46CE6"/>
    <w:rsid w:val="00B54400"/>
    <w:rsid w:val="00B85EE2"/>
    <w:rsid w:val="00BA4EF1"/>
    <w:rsid w:val="00BC6847"/>
    <w:rsid w:val="00BE6F5E"/>
    <w:rsid w:val="00BF2B7B"/>
    <w:rsid w:val="00BF71C2"/>
    <w:rsid w:val="00C26F53"/>
    <w:rsid w:val="00C330CB"/>
    <w:rsid w:val="00C3675D"/>
    <w:rsid w:val="00C419C1"/>
    <w:rsid w:val="00C51E49"/>
    <w:rsid w:val="00C521F9"/>
    <w:rsid w:val="00C63351"/>
    <w:rsid w:val="00C71253"/>
    <w:rsid w:val="00C734F9"/>
    <w:rsid w:val="00C745A1"/>
    <w:rsid w:val="00C87365"/>
    <w:rsid w:val="00C93FF6"/>
    <w:rsid w:val="00CC20B0"/>
    <w:rsid w:val="00CD3069"/>
    <w:rsid w:val="00CE163F"/>
    <w:rsid w:val="00D21279"/>
    <w:rsid w:val="00D23C57"/>
    <w:rsid w:val="00D43AA2"/>
    <w:rsid w:val="00D518DB"/>
    <w:rsid w:val="00D55ECB"/>
    <w:rsid w:val="00D67721"/>
    <w:rsid w:val="00D758CE"/>
    <w:rsid w:val="00D76A86"/>
    <w:rsid w:val="00D927D4"/>
    <w:rsid w:val="00DC7868"/>
    <w:rsid w:val="00DD2795"/>
    <w:rsid w:val="00DD4DE2"/>
    <w:rsid w:val="00DD520D"/>
    <w:rsid w:val="00DE42AA"/>
    <w:rsid w:val="00DE76B4"/>
    <w:rsid w:val="00DF0164"/>
    <w:rsid w:val="00DF0217"/>
    <w:rsid w:val="00DF54AA"/>
    <w:rsid w:val="00E07D33"/>
    <w:rsid w:val="00E12909"/>
    <w:rsid w:val="00E12DDE"/>
    <w:rsid w:val="00E143B6"/>
    <w:rsid w:val="00E30CFF"/>
    <w:rsid w:val="00E55186"/>
    <w:rsid w:val="00E615F1"/>
    <w:rsid w:val="00E63146"/>
    <w:rsid w:val="00E64A1D"/>
    <w:rsid w:val="00E74920"/>
    <w:rsid w:val="00E81EE5"/>
    <w:rsid w:val="00E91F21"/>
    <w:rsid w:val="00EA74A0"/>
    <w:rsid w:val="00EB6956"/>
    <w:rsid w:val="00EF0D22"/>
    <w:rsid w:val="00F13643"/>
    <w:rsid w:val="00F13C69"/>
    <w:rsid w:val="00F32CD0"/>
    <w:rsid w:val="00F41DF6"/>
    <w:rsid w:val="00F52245"/>
    <w:rsid w:val="00F5569F"/>
    <w:rsid w:val="00F60308"/>
    <w:rsid w:val="00F640D0"/>
    <w:rsid w:val="00F75389"/>
    <w:rsid w:val="00F903E8"/>
    <w:rsid w:val="00F9449B"/>
    <w:rsid w:val="00FA0C8C"/>
    <w:rsid w:val="00FB26DA"/>
    <w:rsid w:val="00FB3C38"/>
    <w:rsid w:val="00FD07F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C38"/>
    <w:pPr>
      <w:jc w:val="both"/>
    </w:pPr>
    <w:rPr>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86560D"/>
    <w:pPr>
      <w:ind w:left="3686"/>
    </w:pPr>
    <w:rPr>
      <w:szCs w:val="20"/>
    </w:rPr>
  </w:style>
  <w:style w:type="paragraph" w:styleId="Encabezado">
    <w:name w:val="header"/>
    <w:basedOn w:val="Normal"/>
    <w:link w:val="EncabezadoCar"/>
    <w:uiPriority w:val="99"/>
    <w:rsid w:val="0086560D"/>
    <w:pPr>
      <w:tabs>
        <w:tab w:val="center" w:pos="4419"/>
        <w:tab w:val="right" w:pos="8838"/>
      </w:tabs>
    </w:pPr>
    <w:rPr>
      <w:szCs w:val="20"/>
    </w:rPr>
  </w:style>
  <w:style w:type="paragraph" w:styleId="Piedepgina">
    <w:name w:val="footer"/>
    <w:basedOn w:val="Normal"/>
    <w:rsid w:val="0086560D"/>
    <w:pPr>
      <w:tabs>
        <w:tab w:val="center" w:pos="4419"/>
        <w:tab w:val="right" w:pos="8838"/>
      </w:tabs>
    </w:pPr>
    <w:rPr>
      <w:szCs w:val="20"/>
    </w:rPr>
  </w:style>
  <w:style w:type="character" w:styleId="Nmerodepgina">
    <w:name w:val="page number"/>
    <w:basedOn w:val="Fuentedeprrafopredeter"/>
    <w:rsid w:val="0086560D"/>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006F40"/>
    <w:rPr>
      <w:rFonts w:ascii="Tahoma" w:hAnsi="Tahoma" w:cs="Tahoma"/>
      <w:sz w:val="16"/>
      <w:szCs w:val="16"/>
    </w:rPr>
  </w:style>
  <w:style w:type="character" w:customStyle="1" w:styleId="TextodegloboCar">
    <w:name w:val="Texto de globo Car"/>
    <w:basedOn w:val="Fuentedeprrafopredeter"/>
    <w:link w:val="Textodeglobo"/>
    <w:uiPriority w:val="99"/>
    <w:semiHidden/>
    <w:rsid w:val="00006F40"/>
    <w:rPr>
      <w:rFonts w:ascii="Tahoma" w:hAnsi="Tahoma" w:cs="Tahoma"/>
      <w:sz w:val="16"/>
      <w:szCs w:val="16"/>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arriegui\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27D50C-DCB4-49DE-A062-FC28C4C9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207</TotalTime>
  <Pages>3</Pages>
  <Words>683</Words>
  <Characters>3911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4585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liarriegui</dc:creator>
  <cp:lastModifiedBy>liarriegui</cp:lastModifiedBy>
  <cp:revision>33</cp:revision>
  <cp:lastPrinted>2022-11-08T12:25:00Z</cp:lastPrinted>
  <dcterms:created xsi:type="dcterms:W3CDTF">2022-10-20T20:44:00Z</dcterms:created>
  <dcterms:modified xsi:type="dcterms:W3CDTF">2022-11-08T12:27:00Z</dcterms:modified>
</cp:coreProperties>
</file>