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B943A" w14:textId="77777777" w:rsidR="007D1459" w:rsidRPr="00216737" w:rsidRDefault="007D1459" w:rsidP="007D1459">
      <w:pPr>
        <w:spacing w:line="360" w:lineRule="auto"/>
        <w:jc w:val="center"/>
        <w:rPr>
          <w:b/>
          <w:bCs/>
          <w:sz w:val="28"/>
          <w:szCs w:val="28"/>
        </w:rPr>
      </w:pPr>
      <w:bookmarkStart w:id="0" w:name="_Hlk118896286"/>
      <w:r w:rsidRPr="00216737">
        <w:rPr>
          <w:b/>
          <w:bCs/>
          <w:sz w:val="28"/>
          <w:szCs w:val="28"/>
        </w:rPr>
        <w:t xml:space="preserve">PROYECTO DE </w:t>
      </w:r>
      <w:r>
        <w:rPr>
          <w:b/>
          <w:bCs/>
          <w:sz w:val="28"/>
          <w:szCs w:val="28"/>
        </w:rPr>
        <w:t>DECLARACIÓN</w:t>
      </w:r>
    </w:p>
    <w:p w14:paraId="22B26F81" w14:textId="77777777" w:rsidR="007D1459" w:rsidRDefault="007D1459" w:rsidP="007D1459">
      <w:pPr>
        <w:spacing w:line="360" w:lineRule="auto"/>
        <w:jc w:val="both"/>
        <w:rPr>
          <w:rFonts w:ascii="Times New Roman" w:hAnsi="Times New Roman" w:cs="Times New Roman"/>
          <w:bCs/>
          <w:sz w:val="24"/>
          <w:szCs w:val="24"/>
        </w:rPr>
      </w:pPr>
      <w:r w:rsidRPr="00CE435B">
        <w:rPr>
          <w:rFonts w:ascii="Times New Roman" w:hAnsi="Times New Roman" w:cs="Times New Roman"/>
          <w:bCs/>
          <w:sz w:val="24"/>
          <w:szCs w:val="24"/>
        </w:rPr>
        <w:t xml:space="preserve">La Legislatura de la Ciudad de Buenos Aires reconoce a Francisco Ayala, </w:t>
      </w:r>
      <w:proofErr w:type="spellStart"/>
      <w:r w:rsidRPr="00CE435B">
        <w:rPr>
          <w:rFonts w:ascii="Times New Roman" w:hAnsi="Times New Roman" w:cs="Times New Roman"/>
          <w:bCs/>
          <w:sz w:val="24"/>
          <w:szCs w:val="24"/>
        </w:rPr>
        <w:t>Panni</w:t>
      </w:r>
      <w:proofErr w:type="spellEnd"/>
      <w:r w:rsidRPr="00CE435B">
        <w:rPr>
          <w:rFonts w:ascii="Times New Roman" w:hAnsi="Times New Roman" w:cs="Times New Roman"/>
          <w:bCs/>
          <w:sz w:val="24"/>
          <w:szCs w:val="24"/>
        </w:rPr>
        <w:t xml:space="preserve"> Margot, Pía Carregal, Benito Fernández, Laurencio </w:t>
      </w:r>
      <w:proofErr w:type="spellStart"/>
      <w:r w:rsidRPr="00CE435B">
        <w:rPr>
          <w:rFonts w:ascii="Times New Roman" w:hAnsi="Times New Roman" w:cs="Times New Roman"/>
          <w:bCs/>
          <w:sz w:val="24"/>
          <w:szCs w:val="24"/>
        </w:rPr>
        <w:t>Adot</w:t>
      </w:r>
      <w:proofErr w:type="spellEnd"/>
      <w:r w:rsidRPr="00CE435B">
        <w:rPr>
          <w:rFonts w:ascii="Times New Roman" w:hAnsi="Times New Roman" w:cs="Times New Roman"/>
          <w:bCs/>
          <w:sz w:val="24"/>
          <w:szCs w:val="24"/>
        </w:rPr>
        <w:t>, Fabián Moon</w:t>
      </w:r>
      <w:r>
        <w:rPr>
          <w:rFonts w:ascii="Times New Roman" w:hAnsi="Times New Roman" w:cs="Times New Roman"/>
          <w:bCs/>
          <w:sz w:val="24"/>
          <w:szCs w:val="24"/>
        </w:rPr>
        <w:t xml:space="preserve">, Sebastián </w:t>
      </w:r>
      <w:proofErr w:type="spellStart"/>
      <w:r>
        <w:rPr>
          <w:rFonts w:ascii="Times New Roman" w:hAnsi="Times New Roman" w:cs="Times New Roman"/>
          <w:bCs/>
          <w:sz w:val="24"/>
          <w:szCs w:val="24"/>
        </w:rPr>
        <w:t>Rettori</w:t>
      </w:r>
      <w:proofErr w:type="spellEnd"/>
      <w:r>
        <w:rPr>
          <w:rFonts w:ascii="Times New Roman" w:hAnsi="Times New Roman" w:cs="Times New Roman"/>
          <w:bCs/>
          <w:sz w:val="24"/>
          <w:szCs w:val="24"/>
        </w:rPr>
        <w:t xml:space="preserve"> </w:t>
      </w:r>
      <w:r w:rsidRPr="00CE435B">
        <w:rPr>
          <w:rFonts w:ascii="Times New Roman" w:hAnsi="Times New Roman" w:cs="Times New Roman"/>
          <w:bCs/>
          <w:sz w:val="24"/>
          <w:szCs w:val="24"/>
        </w:rPr>
        <w:t>y Pablo Pineda por su gran trabajo enlazando la industria de la moda de nuestra Ciudad y declara personalidad destacada de la cultura a Andrea Garmendia por su labor y liderazgo en esta industria, especialmente durante la pandemia de la COVID-19.</w:t>
      </w:r>
    </w:p>
    <w:p w14:paraId="326C7A10" w14:textId="77777777" w:rsidR="007D1459" w:rsidRDefault="007D1459" w:rsidP="007D1459">
      <w:pPr>
        <w:spacing w:line="360" w:lineRule="auto"/>
        <w:jc w:val="both"/>
        <w:rPr>
          <w:rFonts w:ascii="Times New Roman" w:hAnsi="Times New Roman" w:cs="Times New Roman"/>
          <w:bCs/>
          <w:sz w:val="24"/>
          <w:szCs w:val="24"/>
        </w:rPr>
      </w:pPr>
    </w:p>
    <w:p w14:paraId="06937542" w14:textId="77777777" w:rsidR="007D1459" w:rsidRDefault="007D1459" w:rsidP="007D1459">
      <w:pPr>
        <w:spacing w:line="360" w:lineRule="auto"/>
        <w:jc w:val="both"/>
        <w:rPr>
          <w:rFonts w:ascii="Times New Roman" w:hAnsi="Times New Roman" w:cs="Times New Roman"/>
          <w:bCs/>
          <w:sz w:val="24"/>
          <w:szCs w:val="24"/>
        </w:rPr>
      </w:pPr>
    </w:p>
    <w:p w14:paraId="6206165A" w14:textId="77777777" w:rsidR="007D1459" w:rsidRDefault="007D1459" w:rsidP="007D1459">
      <w:pPr>
        <w:spacing w:line="360" w:lineRule="auto"/>
        <w:jc w:val="both"/>
        <w:rPr>
          <w:rFonts w:ascii="Times New Roman" w:hAnsi="Times New Roman" w:cs="Times New Roman"/>
          <w:bCs/>
          <w:sz w:val="24"/>
          <w:szCs w:val="24"/>
        </w:rPr>
      </w:pPr>
    </w:p>
    <w:p w14:paraId="1E946F70" w14:textId="77777777" w:rsidR="007D1459" w:rsidRDefault="007D1459" w:rsidP="007D1459">
      <w:pPr>
        <w:spacing w:line="360" w:lineRule="auto"/>
        <w:jc w:val="both"/>
        <w:rPr>
          <w:rFonts w:ascii="Times New Roman" w:hAnsi="Times New Roman" w:cs="Times New Roman"/>
          <w:bCs/>
          <w:sz w:val="24"/>
          <w:szCs w:val="24"/>
        </w:rPr>
      </w:pPr>
    </w:p>
    <w:p w14:paraId="3F83CF04" w14:textId="77777777" w:rsidR="007D1459" w:rsidRDefault="007D1459" w:rsidP="007D1459">
      <w:pPr>
        <w:spacing w:line="360" w:lineRule="auto"/>
        <w:jc w:val="both"/>
        <w:rPr>
          <w:rFonts w:ascii="Times New Roman" w:hAnsi="Times New Roman" w:cs="Times New Roman"/>
          <w:bCs/>
          <w:sz w:val="24"/>
          <w:szCs w:val="24"/>
        </w:rPr>
      </w:pPr>
    </w:p>
    <w:p w14:paraId="3EA99030" w14:textId="77777777" w:rsidR="007D1459" w:rsidRDefault="007D1459" w:rsidP="007D1459">
      <w:pPr>
        <w:spacing w:line="360" w:lineRule="auto"/>
        <w:jc w:val="both"/>
        <w:rPr>
          <w:rFonts w:ascii="Times New Roman" w:hAnsi="Times New Roman" w:cs="Times New Roman"/>
          <w:bCs/>
          <w:sz w:val="24"/>
          <w:szCs w:val="24"/>
        </w:rPr>
      </w:pPr>
    </w:p>
    <w:p w14:paraId="0A0D6313" w14:textId="77777777" w:rsidR="007D1459" w:rsidRDefault="007D1459" w:rsidP="007D1459">
      <w:pPr>
        <w:spacing w:line="360" w:lineRule="auto"/>
        <w:jc w:val="both"/>
        <w:rPr>
          <w:rFonts w:ascii="Times New Roman" w:hAnsi="Times New Roman" w:cs="Times New Roman"/>
          <w:bCs/>
          <w:sz w:val="24"/>
          <w:szCs w:val="24"/>
        </w:rPr>
      </w:pPr>
    </w:p>
    <w:p w14:paraId="3E9E7704" w14:textId="77777777" w:rsidR="007D1459" w:rsidRDefault="007D1459" w:rsidP="007D1459">
      <w:pPr>
        <w:spacing w:line="360" w:lineRule="auto"/>
        <w:jc w:val="both"/>
        <w:rPr>
          <w:rFonts w:ascii="Times New Roman" w:hAnsi="Times New Roman" w:cs="Times New Roman"/>
          <w:bCs/>
          <w:sz w:val="24"/>
          <w:szCs w:val="24"/>
        </w:rPr>
      </w:pPr>
    </w:p>
    <w:p w14:paraId="6048A73F" w14:textId="77777777" w:rsidR="007D1459" w:rsidRDefault="007D1459" w:rsidP="007D1459">
      <w:pPr>
        <w:spacing w:line="360" w:lineRule="auto"/>
        <w:jc w:val="both"/>
        <w:rPr>
          <w:rFonts w:ascii="Times New Roman" w:hAnsi="Times New Roman" w:cs="Times New Roman"/>
          <w:bCs/>
          <w:sz w:val="24"/>
          <w:szCs w:val="24"/>
        </w:rPr>
      </w:pPr>
    </w:p>
    <w:p w14:paraId="5E451113" w14:textId="77777777" w:rsidR="007D1459" w:rsidRDefault="007D1459" w:rsidP="007D1459">
      <w:pPr>
        <w:spacing w:line="360" w:lineRule="auto"/>
        <w:jc w:val="both"/>
        <w:rPr>
          <w:rFonts w:ascii="Times New Roman" w:hAnsi="Times New Roman" w:cs="Times New Roman"/>
          <w:bCs/>
          <w:sz w:val="24"/>
          <w:szCs w:val="24"/>
        </w:rPr>
      </w:pPr>
    </w:p>
    <w:p w14:paraId="1AACE30A" w14:textId="77777777" w:rsidR="007D1459" w:rsidRDefault="007D1459" w:rsidP="007D1459">
      <w:pPr>
        <w:spacing w:line="360" w:lineRule="auto"/>
        <w:jc w:val="both"/>
        <w:rPr>
          <w:rFonts w:ascii="Times New Roman" w:hAnsi="Times New Roman" w:cs="Times New Roman"/>
          <w:bCs/>
          <w:sz w:val="24"/>
          <w:szCs w:val="24"/>
        </w:rPr>
      </w:pPr>
    </w:p>
    <w:p w14:paraId="758EC801" w14:textId="77777777" w:rsidR="007D1459" w:rsidRDefault="007D1459" w:rsidP="007D1459">
      <w:pPr>
        <w:spacing w:line="360" w:lineRule="auto"/>
        <w:jc w:val="both"/>
        <w:rPr>
          <w:rFonts w:ascii="Times New Roman" w:hAnsi="Times New Roman" w:cs="Times New Roman"/>
          <w:bCs/>
          <w:sz w:val="24"/>
          <w:szCs w:val="24"/>
        </w:rPr>
      </w:pPr>
    </w:p>
    <w:p w14:paraId="019BB23F" w14:textId="77777777" w:rsidR="007D1459" w:rsidRDefault="007D1459" w:rsidP="007D1459">
      <w:pPr>
        <w:spacing w:line="360" w:lineRule="auto"/>
        <w:jc w:val="both"/>
        <w:rPr>
          <w:rFonts w:ascii="Times New Roman" w:hAnsi="Times New Roman" w:cs="Times New Roman"/>
          <w:bCs/>
          <w:sz w:val="24"/>
          <w:szCs w:val="24"/>
        </w:rPr>
      </w:pPr>
    </w:p>
    <w:p w14:paraId="4D11D34F" w14:textId="77777777" w:rsidR="007D1459" w:rsidRDefault="007D1459" w:rsidP="007D1459">
      <w:pPr>
        <w:spacing w:line="360" w:lineRule="auto"/>
        <w:jc w:val="both"/>
        <w:rPr>
          <w:rFonts w:ascii="Times New Roman" w:hAnsi="Times New Roman" w:cs="Times New Roman"/>
          <w:bCs/>
          <w:sz w:val="24"/>
          <w:szCs w:val="24"/>
        </w:rPr>
      </w:pPr>
    </w:p>
    <w:p w14:paraId="3FE44EEC" w14:textId="77777777" w:rsidR="007D1459" w:rsidRDefault="007D1459" w:rsidP="007D1459">
      <w:pPr>
        <w:spacing w:line="360" w:lineRule="auto"/>
        <w:jc w:val="both"/>
        <w:rPr>
          <w:rFonts w:ascii="Times New Roman" w:hAnsi="Times New Roman" w:cs="Times New Roman"/>
          <w:bCs/>
          <w:sz w:val="24"/>
          <w:szCs w:val="24"/>
        </w:rPr>
      </w:pPr>
    </w:p>
    <w:p w14:paraId="34B49524" w14:textId="77777777" w:rsidR="007D1459" w:rsidRDefault="007D1459" w:rsidP="007D1459">
      <w:pPr>
        <w:spacing w:line="360" w:lineRule="auto"/>
        <w:jc w:val="both"/>
        <w:rPr>
          <w:rFonts w:ascii="Times New Roman" w:hAnsi="Times New Roman" w:cs="Times New Roman"/>
          <w:bCs/>
          <w:sz w:val="24"/>
          <w:szCs w:val="24"/>
        </w:rPr>
      </w:pPr>
    </w:p>
    <w:p w14:paraId="0ECA6504" w14:textId="77777777" w:rsidR="007D1459" w:rsidRDefault="007D1459" w:rsidP="007D1459">
      <w:pPr>
        <w:spacing w:line="360" w:lineRule="auto"/>
        <w:jc w:val="both"/>
        <w:rPr>
          <w:rFonts w:ascii="Times New Roman" w:hAnsi="Times New Roman" w:cs="Times New Roman"/>
          <w:bCs/>
          <w:sz w:val="24"/>
          <w:szCs w:val="24"/>
        </w:rPr>
      </w:pPr>
    </w:p>
    <w:p w14:paraId="789E02BF" w14:textId="2E945F01" w:rsidR="007D1459" w:rsidRDefault="007D1459" w:rsidP="009A2324">
      <w:pPr>
        <w:tabs>
          <w:tab w:val="left" w:pos="6090"/>
        </w:tabs>
        <w:spacing w:line="360" w:lineRule="auto"/>
        <w:jc w:val="both"/>
        <w:rPr>
          <w:rFonts w:ascii="Times New Roman" w:hAnsi="Times New Roman" w:cs="Times New Roman"/>
          <w:bCs/>
          <w:sz w:val="24"/>
          <w:szCs w:val="24"/>
        </w:rPr>
      </w:pPr>
    </w:p>
    <w:p w14:paraId="0D0D7F89" w14:textId="77777777" w:rsidR="009A2324" w:rsidRDefault="009A2324" w:rsidP="009A2324">
      <w:pPr>
        <w:tabs>
          <w:tab w:val="left" w:pos="6090"/>
        </w:tabs>
        <w:spacing w:line="360" w:lineRule="auto"/>
        <w:jc w:val="both"/>
        <w:rPr>
          <w:rFonts w:ascii="Times New Roman" w:hAnsi="Times New Roman" w:cs="Times New Roman"/>
          <w:bCs/>
          <w:sz w:val="24"/>
          <w:szCs w:val="24"/>
        </w:rPr>
      </w:pPr>
    </w:p>
    <w:p w14:paraId="53FE43A8" w14:textId="5C7677A5" w:rsidR="007D1459" w:rsidRDefault="007D1459" w:rsidP="007D1459">
      <w:pPr>
        <w:spacing w:line="360" w:lineRule="auto"/>
        <w:jc w:val="both"/>
        <w:rPr>
          <w:rFonts w:ascii="Times New Roman" w:hAnsi="Times New Roman" w:cs="Times New Roman"/>
          <w:bCs/>
          <w:sz w:val="24"/>
          <w:szCs w:val="24"/>
        </w:rPr>
      </w:pPr>
    </w:p>
    <w:p w14:paraId="47D8D932" w14:textId="65112E5A" w:rsidR="007D1459" w:rsidRDefault="007D1459" w:rsidP="007D1459">
      <w:pPr>
        <w:spacing w:line="360" w:lineRule="auto"/>
        <w:jc w:val="both"/>
        <w:rPr>
          <w:rFonts w:ascii="Times New Roman" w:hAnsi="Times New Roman" w:cs="Times New Roman"/>
          <w:bCs/>
          <w:sz w:val="24"/>
          <w:szCs w:val="24"/>
        </w:rPr>
      </w:pPr>
    </w:p>
    <w:p w14:paraId="5F2C0EB5" w14:textId="77777777" w:rsidR="007D1459" w:rsidRDefault="007D1459" w:rsidP="007D1459">
      <w:pPr>
        <w:spacing w:line="360" w:lineRule="auto"/>
        <w:jc w:val="both"/>
        <w:rPr>
          <w:rFonts w:ascii="Times New Roman" w:hAnsi="Times New Roman" w:cs="Times New Roman"/>
          <w:bCs/>
          <w:sz w:val="24"/>
          <w:szCs w:val="24"/>
        </w:rPr>
      </w:pPr>
    </w:p>
    <w:p w14:paraId="60DC57A4" w14:textId="77777777" w:rsidR="007D1459" w:rsidRPr="00683DBE" w:rsidRDefault="007D1459" w:rsidP="007D1459">
      <w:pPr>
        <w:spacing w:line="360" w:lineRule="auto"/>
        <w:jc w:val="center"/>
        <w:rPr>
          <w:rFonts w:ascii="Times New Roman" w:hAnsi="Times New Roman" w:cs="Times New Roman"/>
          <w:b/>
          <w:sz w:val="28"/>
          <w:szCs w:val="28"/>
        </w:rPr>
      </w:pPr>
      <w:r w:rsidRPr="00683DBE">
        <w:rPr>
          <w:rFonts w:ascii="Times New Roman" w:hAnsi="Times New Roman" w:cs="Times New Roman"/>
          <w:b/>
          <w:sz w:val="28"/>
          <w:szCs w:val="28"/>
        </w:rPr>
        <w:lastRenderedPageBreak/>
        <w:t>Fundamentos</w:t>
      </w:r>
    </w:p>
    <w:p w14:paraId="001B0AF8" w14:textId="77777777"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Sr </w:t>
      </w:r>
      <w:proofErr w:type="gramStart"/>
      <w:r>
        <w:rPr>
          <w:rFonts w:ascii="Times New Roman" w:hAnsi="Times New Roman" w:cs="Times New Roman"/>
          <w:bCs/>
          <w:sz w:val="24"/>
          <w:szCs w:val="24"/>
        </w:rPr>
        <w:t>Presidente</w:t>
      </w:r>
      <w:proofErr w:type="gramEnd"/>
      <w:r>
        <w:rPr>
          <w:rFonts w:ascii="Times New Roman" w:hAnsi="Times New Roman" w:cs="Times New Roman"/>
          <w:bCs/>
          <w:sz w:val="24"/>
          <w:szCs w:val="24"/>
        </w:rPr>
        <w:t xml:space="preserve">, </w:t>
      </w:r>
    </w:p>
    <w:p w14:paraId="28807E26" w14:textId="77777777"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Sin lugar a duda el 2020 fue un año sumamente difícil para todos los sectores de la economía, quienes vieron de primera mano los enormes efectos negativos de la pandemia ocasionada por el COVID-19. No obstante, también es importante resaltar el impacto diferenciado de la misma, ya que algunos rubros, como la moda, sufrieron en mayor medida las devastadoras consecuencias. </w:t>
      </w:r>
    </w:p>
    <w:p w14:paraId="6474382B" w14:textId="77777777"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La realidad es que muchas actividades quedaron relegadas de las prioridades del gobierno, por lo que el desamparo durante ese año fue mucho más grande. No obstante, fue el enorme esfuerzo de algunas personas lo que permitió salir adelante al sector de la moda en el país y, paso a paso, ir recuperando su dinamismo. </w:t>
      </w:r>
    </w:p>
    <w:p w14:paraId="599BB2F8" w14:textId="77777777"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En este contexto, considero fundamental destacar el trabajo de distintos profesionales del rubro quienes, a pesar de la complicada situación que atravesaba Argentina, continuaron brindando toda la ayuda posible. En este sentido, la labor de Andrea Garmendia, Francisco Ayala, </w:t>
      </w:r>
      <w:proofErr w:type="spellStart"/>
      <w:r>
        <w:rPr>
          <w:rFonts w:ascii="Times New Roman" w:hAnsi="Times New Roman" w:cs="Times New Roman"/>
          <w:bCs/>
          <w:sz w:val="24"/>
          <w:szCs w:val="24"/>
        </w:rPr>
        <w:t>Panni</w:t>
      </w:r>
      <w:proofErr w:type="spellEnd"/>
      <w:r>
        <w:rPr>
          <w:rFonts w:ascii="Times New Roman" w:hAnsi="Times New Roman" w:cs="Times New Roman"/>
          <w:bCs/>
          <w:sz w:val="24"/>
          <w:szCs w:val="24"/>
        </w:rPr>
        <w:t xml:space="preserve"> Margot, Pía Carregal, Benito Fernández, Laurencio </w:t>
      </w:r>
      <w:proofErr w:type="spellStart"/>
      <w:r>
        <w:rPr>
          <w:rFonts w:ascii="Times New Roman" w:hAnsi="Times New Roman" w:cs="Times New Roman"/>
          <w:bCs/>
          <w:sz w:val="24"/>
          <w:szCs w:val="24"/>
        </w:rPr>
        <w:t>Adot</w:t>
      </w:r>
      <w:proofErr w:type="spellEnd"/>
      <w:r>
        <w:rPr>
          <w:rFonts w:ascii="Times New Roman" w:hAnsi="Times New Roman" w:cs="Times New Roman"/>
          <w:bCs/>
          <w:sz w:val="24"/>
          <w:szCs w:val="24"/>
        </w:rPr>
        <w:t xml:space="preserve"> y Pablo Pineda en el 2020 fue un claro ejemplo de compromiso y solidaridad. </w:t>
      </w:r>
    </w:p>
    <w:p w14:paraId="452DBCC5" w14:textId="28948200"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De esta manera, el presente proyecto de declaración tiene como objetivo reconocer el trabajo de estas personas en uno de los años más difíciles a nivel mundial. No debemos dejar pasar desapercibido el enorme esfuerzo de los profesionales en el mundo de la moda. </w:t>
      </w:r>
    </w:p>
    <w:p w14:paraId="39610AE1" w14:textId="6C2C31F6" w:rsidR="007D1459" w:rsidRDefault="007D1459" w:rsidP="007D14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Por todo lo expuesto, solicito la aprobación del proyecto.  </w:t>
      </w:r>
    </w:p>
    <w:bookmarkEnd w:id="0"/>
    <w:p w14:paraId="5AEB3ED1" w14:textId="77777777" w:rsidR="007D1459" w:rsidRDefault="007D1459" w:rsidP="007D1459">
      <w:pPr>
        <w:spacing w:line="360" w:lineRule="auto"/>
        <w:jc w:val="both"/>
      </w:pPr>
    </w:p>
    <w:p w14:paraId="6B3DDC76" w14:textId="77777777" w:rsidR="005E3C49" w:rsidRPr="00125D0D" w:rsidRDefault="005E3C49" w:rsidP="007D1459">
      <w:pPr>
        <w:spacing w:line="360" w:lineRule="auto"/>
      </w:pPr>
    </w:p>
    <w:sectPr w:rsidR="005E3C49" w:rsidRPr="00125D0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78BC9" w14:textId="77777777" w:rsidR="00884989" w:rsidRDefault="00884989">
      <w:r>
        <w:separator/>
      </w:r>
    </w:p>
  </w:endnote>
  <w:endnote w:type="continuationSeparator" w:id="0">
    <w:p w14:paraId="19D4736A" w14:textId="77777777" w:rsidR="00884989" w:rsidRDefault="008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6D7B" w14:textId="77777777" w:rsidR="00601A75" w:rsidRPr="001C19C4" w:rsidRDefault="00601A75">
    <w:pPr>
      <w:pStyle w:val="Piedepgina"/>
      <w:rPr>
        <w:color w:val="333333"/>
        <w:sz w:val="20"/>
      </w:rPr>
    </w:pPr>
    <w:bookmarkStart w:id="1" w:name="Proyecto"/>
    <w:bookmarkEnd w:id="1"/>
  </w:p>
  <w:p w14:paraId="76B00230" w14:textId="79983183" w:rsidR="00601A75" w:rsidRPr="001C19C4" w:rsidRDefault="00601A75">
    <w:pPr>
      <w:pStyle w:val="Piedepgina"/>
      <w:rPr>
        <w:color w:val="333333"/>
        <w:sz w:val="20"/>
      </w:rPr>
    </w:pPr>
    <w:r w:rsidRPr="001C19C4">
      <w:rPr>
        <w:color w:val="333333"/>
        <w:sz w:val="20"/>
      </w:rPr>
      <w:t xml:space="preserve">Último cambio: </w:t>
    </w:r>
    <w:fldSimple w:instr=" SAVEDATE  \* MERGEFORMAT ">
      <w:r w:rsidR="003C4587" w:rsidRPr="003C4587">
        <w:rPr>
          <w:noProof/>
          <w:color w:val="333333"/>
          <w:sz w:val="20"/>
        </w:rPr>
        <w:t>09/11/2022 14:27:00</w:t>
      </w:r>
    </w:fldSimple>
    <w:r w:rsidRPr="001C19C4">
      <w:rPr>
        <w:color w:val="333333"/>
        <w:sz w:val="20"/>
      </w:rPr>
      <w:t xml:space="preserve">  -  Cantidad de caracteres: </w:t>
    </w:r>
    <w:fldSimple w:instr=" NUMCHARS  \* MERGEFORMAT ">
      <w:r w:rsidR="003C4587" w:rsidRPr="003C4587">
        <w:rPr>
          <w:noProof/>
          <w:color w:val="333333"/>
          <w:sz w:val="20"/>
        </w:rPr>
        <w:t>1587</w:t>
      </w:r>
    </w:fldSimple>
    <w:r w:rsidRPr="001C19C4">
      <w:rPr>
        <w:color w:val="333333"/>
        <w:sz w:val="20"/>
      </w:rPr>
      <w:t xml:space="preserve"> - Cantidad de palabras: </w:t>
    </w:r>
    <w:fldSimple w:instr=" NUMWORDS  \* MERGEFORMAT ">
      <w:r w:rsidR="003C4587" w:rsidRPr="003C4587">
        <w:rPr>
          <w:noProof/>
          <w:color w:val="333333"/>
          <w:sz w:val="20"/>
        </w:rPr>
        <w:t>300</w:t>
      </w:r>
    </w:fldSimple>
  </w:p>
  <w:p w14:paraId="5950EB0A"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1055C55D"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B01A4" w14:textId="77777777" w:rsidR="00884989" w:rsidRDefault="00884989">
      <w:r>
        <w:separator/>
      </w:r>
    </w:p>
  </w:footnote>
  <w:footnote w:type="continuationSeparator" w:id="0">
    <w:p w14:paraId="3A03E586" w14:textId="77777777" w:rsidR="00884989" w:rsidRDefault="00884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8CBB"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30EDD51B" wp14:editId="2F1545C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988B241"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915B5"/>
    <w:multiLevelType w:val="hybridMultilevel"/>
    <w:tmpl w:val="18FE22D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704670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5D0D"/>
    <w:rsid w:val="00127D10"/>
    <w:rsid w:val="00136787"/>
    <w:rsid w:val="00145948"/>
    <w:rsid w:val="00155C7C"/>
    <w:rsid w:val="00160A2A"/>
    <w:rsid w:val="001614A7"/>
    <w:rsid w:val="001815EC"/>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1006"/>
    <w:rsid w:val="00285B9A"/>
    <w:rsid w:val="00296815"/>
    <w:rsid w:val="002971A4"/>
    <w:rsid w:val="002B47D0"/>
    <w:rsid w:val="002C768C"/>
    <w:rsid w:val="002D05E9"/>
    <w:rsid w:val="002D533A"/>
    <w:rsid w:val="002D778C"/>
    <w:rsid w:val="002D782F"/>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4587"/>
    <w:rsid w:val="003D10AB"/>
    <w:rsid w:val="003D4000"/>
    <w:rsid w:val="003F1EFD"/>
    <w:rsid w:val="003F38D0"/>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77F3"/>
    <w:rsid w:val="006811D6"/>
    <w:rsid w:val="00690392"/>
    <w:rsid w:val="00697F98"/>
    <w:rsid w:val="006C326A"/>
    <w:rsid w:val="006C40E9"/>
    <w:rsid w:val="006C69A3"/>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145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989"/>
    <w:rsid w:val="0088546A"/>
    <w:rsid w:val="00890C59"/>
    <w:rsid w:val="00890E2F"/>
    <w:rsid w:val="008938E5"/>
    <w:rsid w:val="008B4536"/>
    <w:rsid w:val="008C4AC3"/>
    <w:rsid w:val="00906685"/>
    <w:rsid w:val="00910E0F"/>
    <w:rsid w:val="009123AC"/>
    <w:rsid w:val="0091690E"/>
    <w:rsid w:val="00947238"/>
    <w:rsid w:val="009624FC"/>
    <w:rsid w:val="0096461D"/>
    <w:rsid w:val="009953AF"/>
    <w:rsid w:val="00996E34"/>
    <w:rsid w:val="009A232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3E73"/>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48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E9C85"/>
  <w15:docId w15:val="{B4E09332-F599-4554-9176-4402698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459"/>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125D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8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us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03C1E-4237-4B8E-A686-B60E52AD5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304</Words>
  <Characters>1614</Characters>
  <Application>Microsoft Office Word</Application>
  <DocSecurity>0</DocSecurity>
  <Lines>62</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m.busaccavigo@gmail.com</cp:lastModifiedBy>
  <cp:revision>4</cp:revision>
  <cp:lastPrinted>2020-02-28T17:24:00Z</cp:lastPrinted>
  <dcterms:created xsi:type="dcterms:W3CDTF">2022-11-09T17:27:00Z</dcterms:created>
  <dcterms:modified xsi:type="dcterms:W3CDTF">2022-11-09T17:27:00Z</dcterms:modified>
</cp:coreProperties>
</file>