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043C" w:rsidRDefault="00E8043C" w:rsidP="00E8043C">
      <w:pPr>
        <w:jc w:val="center"/>
        <w:rPr>
          <w:b/>
          <w:szCs w:val="24"/>
          <w:lang w:val="es-MX"/>
        </w:rPr>
      </w:pPr>
      <w:r w:rsidRPr="002D19C0">
        <w:rPr>
          <w:b/>
          <w:szCs w:val="24"/>
          <w:lang w:val="es-MX"/>
        </w:rPr>
        <w:t>PROYECTO DE DECLARACIÓN</w:t>
      </w:r>
    </w:p>
    <w:p w:rsidR="00E8043C" w:rsidRPr="002D19C0" w:rsidRDefault="00E8043C" w:rsidP="00E8043C">
      <w:pPr>
        <w:rPr>
          <w:szCs w:val="24"/>
          <w:lang w:val="es-MX"/>
        </w:rPr>
      </w:pPr>
    </w:p>
    <w:p w:rsidR="00E8043C" w:rsidRDefault="00E8043C" w:rsidP="00E8043C">
      <w:pPr>
        <w:rPr>
          <w:szCs w:val="24"/>
          <w:lang w:val="es-AR"/>
        </w:rPr>
      </w:pPr>
      <w:r w:rsidRPr="00021D76">
        <w:rPr>
          <w:szCs w:val="24"/>
          <w:lang w:val="es-AR"/>
        </w:rPr>
        <w:t>Declárase Personalidad Destacada de la Ciudad Autónoma de Buenos Aires en el ámbito de la Cultura</w:t>
      </w:r>
      <w:r>
        <w:rPr>
          <w:szCs w:val="24"/>
          <w:lang w:val="es-AR"/>
        </w:rPr>
        <w:t xml:space="preserve"> a</w:t>
      </w:r>
      <w:r w:rsidR="00903E49">
        <w:rPr>
          <w:szCs w:val="24"/>
          <w:lang w:val="es-AR"/>
        </w:rPr>
        <w:t xml:space="preserve"> </w:t>
      </w:r>
      <w:r>
        <w:rPr>
          <w:szCs w:val="24"/>
          <w:lang w:val="es-AR"/>
        </w:rPr>
        <w:t>l</w:t>
      </w:r>
      <w:r w:rsidR="00903E49">
        <w:rPr>
          <w:szCs w:val="24"/>
          <w:lang w:val="es-AR"/>
        </w:rPr>
        <w:t xml:space="preserve">a artista plástica Karina El </w:t>
      </w:r>
      <w:proofErr w:type="spellStart"/>
      <w:r w:rsidR="00903E49">
        <w:rPr>
          <w:szCs w:val="24"/>
          <w:lang w:val="es-AR"/>
        </w:rPr>
        <w:t>Azem</w:t>
      </w:r>
      <w:proofErr w:type="spellEnd"/>
      <w:r>
        <w:rPr>
          <w:szCs w:val="24"/>
          <w:lang w:val="es-AR"/>
        </w:rPr>
        <w:t>.</w:t>
      </w:r>
    </w:p>
    <w:p w:rsidR="00E8043C" w:rsidRDefault="00E8043C" w:rsidP="00E8043C">
      <w:pPr>
        <w:rPr>
          <w:szCs w:val="24"/>
          <w:lang w:val="es-AR"/>
        </w:rPr>
      </w:pPr>
    </w:p>
    <w:p w:rsidR="00E8043C" w:rsidRDefault="00E8043C" w:rsidP="00E8043C">
      <w:pPr>
        <w:rPr>
          <w:szCs w:val="24"/>
          <w:lang w:val="es-AR"/>
        </w:rPr>
      </w:pPr>
    </w:p>
    <w:p w:rsidR="00E8043C" w:rsidRDefault="00E8043C" w:rsidP="00E8043C">
      <w:pPr>
        <w:rPr>
          <w:szCs w:val="24"/>
          <w:lang w:val="es-AR"/>
        </w:rPr>
      </w:pPr>
    </w:p>
    <w:p w:rsidR="00E8043C" w:rsidRDefault="00E8043C" w:rsidP="00E8043C">
      <w:pPr>
        <w:rPr>
          <w:szCs w:val="24"/>
          <w:lang w:val="es-AR"/>
        </w:rPr>
      </w:pPr>
    </w:p>
    <w:p w:rsidR="00E8043C" w:rsidRDefault="00E8043C" w:rsidP="00E8043C">
      <w:pPr>
        <w:rPr>
          <w:szCs w:val="24"/>
          <w:lang w:val="es-MX"/>
        </w:rPr>
      </w:pPr>
    </w:p>
    <w:p w:rsidR="00E8043C" w:rsidRDefault="00E8043C" w:rsidP="00E8043C">
      <w:pPr>
        <w:rPr>
          <w:szCs w:val="24"/>
          <w:lang w:val="es-MX"/>
        </w:rPr>
      </w:pPr>
    </w:p>
    <w:p w:rsidR="00EF4BEA" w:rsidRDefault="00EF4BEA" w:rsidP="00EF4BEA">
      <w:pPr>
        <w:rPr>
          <w:szCs w:val="24"/>
          <w:lang w:val="es-MX"/>
        </w:rPr>
      </w:pPr>
    </w:p>
    <w:p w:rsidR="00EF4BEA" w:rsidRDefault="00EF4BEA" w:rsidP="00EF4BEA">
      <w:pPr>
        <w:rPr>
          <w:szCs w:val="24"/>
          <w:lang w:val="es-MX"/>
        </w:rPr>
      </w:pPr>
    </w:p>
    <w:p w:rsidR="00EF4BEA" w:rsidRDefault="00EF4BEA" w:rsidP="00EF4BEA">
      <w:pPr>
        <w:rPr>
          <w:szCs w:val="24"/>
          <w:lang w:val="es-MX"/>
        </w:rPr>
      </w:pPr>
    </w:p>
    <w:p w:rsidR="00EF4BEA" w:rsidRDefault="00EF4BEA" w:rsidP="00EF4BEA">
      <w:pPr>
        <w:rPr>
          <w:szCs w:val="24"/>
          <w:lang w:val="es-MX"/>
        </w:rPr>
      </w:pPr>
    </w:p>
    <w:p w:rsidR="00EF4BEA" w:rsidRDefault="00EF4BEA" w:rsidP="00EF4BEA">
      <w:pPr>
        <w:rPr>
          <w:szCs w:val="24"/>
          <w:lang w:val="es-MX"/>
        </w:rPr>
      </w:pPr>
    </w:p>
    <w:p w:rsidR="00EF4BEA" w:rsidRDefault="00EF4BEA" w:rsidP="00EF4BEA">
      <w:pPr>
        <w:rPr>
          <w:szCs w:val="24"/>
          <w:lang w:val="es-MX"/>
        </w:rPr>
      </w:pPr>
    </w:p>
    <w:p w:rsidR="00EF4BEA" w:rsidRDefault="00EF4BEA" w:rsidP="00EF4BEA">
      <w:pPr>
        <w:rPr>
          <w:szCs w:val="24"/>
          <w:lang w:val="es-MX"/>
        </w:rPr>
      </w:pPr>
    </w:p>
    <w:p w:rsidR="00EF4BEA" w:rsidRDefault="00EF4BEA" w:rsidP="00EF4BEA">
      <w:pPr>
        <w:rPr>
          <w:szCs w:val="24"/>
          <w:lang w:val="es-MX"/>
        </w:rPr>
      </w:pPr>
    </w:p>
    <w:p w:rsidR="00EF4BEA" w:rsidRDefault="00EF4BEA" w:rsidP="00EF4BEA">
      <w:pPr>
        <w:rPr>
          <w:szCs w:val="24"/>
          <w:lang w:val="es-MX"/>
        </w:rPr>
      </w:pPr>
    </w:p>
    <w:p w:rsidR="00EF4BEA" w:rsidRDefault="00EF4BEA" w:rsidP="00EF4BEA">
      <w:pPr>
        <w:rPr>
          <w:szCs w:val="24"/>
          <w:lang w:val="es-MX"/>
        </w:rPr>
      </w:pPr>
    </w:p>
    <w:p w:rsidR="00EF4BEA" w:rsidRDefault="00EF4BEA" w:rsidP="00EF4BEA">
      <w:pPr>
        <w:rPr>
          <w:szCs w:val="24"/>
          <w:lang w:val="es-MX"/>
        </w:rPr>
      </w:pPr>
    </w:p>
    <w:p w:rsidR="00EF4BEA" w:rsidRDefault="00EF4BEA" w:rsidP="00EF4BEA">
      <w:pPr>
        <w:rPr>
          <w:szCs w:val="24"/>
          <w:lang w:val="es-MX"/>
        </w:rPr>
      </w:pPr>
    </w:p>
    <w:p w:rsidR="00EF4BEA" w:rsidRDefault="00EF4BEA" w:rsidP="00EF4BEA">
      <w:pPr>
        <w:rPr>
          <w:szCs w:val="24"/>
          <w:lang w:val="es-MX"/>
        </w:rPr>
      </w:pPr>
    </w:p>
    <w:p w:rsidR="00EF4BEA" w:rsidRDefault="00EF4BEA" w:rsidP="00EF4BEA">
      <w:pPr>
        <w:rPr>
          <w:szCs w:val="24"/>
          <w:lang w:val="es-MX"/>
        </w:rPr>
      </w:pPr>
    </w:p>
    <w:p w:rsidR="00EF4BEA" w:rsidRDefault="00EF4BEA" w:rsidP="00EF4BEA">
      <w:pPr>
        <w:rPr>
          <w:szCs w:val="24"/>
          <w:lang w:val="es-MX"/>
        </w:rPr>
      </w:pPr>
    </w:p>
    <w:p w:rsidR="00EF4BEA" w:rsidRDefault="00EF4BEA" w:rsidP="00EF4BEA">
      <w:pPr>
        <w:rPr>
          <w:szCs w:val="24"/>
          <w:lang w:val="es-MX"/>
        </w:rPr>
      </w:pPr>
    </w:p>
    <w:p w:rsidR="00EF4BEA" w:rsidRDefault="00EF4BEA" w:rsidP="00EF4BEA">
      <w:pPr>
        <w:rPr>
          <w:szCs w:val="24"/>
          <w:lang w:val="es-MX"/>
        </w:rPr>
      </w:pPr>
    </w:p>
    <w:p w:rsidR="00EF4BEA" w:rsidRDefault="00EF4BEA" w:rsidP="00EF4BEA">
      <w:pPr>
        <w:rPr>
          <w:szCs w:val="24"/>
          <w:lang w:val="es-MX"/>
        </w:rPr>
      </w:pPr>
    </w:p>
    <w:p w:rsidR="00EF4BEA" w:rsidRDefault="00EF4BEA" w:rsidP="00EF4BEA">
      <w:pPr>
        <w:rPr>
          <w:szCs w:val="24"/>
          <w:lang w:val="es-MX"/>
        </w:rPr>
      </w:pPr>
    </w:p>
    <w:p w:rsidR="00EF4BEA" w:rsidRDefault="00EF4BEA" w:rsidP="00EF4BEA">
      <w:pPr>
        <w:rPr>
          <w:szCs w:val="24"/>
          <w:lang w:val="es-MX"/>
        </w:rPr>
      </w:pPr>
    </w:p>
    <w:p w:rsidR="00EF4BEA" w:rsidRDefault="00EF4BEA" w:rsidP="00EF4BEA">
      <w:pPr>
        <w:rPr>
          <w:szCs w:val="24"/>
          <w:lang w:val="es-MX"/>
        </w:rPr>
      </w:pPr>
    </w:p>
    <w:p w:rsidR="00EF4BEA" w:rsidRDefault="00EF4BEA" w:rsidP="00EF4BEA">
      <w:pPr>
        <w:rPr>
          <w:szCs w:val="24"/>
          <w:lang w:val="es-MX"/>
        </w:rPr>
      </w:pPr>
    </w:p>
    <w:p w:rsidR="00EF4BEA" w:rsidRDefault="00EF4BEA" w:rsidP="00EF4BEA">
      <w:pPr>
        <w:rPr>
          <w:szCs w:val="24"/>
          <w:lang w:val="es-MX"/>
        </w:rPr>
      </w:pPr>
    </w:p>
    <w:p w:rsidR="00EF4BEA" w:rsidRDefault="00EF4BEA" w:rsidP="00EF4BEA">
      <w:pPr>
        <w:rPr>
          <w:szCs w:val="24"/>
          <w:lang w:val="es-MX"/>
        </w:rPr>
      </w:pPr>
    </w:p>
    <w:p w:rsidR="00EF4BEA" w:rsidRDefault="00EF4BEA" w:rsidP="00EF4BEA">
      <w:pPr>
        <w:rPr>
          <w:szCs w:val="24"/>
          <w:lang w:val="es-MX"/>
        </w:rPr>
      </w:pPr>
    </w:p>
    <w:p w:rsidR="00EF4BEA" w:rsidRDefault="00EF4BEA" w:rsidP="00EF4BEA">
      <w:pPr>
        <w:rPr>
          <w:szCs w:val="24"/>
          <w:lang w:val="es-MX"/>
        </w:rPr>
      </w:pPr>
    </w:p>
    <w:p w:rsidR="00EF4BEA" w:rsidRDefault="00EF4BEA" w:rsidP="00EF4BEA">
      <w:pPr>
        <w:rPr>
          <w:szCs w:val="24"/>
          <w:lang w:val="es-MX"/>
        </w:rPr>
      </w:pPr>
    </w:p>
    <w:p w:rsidR="00EF4BEA" w:rsidRDefault="00EF4BEA" w:rsidP="00EF4BEA">
      <w:pPr>
        <w:rPr>
          <w:szCs w:val="24"/>
          <w:lang w:val="es-MX"/>
        </w:rPr>
      </w:pPr>
    </w:p>
    <w:p w:rsidR="00EF4BEA" w:rsidRDefault="00EF4BEA" w:rsidP="00EF4BEA">
      <w:pPr>
        <w:rPr>
          <w:szCs w:val="24"/>
          <w:lang w:val="es-MX"/>
        </w:rPr>
      </w:pPr>
    </w:p>
    <w:p w:rsidR="00E8043C" w:rsidRDefault="00131AAF" w:rsidP="00EF4BEA">
      <w:pPr>
        <w:rPr>
          <w:szCs w:val="24"/>
          <w:lang w:val="es-MX"/>
        </w:rPr>
      </w:pPr>
      <w:r w:rsidRPr="00131AAF">
        <w:rPr>
          <w:szCs w:val="24"/>
          <w:highlight w:val="green"/>
          <w:lang w:val="es-MX"/>
        </w:rPr>
        <w:t xml:space="preserve"> </w:t>
      </w:r>
    </w:p>
    <w:p w:rsidR="00E8043C" w:rsidRDefault="00E8043C" w:rsidP="00E8043C">
      <w:pPr>
        <w:rPr>
          <w:szCs w:val="24"/>
          <w:lang w:val="es-MX"/>
        </w:rPr>
      </w:pPr>
    </w:p>
    <w:p w:rsidR="00E8043C" w:rsidRDefault="00E8043C" w:rsidP="00E8043C">
      <w:pPr>
        <w:rPr>
          <w:szCs w:val="24"/>
          <w:lang w:val="es-MX"/>
        </w:rPr>
      </w:pPr>
    </w:p>
    <w:p w:rsidR="00E8043C" w:rsidRDefault="00E8043C" w:rsidP="00E8043C">
      <w:pPr>
        <w:rPr>
          <w:szCs w:val="24"/>
          <w:lang w:val="es-MX"/>
        </w:rPr>
      </w:pPr>
    </w:p>
    <w:p w:rsidR="00E8043C" w:rsidRDefault="00E8043C" w:rsidP="00E8043C">
      <w:pPr>
        <w:rPr>
          <w:szCs w:val="24"/>
          <w:lang w:val="es-MX"/>
        </w:rPr>
      </w:pPr>
    </w:p>
    <w:p w:rsidR="00E8043C" w:rsidRDefault="00E8043C" w:rsidP="00E8043C">
      <w:pPr>
        <w:rPr>
          <w:szCs w:val="24"/>
          <w:lang w:val="es-MX"/>
        </w:rPr>
      </w:pPr>
    </w:p>
    <w:p w:rsidR="00E8043C" w:rsidRDefault="00E8043C" w:rsidP="00E8043C">
      <w:pPr>
        <w:rPr>
          <w:szCs w:val="24"/>
          <w:lang w:val="es-MX"/>
        </w:rPr>
      </w:pPr>
    </w:p>
    <w:p w:rsidR="00E8043C" w:rsidRDefault="00E8043C" w:rsidP="00E8043C">
      <w:pPr>
        <w:rPr>
          <w:szCs w:val="24"/>
          <w:lang w:val="es-MX"/>
        </w:rPr>
      </w:pPr>
    </w:p>
    <w:p w:rsidR="00E8043C" w:rsidRDefault="00E8043C" w:rsidP="00E8043C">
      <w:pPr>
        <w:rPr>
          <w:szCs w:val="24"/>
          <w:lang w:val="es-MX"/>
        </w:rPr>
      </w:pPr>
    </w:p>
    <w:p w:rsidR="00E8043C" w:rsidRDefault="00E8043C" w:rsidP="00E8043C">
      <w:pPr>
        <w:rPr>
          <w:szCs w:val="24"/>
          <w:lang w:val="es-MX"/>
        </w:rPr>
      </w:pPr>
    </w:p>
    <w:p w:rsidR="00E8043C" w:rsidRDefault="00E8043C" w:rsidP="00E8043C">
      <w:pPr>
        <w:rPr>
          <w:szCs w:val="24"/>
          <w:lang w:val="es-MX"/>
        </w:rPr>
      </w:pPr>
    </w:p>
    <w:p w:rsidR="00E8043C" w:rsidRDefault="00E8043C" w:rsidP="00E8043C">
      <w:pPr>
        <w:rPr>
          <w:szCs w:val="24"/>
          <w:lang w:val="es-MX"/>
        </w:rPr>
      </w:pPr>
    </w:p>
    <w:p w:rsidR="00E8043C" w:rsidRDefault="00E8043C" w:rsidP="00E8043C">
      <w:pPr>
        <w:rPr>
          <w:szCs w:val="24"/>
          <w:lang w:val="es-MX"/>
        </w:rPr>
      </w:pPr>
    </w:p>
    <w:p w:rsidR="00E8043C" w:rsidRDefault="00E8043C" w:rsidP="00E8043C">
      <w:pPr>
        <w:rPr>
          <w:szCs w:val="24"/>
          <w:lang w:val="es-MX"/>
        </w:rPr>
      </w:pPr>
    </w:p>
    <w:p w:rsidR="00E8043C" w:rsidRDefault="00E8043C" w:rsidP="00E8043C">
      <w:pPr>
        <w:rPr>
          <w:szCs w:val="24"/>
          <w:lang w:val="es-MX"/>
        </w:rPr>
      </w:pPr>
    </w:p>
    <w:p w:rsidR="00E8043C" w:rsidRDefault="00E8043C" w:rsidP="00E8043C">
      <w:pPr>
        <w:rPr>
          <w:szCs w:val="24"/>
          <w:lang w:val="es-MX"/>
        </w:rPr>
      </w:pPr>
    </w:p>
    <w:p w:rsidR="00E8043C" w:rsidRDefault="00E8043C" w:rsidP="00E8043C">
      <w:pPr>
        <w:rPr>
          <w:szCs w:val="24"/>
          <w:lang w:val="es-MX"/>
        </w:rPr>
      </w:pPr>
    </w:p>
    <w:p w:rsidR="00E8043C" w:rsidRPr="002D19C0" w:rsidRDefault="00E8043C" w:rsidP="00E8043C">
      <w:pPr>
        <w:rPr>
          <w:szCs w:val="24"/>
          <w:lang w:val="es-MX"/>
        </w:rPr>
      </w:pPr>
    </w:p>
    <w:p w:rsidR="00C61CEE" w:rsidRDefault="00C61CEE" w:rsidP="00E8043C">
      <w:pPr>
        <w:jc w:val="center"/>
        <w:rPr>
          <w:b/>
          <w:szCs w:val="24"/>
          <w:lang w:val="es-MX"/>
        </w:rPr>
      </w:pPr>
    </w:p>
    <w:p w:rsidR="00E8043C" w:rsidRPr="002D19C0" w:rsidRDefault="00E8043C" w:rsidP="00E8043C">
      <w:pPr>
        <w:jc w:val="center"/>
        <w:rPr>
          <w:b/>
          <w:szCs w:val="24"/>
          <w:lang w:val="es-MX"/>
        </w:rPr>
      </w:pPr>
      <w:r w:rsidRPr="002D19C0">
        <w:rPr>
          <w:b/>
          <w:szCs w:val="24"/>
          <w:lang w:val="es-MX"/>
        </w:rPr>
        <w:t>FUNDAMENTOS</w:t>
      </w:r>
    </w:p>
    <w:p w:rsidR="00E8043C" w:rsidRPr="002D19C0" w:rsidRDefault="00E8043C" w:rsidP="00E8043C">
      <w:pPr>
        <w:rPr>
          <w:szCs w:val="24"/>
          <w:lang w:val="es-MX"/>
        </w:rPr>
      </w:pPr>
    </w:p>
    <w:p w:rsidR="00E8043C" w:rsidRDefault="00E8043C" w:rsidP="00E8043C">
      <w:pPr>
        <w:rPr>
          <w:szCs w:val="24"/>
          <w:lang w:val="es-MX"/>
        </w:rPr>
      </w:pPr>
      <w:r w:rsidRPr="005D3B05">
        <w:rPr>
          <w:szCs w:val="24"/>
          <w:lang w:val="es-MX"/>
        </w:rPr>
        <w:t xml:space="preserve">Señor Presidente: </w:t>
      </w:r>
    </w:p>
    <w:p w:rsidR="00E8043C" w:rsidRDefault="00E8043C" w:rsidP="00E8043C">
      <w:pPr>
        <w:rPr>
          <w:szCs w:val="24"/>
          <w:lang w:val="es-MX"/>
        </w:rPr>
      </w:pPr>
      <w:bookmarkStart w:id="0" w:name="_Hlk4587505"/>
    </w:p>
    <w:p w:rsidR="00906B74" w:rsidRDefault="00906B74" w:rsidP="00ED1E77">
      <w:pPr>
        <w:rPr>
          <w:szCs w:val="24"/>
          <w:lang w:val="es-MX"/>
        </w:rPr>
      </w:pPr>
    </w:p>
    <w:p w:rsidR="00C65DB0" w:rsidRDefault="008710A9" w:rsidP="00ED1E77">
      <w:pPr>
        <w:rPr>
          <w:szCs w:val="24"/>
          <w:lang w:val="es-MX"/>
        </w:rPr>
      </w:pPr>
      <w:r>
        <w:rPr>
          <w:szCs w:val="24"/>
          <w:lang w:val="es-MX"/>
        </w:rPr>
        <w:t xml:space="preserve">Karina El </w:t>
      </w:r>
      <w:proofErr w:type="spellStart"/>
      <w:r>
        <w:rPr>
          <w:szCs w:val="24"/>
          <w:lang w:val="es-MX"/>
        </w:rPr>
        <w:t>Azem</w:t>
      </w:r>
      <w:proofErr w:type="spellEnd"/>
      <w:r>
        <w:rPr>
          <w:szCs w:val="24"/>
          <w:lang w:val="es-MX"/>
        </w:rPr>
        <w:t xml:space="preserve"> </w:t>
      </w:r>
      <w:r w:rsidRPr="00F12A83">
        <w:rPr>
          <w:szCs w:val="24"/>
          <w:lang w:val="es-MX"/>
        </w:rPr>
        <w:t xml:space="preserve">nació en la Provincia de Buenos Aires y vive en </w:t>
      </w:r>
      <w:r w:rsidR="00921DCD">
        <w:rPr>
          <w:szCs w:val="24"/>
          <w:lang w:val="es-MX"/>
        </w:rPr>
        <w:t xml:space="preserve">nuestra </w:t>
      </w:r>
      <w:r w:rsidRPr="00F12A83">
        <w:rPr>
          <w:szCs w:val="24"/>
          <w:lang w:val="es-MX"/>
        </w:rPr>
        <w:t xml:space="preserve">Ciudad desde hace más de </w:t>
      </w:r>
      <w:r>
        <w:rPr>
          <w:szCs w:val="24"/>
          <w:lang w:val="es-MX"/>
        </w:rPr>
        <w:t xml:space="preserve">30 </w:t>
      </w:r>
      <w:r w:rsidR="00C45DAE">
        <w:rPr>
          <w:szCs w:val="24"/>
          <w:lang w:val="es-MX"/>
        </w:rPr>
        <w:t>años</w:t>
      </w:r>
      <w:r w:rsidR="00C45DAE" w:rsidRPr="00F12A83">
        <w:rPr>
          <w:szCs w:val="24"/>
          <w:lang w:val="es-MX"/>
        </w:rPr>
        <w:t xml:space="preserve">, </w:t>
      </w:r>
      <w:r w:rsidR="00C45DAE">
        <w:rPr>
          <w:szCs w:val="24"/>
          <w:lang w:val="es-MX"/>
        </w:rPr>
        <w:t xml:space="preserve">en </w:t>
      </w:r>
      <w:r w:rsidRPr="00F12A83">
        <w:rPr>
          <w:szCs w:val="24"/>
          <w:lang w:val="es-MX"/>
        </w:rPr>
        <w:t xml:space="preserve">donde se ha desarrollado como </w:t>
      </w:r>
      <w:r w:rsidR="00982371">
        <w:rPr>
          <w:szCs w:val="24"/>
          <w:lang w:val="es-MX"/>
        </w:rPr>
        <w:t>artista plástica.</w:t>
      </w:r>
    </w:p>
    <w:p w:rsidR="00C65DB0" w:rsidRDefault="00C65DB0" w:rsidP="00ED1E77">
      <w:pPr>
        <w:rPr>
          <w:szCs w:val="24"/>
          <w:lang w:val="es-MX"/>
        </w:rPr>
      </w:pPr>
    </w:p>
    <w:p w:rsidR="00C65DB0" w:rsidRDefault="00BB6398" w:rsidP="00ED1E77">
      <w:pPr>
        <w:rPr>
          <w:szCs w:val="24"/>
          <w:lang w:val="es-AR"/>
        </w:rPr>
      </w:pPr>
      <w:r>
        <w:rPr>
          <w:szCs w:val="24"/>
          <w:lang w:val="es-MX"/>
        </w:rPr>
        <w:t>A comienzo</w:t>
      </w:r>
      <w:r w:rsidR="002E5A5B">
        <w:rPr>
          <w:szCs w:val="24"/>
          <w:lang w:val="es-MX"/>
        </w:rPr>
        <w:t>s</w:t>
      </w:r>
      <w:r>
        <w:rPr>
          <w:szCs w:val="24"/>
          <w:lang w:val="es-MX"/>
        </w:rPr>
        <w:t xml:space="preserve"> de la década del noventa, Karina</w:t>
      </w:r>
      <w:r w:rsidR="00921DCD">
        <w:rPr>
          <w:szCs w:val="24"/>
          <w:lang w:val="es-MX"/>
        </w:rPr>
        <w:t>,</w:t>
      </w:r>
      <w:r>
        <w:rPr>
          <w:szCs w:val="24"/>
          <w:lang w:val="es-MX"/>
        </w:rPr>
        <w:t xml:space="preserve"> egresó de la Escuela </w:t>
      </w:r>
      <w:r w:rsidRPr="00982371">
        <w:rPr>
          <w:szCs w:val="24"/>
          <w:lang w:val="es-AR"/>
        </w:rPr>
        <w:t>Nacional de Bellas Artes Prilidiano Pueyrredón (actual U</w:t>
      </w:r>
      <w:r w:rsidR="00C45DAE">
        <w:rPr>
          <w:szCs w:val="24"/>
          <w:lang w:val="es-AR"/>
        </w:rPr>
        <w:t>niversidad Nacional de las Artes</w:t>
      </w:r>
      <w:r w:rsidRPr="00982371">
        <w:rPr>
          <w:szCs w:val="24"/>
          <w:lang w:val="es-AR"/>
        </w:rPr>
        <w:t>)</w:t>
      </w:r>
      <w:r>
        <w:rPr>
          <w:szCs w:val="24"/>
          <w:lang w:val="es-AR"/>
        </w:rPr>
        <w:t xml:space="preserve">, luego continuó su formación </w:t>
      </w:r>
      <w:r w:rsidR="00C45DAE">
        <w:rPr>
          <w:szCs w:val="24"/>
          <w:lang w:val="es-AR"/>
        </w:rPr>
        <w:t>en el exterior</w:t>
      </w:r>
      <w:r w:rsidR="002E5A5B">
        <w:rPr>
          <w:szCs w:val="24"/>
          <w:lang w:val="es-AR"/>
        </w:rPr>
        <w:t>,</w:t>
      </w:r>
      <w:r w:rsidR="00C45DAE">
        <w:rPr>
          <w:szCs w:val="24"/>
          <w:lang w:val="es-AR"/>
        </w:rPr>
        <w:t xml:space="preserve"> </w:t>
      </w:r>
      <w:r>
        <w:rPr>
          <w:szCs w:val="24"/>
          <w:lang w:val="es-AR"/>
        </w:rPr>
        <w:t xml:space="preserve">en la Universidad de </w:t>
      </w:r>
      <w:r w:rsidR="00C65DB0">
        <w:rPr>
          <w:szCs w:val="24"/>
          <w:lang w:val="es-AR"/>
        </w:rPr>
        <w:t>Harvard</w:t>
      </w:r>
      <w:r w:rsidR="002E5A5B">
        <w:rPr>
          <w:szCs w:val="24"/>
          <w:lang w:val="es-AR"/>
        </w:rPr>
        <w:t xml:space="preserve">, en donde </w:t>
      </w:r>
      <w:r w:rsidR="00C65DB0">
        <w:rPr>
          <w:szCs w:val="24"/>
          <w:lang w:val="es-AR"/>
        </w:rPr>
        <w:t>completó</w:t>
      </w:r>
      <w:r>
        <w:rPr>
          <w:szCs w:val="24"/>
          <w:lang w:val="es-AR"/>
        </w:rPr>
        <w:t xml:space="preserve"> sus estudios</w:t>
      </w:r>
      <w:r w:rsidR="00C45DAE">
        <w:rPr>
          <w:szCs w:val="24"/>
          <w:lang w:val="es-AR"/>
        </w:rPr>
        <w:t xml:space="preserve"> sobre arte</w:t>
      </w:r>
      <w:r w:rsidR="00ED1E77">
        <w:rPr>
          <w:szCs w:val="24"/>
          <w:lang w:val="es-AR"/>
        </w:rPr>
        <w:t xml:space="preserve">. </w:t>
      </w:r>
    </w:p>
    <w:p w:rsidR="00C65DB0" w:rsidRDefault="00C65DB0" w:rsidP="00ED1E77">
      <w:pPr>
        <w:rPr>
          <w:szCs w:val="24"/>
          <w:lang w:val="es-AR"/>
        </w:rPr>
      </w:pPr>
    </w:p>
    <w:p w:rsidR="00992E8A" w:rsidRPr="00C942E6" w:rsidRDefault="00196F2D" w:rsidP="00992E8A">
      <w:pPr>
        <w:rPr>
          <w:szCs w:val="24"/>
        </w:rPr>
      </w:pPr>
      <w:r>
        <w:rPr>
          <w:szCs w:val="24"/>
          <w:lang w:val="es-AR"/>
        </w:rPr>
        <w:t>Ella define su</w:t>
      </w:r>
      <w:r w:rsidR="00992E8A">
        <w:rPr>
          <w:szCs w:val="24"/>
          <w:lang w:val="es-AR"/>
        </w:rPr>
        <w:t xml:space="preserve"> interés artístico</w:t>
      </w:r>
      <w:r>
        <w:rPr>
          <w:szCs w:val="24"/>
          <w:lang w:val="es-AR"/>
        </w:rPr>
        <w:t xml:space="preserve"> con las siguientes palabras</w:t>
      </w:r>
      <w:r w:rsidR="00171C48">
        <w:rPr>
          <w:szCs w:val="24"/>
          <w:lang w:val="es-AR"/>
        </w:rPr>
        <w:t>:</w:t>
      </w:r>
      <w:r>
        <w:rPr>
          <w:szCs w:val="24"/>
          <w:lang w:val="es-AR"/>
        </w:rPr>
        <w:t xml:space="preserve"> </w:t>
      </w:r>
      <w:r w:rsidRPr="00D33ED1">
        <w:rPr>
          <w:i/>
          <w:iCs/>
          <w:szCs w:val="24"/>
          <w:lang w:val="es-AR"/>
        </w:rPr>
        <w:t xml:space="preserve">“siempre estuve </w:t>
      </w:r>
      <w:r w:rsidR="00992E8A" w:rsidRPr="00D33ED1">
        <w:rPr>
          <w:i/>
          <w:iCs/>
          <w:szCs w:val="24"/>
          <w:lang w:val="es-AR"/>
        </w:rPr>
        <w:t>centrad</w:t>
      </w:r>
      <w:r w:rsidRPr="00D33ED1">
        <w:rPr>
          <w:i/>
          <w:iCs/>
          <w:szCs w:val="24"/>
          <w:lang w:val="es-AR"/>
        </w:rPr>
        <w:t>a</w:t>
      </w:r>
      <w:r w:rsidR="00992E8A" w:rsidRPr="00D33ED1">
        <w:rPr>
          <w:i/>
          <w:iCs/>
          <w:szCs w:val="24"/>
          <w:lang w:val="es-AR"/>
        </w:rPr>
        <w:t xml:space="preserve"> en la influencia de las artes ornamentales en el desarrollo del arte abstracto principalmente del siglo XX. </w:t>
      </w:r>
      <w:r w:rsidR="00992E8A" w:rsidRPr="00992E8A">
        <w:rPr>
          <w:i/>
          <w:iCs/>
          <w:szCs w:val="24"/>
        </w:rPr>
        <w:t xml:space="preserve">El arte decorativo nació muchos siglos antes que el arte de representación y mediante el </w:t>
      </w:r>
      <w:r w:rsidR="00992E8A" w:rsidRPr="00D33ED1">
        <w:rPr>
          <w:i/>
          <w:iCs/>
          <w:szCs w:val="24"/>
        </w:rPr>
        <w:t>ritmo</w:t>
      </w:r>
      <w:r w:rsidR="00992E8A" w:rsidRPr="00992E8A">
        <w:rPr>
          <w:i/>
          <w:iCs/>
          <w:szCs w:val="24"/>
        </w:rPr>
        <w:t>, la simetría y el patrón se comunicaron miradas morales, sociales y religiosas.  La estética funcionalista retomó un largo debate en torno al ornamento como artificio, pero hace tiempo reconocemos a estas manifestaciones con su propia justificación y referencialidad</w:t>
      </w:r>
      <w:r w:rsidRPr="00D33ED1">
        <w:rPr>
          <w:i/>
          <w:iCs/>
          <w:szCs w:val="24"/>
        </w:rPr>
        <w:t>…”.</w:t>
      </w:r>
      <w:r w:rsidR="00C942E6">
        <w:rPr>
          <w:szCs w:val="24"/>
        </w:rPr>
        <w:t xml:space="preserve"> </w:t>
      </w:r>
      <w:r w:rsidR="00C942E6" w:rsidRPr="00C942E6">
        <w:rPr>
          <w:szCs w:val="24"/>
          <w:lang w:val="es-MX"/>
        </w:rPr>
        <w:t>Buena parte de su producción se entronca en la tradición argentina del paisaje costumbrista desde una mirada actual</w:t>
      </w:r>
    </w:p>
    <w:p w:rsidR="00992E8A" w:rsidRDefault="00992E8A" w:rsidP="00992E8A">
      <w:pPr>
        <w:rPr>
          <w:szCs w:val="24"/>
        </w:rPr>
      </w:pPr>
    </w:p>
    <w:p w:rsidR="00C45DAE" w:rsidRDefault="00750212" w:rsidP="00BB6398">
      <w:pPr>
        <w:rPr>
          <w:szCs w:val="24"/>
          <w:lang w:val="es-AR"/>
        </w:rPr>
      </w:pPr>
      <w:r>
        <w:rPr>
          <w:szCs w:val="24"/>
          <w:lang w:val="es-AR"/>
        </w:rPr>
        <w:t>Su</w:t>
      </w:r>
      <w:r w:rsidR="00ED1E77">
        <w:rPr>
          <w:szCs w:val="24"/>
          <w:lang w:val="es-AR"/>
        </w:rPr>
        <w:t xml:space="preserve"> talento no pasó desapercibido ni en el exterior ni en Argentina ya que recibió: </w:t>
      </w:r>
      <w:r w:rsidR="00ED1E77" w:rsidRPr="00ED1E77">
        <w:rPr>
          <w:lang w:val="es-AR"/>
        </w:rPr>
        <w:t>el Premio Ugarit, la Beca FURP Israel-ANP</w:t>
      </w:r>
      <w:r w:rsidR="00ED1E77">
        <w:rPr>
          <w:lang w:val="es-AR"/>
        </w:rPr>
        <w:t xml:space="preserve">, </w:t>
      </w:r>
      <w:r w:rsidR="00ED1E77" w:rsidRPr="00ED1E77">
        <w:rPr>
          <w:lang w:val="es-AR"/>
        </w:rPr>
        <w:t>el Subsidio a la Creación de la Fundación Antorchas</w:t>
      </w:r>
      <w:r w:rsidR="00ED1E77">
        <w:rPr>
          <w:lang w:val="es-AR"/>
        </w:rPr>
        <w:t xml:space="preserve">, </w:t>
      </w:r>
      <w:r w:rsidR="00ED1E77" w:rsidRPr="00ED1E77">
        <w:rPr>
          <w:lang w:val="es-AR"/>
        </w:rPr>
        <w:t xml:space="preserve">la Beca Fundación </w:t>
      </w:r>
      <w:proofErr w:type="spellStart"/>
      <w:r w:rsidR="00ED1E77" w:rsidRPr="00ED1E77">
        <w:rPr>
          <w:lang w:val="es-AR"/>
        </w:rPr>
        <w:t>Pollock-Krasner</w:t>
      </w:r>
      <w:proofErr w:type="spellEnd"/>
      <w:r w:rsidR="00ED1E77">
        <w:rPr>
          <w:lang w:val="es-AR"/>
        </w:rPr>
        <w:t xml:space="preserve"> </w:t>
      </w:r>
      <w:r w:rsidR="00C65DB0">
        <w:rPr>
          <w:lang w:val="es-AR"/>
        </w:rPr>
        <w:t xml:space="preserve">y </w:t>
      </w:r>
      <w:r w:rsidR="00C65DB0" w:rsidRPr="00ED1E77">
        <w:rPr>
          <w:lang w:val="es-AR"/>
        </w:rPr>
        <w:t>la</w:t>
      </w:r>
      <w:r w:rsidR="00ED1E77" w:rsidRPr="00ED1E77">
        <w:rPr>
          <w:lang w:val="es-AR"/>
        </w:rPr>
        <w:t xml:space="preserve"> Beca del Programa Internacional de Intercambio de Artistas de la Secretaría de Cultura de Presidencia de la Nación</w:t>
      </w:r>
      <w:r w:rsidR="00C65DB0">
        <w:rPr>
          <w:lang w:val="es-AR"/>
        </w:rPr>
        <w:t xml:space="preserve">. </w:t>
      </w:r>
      <w:r w:rsidR="008F65F3">
        <w:rPr>
          <w:lang w:val="es-AR"/>
        </w:rPr>
        <w:t>Asimismo, f</w:t>
      </w:r>
      <w:r w:rsidR="00ED1E77" w:rsidRPr="00ED1E77">
        <w:rPr>
          <w:szCs w:val="24"/>
          <w:lang w:val="es-AR"/>
        </w:rPr>
        <w:t xml:space="preserve">ue Artista en Residencia en los </w:t>
      </w:r>
      <w:r w:rsidR="00C65DB0">
        <w:rPr>
          <w:szCs w:val="24"/>
          <w:lang w:val="es-AR"/>
        </w:rPr>
        <w:t>P</w:t>
      </w:r>
      <w:r w:rsidR="00ED1E77" w:rsidRPr="00ED1E77">
        <w:rPr>
          <w:szCs w:val="24"/>
          <w:lang w:val="es-AR"/>
        </w:rPr>
        <w:t>rogramas</w:t>
      </w:r>
      <w:r w:rsidR="00C65DB0">
        <w:rPr>
          <w:szCs w:val="24"/>
          <w:lang w:val="es-AR"/>
        </w:rPr>
        <w:t xml:space="preserve">: </w:t>
      </w:r>
      <w:r w:rsidR="00C65DB0" w:rsidRPr="00ED1E77">
        <w:rPr>
          <w:szCs w:val="24"/>
          <w:lang w:val="es-AR"/>
        </w:rPr>
        <w:t>Art/</w:t>
      </w:r>
      <w:proofErr w:type="spellStart"/>
      <w:r w:rsidR="00C65DB0" w:rsidRPr="00ED1E77">
        <w:rPr>
          <w:szCs w:val="24"/>
          <w:lang w:val="es-AR"/>
        </w:rPr>
        <w:t>Omi</w:t>
      </w:r>
      <w:proofErr w:type="spellEnd"/>
      <w:r w:rsidR="00C65DB0" w:rsidRPr="00ED1E77">
        <w:rPr>
          <w:szCs w:val="24"/>
          <w:lang w:val="es-AR"/>
        </w:rPr>
        <w:t xml:space="preserve"> </w:t>
      </w:r>
      <w:r w:rsidR="00C65DB0">
        <w:rPr>
          <w:szCs w:val="24"/>
          <w:lang w:val="es-AR"/>
        </w:rPr>
        <w:t>(</w:t>
      </w:r>
      <w:r w:rsidR="00C65DB0" w:rsidRPr="00ED1E77">
        <w:rPr>
          <w:szCs w:val="24"/>
          <w:lang w:val="es-AR"/>
        </w:rPr>
        <w:t>Nueva York</w:t>
      </w:r>
      <w:r w:rsidR="00B72813">
        <w:rPr>
          <w:szCs w:val="24"/>
          <w:lang w:val="es-AR"/>
        </w:rPr>
        <w:t>, Estados Unidos</w:t>
      </w:r>
      <w:r w:rsidR="00C65DB0">
        <w:rPr>
          <w:szCs w:val="24"/>
          <w:lang w:val="es-AR"/>
        </w:rPr>
        <w:t>)</w:t>
      </w:r>
      <w:r w:rsidR="00C65DB0" w:rsidRPr="00ED1E77">
        <w:rPr>
          <w:szCs w:val="24"/>
          <w:lang w:val="es-AR"/>
        </w:rPr>
        <w:t xml:space="preserve">, </w:t>
      </w:r>
      <w:proofErr w:type="spellStart"/>
      <w:r w:rsidR="00C65DB0" w:rsidRPr="00ED1E77">
        <w:rPr>
          <w:szCs w:val="24"/>
          <w:lang w:val="es-AR"/>
        </w:rPr>
        <w:t>Braziers</w:t>
      </w:r>
      <w:proofErr w:type="spellEnd"/>
      <w:r w:rsidR="00C65DB0">
        <w:rPr>
          <w:szCs w:val="24"/>
          <w:lang w:val="es-AR"/>
        </w:rPr>
        <w:t xml:space="preserve"> (</w:t>
      </w:r>
      <w:r w:rsidR="00C65DB0" w:rsidRPr="00ED1E77">
        <w:rPr>
          <w:szCs w:val="24"/>
          <w:lang w:val="es-AR"/>
        </w:rPr>
        <w:t>Oxfordshire</w:t>
      </w:r>
      <w:r w:rsidR="00B72813">
        <w:rPr>
          <w:szCs w:val="24"/>
          <w:lang w:val="es-AR"/>
        </w:rPr>
        <w:t>, Gran Bretaña</w:t>
      </w:r>
      <w:r w:rsidR="00C65DB0">
        <w:rPr>
          <w:szCs w:val="24"/>
          <w:lang w:val="es-AR"/>
        </w:rPr>
        <w:t>)</w:t>
      </w:r>
      <w:r w:rsidR="00C65DB0" w:rsidRPr="00ED1E77">
        <w:rPr>
          <w:szCs w:val="24"/>
          <w:lang w:val="es-AR"/>
        </w:rPr>
        <w:t xml:space="preserve"> y </w:t>
      </w:r>
      <w:proofErr w:type="spellStart"/>
      <w:r w:rsidR="00C65DB0" w:rsidRPr="00ED1E77">
        <w:rPr>
          <w:szCs w:val="24"/>
          <w:lang w:val="es-AR"/>
        </w:rPr>
        <w:t>Wasla</w:t>
      </w:r>
      <w:proofErr w:type="spellEnd"/>
      <w:r w:rsidR="00C65DB0" w:rsidRPr="00ED1E77">
        <w:rPr>
          <w:szCs w:val="24"/>
          <w:lang w:val="es-AR"/>
        </w:rPr>
        <w:t xml:space="preserve"> </w:t>
      </w:r>
      <w:r w:rsidR="00C65DB0">
        <w:rPr>
          <w:szCs w:val="24"/>
          <w:lang w:val="es-AR"/>
        </w:rPr>
        <w:t>(</w:t>
      </w:r>
      <w:r w:rsidR="008F65F3">
        <w:rPr>
          <w:szCs w:val="24"/>
          <w:lang w:val="es-AR"/>
        </w:rPr>
        <w:t>Sinaí</w:t>
      </w:r>
      <w:r w:rsidR="00B72813">
        <w:rPr>
          <w:szCs w:val="24"/>
          <w:lang w:val="es-AR"/>
        </w:rPr>
        <w:t>, Egipto</w:t>
      </w:r>
      <w:r w:rsidR="00C65DB0">
        <w:rPr>
          <w:szCs w:val="24"/>
          <w:lang w:val="es-AR"/>
        </w:rPr>
        <w:t>)</w:t>
      </w:r>
      <w:r w:rsidR="00C65DB0" w:rsidRPr="00ED1E77">
        <w:rPr>
          <w:szCs w:val="24"/>
          <w:lang w:val="es-AR"/>
        </w:rPr>
        <w:t>.</w:t>
      </w:r>
    </w:p>
    <w:p w:rsidR="00C45DAE" w:rsidRDefault="00C45DAE" w:rsidP="00BB6398">
      <w:pPr>
        <w:rPr>
          <w:szCs w:val="24"/>
          <w:lang w:val="es-AR"/>
        </w:rPr>
      </w:pPr>
    </w:p>
    <w:p w:rsidR="00A13064" w:rsidRDefault="00BA35E7" w:rsidP="00A13064">
      <w:pPr>
        <w:rPr>
          <w:szCs w:val="24"/>
          <w:lang w:val="es-MX"/>
        </w:rPr>
      </w:pPr>
      <w:r>
        <w:rPr>
          <w:szCs w:val="24"/>
          <w:lang w:val="es-MX"/>
        </w:rPr>
        <w:t xml:space="preserve">La </w:t>
      </w:r>
      <w:r w:rsidR="00A13064">
        <w:rPr>
          <w:szCs w:val="24"/>
          <w:lang w:val="es-MX"/>
        </w:rPr>
        <w:t>obra</w:t>
      </w:r>
      <w:r>
        <w:rPr>
          <w:szCs w:val="24"/>
          <w:lang w:val="es-MX"/>
        </w:rPr>
        <w:t xml:space="preserve"> de esta </w:t>
      </w:r>
      <w:r w:rsidR="00FE11DF">
        <w:rPr>
          <w:szCs w:val="24"/>
          <w:lang w:val="es-MX"/>
        </w:rPr>
        <w:t>artista</w:t>
      </w:r>
      <w:r w:rsidR="00A13064">
        <w:rPr>
          <w:szCs w:val="24"/>
          <w:lang w:val="es-MX"/>
        </w:rPr>
        <w:t xml:space="preserve"> se encuentra presente en diferentes colecciones, tanto públicas como privadas, entre las cuales podemos destacar:</w:t>
      </w:r>
      <w:r w:rsidR="00097261">
        <w:rPr>
          <w:szCs w:val="24"/>
          <w:lang w:val="es-MX"/>
        </w:rPr>
        <w:t xml:space="preserve"> </w:t>
      </w:r>
      <w:r w:rsidR="00131AAF">
        <w:rPr>
          <w:szCs w:val="24"/>
          <w:lang w:val="es-MX"/>
        </w:rPr>
        <w:t xml:space="preserve">el Museo de Arte Latinoamericano (Los Ángeles, Estados Unidos), </w:t>
      </w:r>
      <w:r w:rsidR="00097261">
        <w:rPr>
          <w:szCs w:val="24"/>
          <w:lang w:val="es-MX"/>
        </w:rPr>
        <w:t xml:space="preserve">el </w:t>
      </w:r>
      <w:r w:rsidR="00A13064">
        <w:rPr>
          <w:szCs w:val="24"/>
          <w:lang w:val="es-MX"/>
        </w:rPr>
        <w:t xml:space="preserve">Centro Cultural Sao Paulo (San Pablo, Brasil), </w:t>
      </w:r>
      <w:r w:rsidR="00097261">
        <w:rPr>
          <w:szCs w:val="24"/>
          <w:lang w:val="es-MX"/>
        </w:rPr>
        <w:t xml:space="preserve">el </w:t>
      </w:r>
      <w:r w:rsidR="00A13064">
        <w:rPr>
          <w:szCs w:val="24"/>
          <w:lang w:val="es-MX"/>
        </w:rPr>
        <w:t xml:space="preserve">Museo del Barro (Asunción, Paraguay), </w:t>
      </w:r>
      <w:r w:rsidR="00097261">
        <w:rPr>
          <w:szCs w:val="24"/>
          <w:lang w:val="es-MX"/>
        </w:rPr>
        <w:t xml:space="preserve">la </w:t>
      </w:r>
      <w:r w:rsidR="00A13064">
        <w:rPr>
          <w:szCs w:val="24"/>
          <w:lang w:val="es-MX"/>
        </w:rPr>
        <w:t>Art/</w:t>
      </w:r>
      <w:proofErr w:type="spellStart"/>
      <w:r w:rsidR="00A13064">
        <w:rPr>
          <w:szCs w:val="24"/>
          <w:lang w:val="es-MX"/>
        </w:rPr>
        <w:t>Omi</w:t>
      </w:r>
      <w:proofErr w:type="spellEnd"/>
      <w:r w:rsidR="00A13064">
        <w:rPr>
          <w:szCs w:val="24"/>
          <w:lang w:val="es-MX"/>
        </w:rPr>
        <w:t xml:space="preserve"> (Nueva York, Estados Unidos), </w:t>
      </w:r>
      <w:r w:rsidR="00097261">
        <w:rPr>
          <w:szCs w:val="24"/>
          <w:lang w:val="es-MX"/>
        </w:rPr>
        <w:t xml:space="preserve">la </w:t>
      </w:r>
      <w:r w:rsidR="00A13064" w:rsidRPr="00BB4822">
        <w:rPr>
          <w:szCs w:val="24"/>
        </w:rPr>
        <w:t xml:space="preserve">Colección Fundación </w:t>
      </w:r>
      <w:proofErr w:type="spellStart"/>
      <w:r w:rsidR="00A13064" w:rsidRPr="00BB4822">
        <w:rPr>
          <w:szCs w:val="24"/>
        </w:rPr>
        <w:t>Alon</w:t>
      </w:r>
      <w:proofErr w:type="spellEnd"/>
      <w:r w:rsidR="00A13064" w:rsidRPr="00BB4822">
        <w:rPr>
          <w:szCs w:val="24"/>
        </w:rPr>
        <w:t xml:space="preserve"> para las Artes</w:t>
      </w:r>
      <w:r w:rsidR="00A13064">
        <w:rPr>
          <w:szCs w:val="24"/>
        </w:rPr>
        <w:t xml:space="preserve"> (Buenos Aires, Argentina), </w:t>
      </w:r>
      <w:r w:rsidR="00097261">
        <w:rPr>
          <w:szCs w:val="24"/>
        </w:rPr>
        <w:t xml:space="preserve">la </w:t>
      </w:r>
      <w:r w:rsidR="00A13064">
        <w:rPr>
          <w:szCs w:val="24"/>
        </w:rPr>
        <w:t>Fundación Konex (</w:t>
      </w:r>
      <w:r w:rsidR="00097261">
        <w:rPr>
          <w:szCs w:val="24"/>
        </w:rPr>
        <w:t xml:space="preserve">Buenos Aires, </w:t>
      </w:r>
      <w:r w:rsidR="00A13064">
        <w:rPr>
          <w:szCs w:val="24"/>
        </w:rPr>
        <w:t xml:space="preserve">Argentina), </w:t>
      </w:r>
      <w:r w:rsidR="00097261">
        <w:rPr>
          <w:szCs w:val="24"/>
        </w:rPr>
        <w:t xml:space="preserve">el </w:t>
      </w:r>
      <w:r w:rsidR="00A13064">
        <w:rPr>
          <w:szCs w:val="24"/>
        </w:rPr>
        <w:t xml:space="preserve">Museo de Arte Contemporáneo (Bahía Blanca, Argentina), </w:t>
      </w:r>
      <w:r w:rsidR="00097261">
        <w:rPr>
          <w:szCs w:val="24"/>
        </w:rPr>
        <w:t xml:space="preserve">el </w:t>
      </w:r>
      <w:r w:rsidR="00A13064">
        <w:rPr>
          <w:szCs w:val="24"/>
        </w:rPr>
        <w:t xml:space="preserve">Museo de Arte Contemporáneo (Rosario, Argentina), </w:t>
      </w:r>
      <w:r w:rsidR="00097261">
        <w:rPr>
          <w:szCs w:val="24"/>
        </w:rPr>
        <w:t xml:space="preserve">el </w:t>
      </w:r>
      <w:r w:rsidR="00A13064">
        <w:rPr>
          <w:szCs w:val="24"/>
        </w:rPr>
        <w:t xml:space="preserve">Museo de la Universidad Nacional de Tres de Febrero (Buenos Aires, Argentina), </w:t>
      </w:r>
      <w:r w:rsidR="00097261">
        <w:rPr>
          <w:szCs w:val="24"/>
        </w:rPr>
        <w:t xml:space="preserve">la </w:t>
      </w:r>
      <w:r w:rsidR="00A13064">
        <w:rPr>
          <w:szCs w:val="24"/>
        </w:rPr>
        <w:t xml:space="preserve">Colección Fortabat (Buenos Aires, Argentina), </w:t>
      </w:r>
      <w:r w:rsidR="00097261">
        <w:rPr>
          <w:szCs w:val="24"/>
        </w:rPr>
        <w:t xml:space="preserve">el </w:t>
      </w:r>
      <w:r w:rsidR="00A13064">
        <w:rPr>
          <w:szCs w:val="24"/>
        </w:rPr>
        <w:t>Museo de Arte Moderno (Buenos Aires, Argentina)</w:t>
      </w:r>
      <w:r w:rsidR="00097261">
        <w:rPr>
          <w:szCs w:val="24"/>
        </w:rPr>
        <w:t xml:space="preserve"> y el </w:t>
      </w:r>
      <w:r w:rsidR="00A13064">
        <w:rPr>
          <w:szCs w:val="24"/>
        </w:rPr>
        <w:t>Museo Nacional de Bellas Artes (Buenos Aires, Argentina).</w:t>
      </w:r>
    </w:p>
    <w:p w:rsidR="00A13064" w:rsidRDefault="00A13064" w:rsidP="00A13064">
      <w:pPr>
        <w:rPr>
          <w:szCs w:val="24"/>
          <w:lang w:val="es-MX"/>
        </w:rPr>
      </w:pPr>
    </w:p>
    <w:p w:rsidR="00990396" w:rsidRDefault="00BA35E7" w:rsidP="00A13064">
      <w:pPr>
        <w:rPr>
          <w:szCs w:val="24"/>
          <w:lang w:val="es-AR"/>
        </w:rPr>
      </w:pPr>
      <w:r>
        <w:rPr>
          <w:szCs w:val="24"/>
          <w:lang w:val="es-MX"/>
        </w:rPr>
        <w:t>Ella h</w:t>
      </w:r>
      <w:r w:rsidR="00A13064">
        <w:rPr>
          <w:szCs w:val="24"/>
          <w:lang w:val="es-AR"/>
        </w:rPr>
        <w:t>a incursionado en la televisión y fue c</w:t>
      </w:r>
      <w:r w:rsidR="00A13064" w:rsidRPr="00982371">
        <w:rPr>
          <w:szCs w:val="24"/>
          <w:lang w:val="es-AR"/>
        </w:rPr>
        <w:t>oconductora</w:t>
      </w:r>
      <w:r w:rsidR="00097261">
        <w:rPr>
          <w:szCs w:val="24"/>
          <w:lang w:val="es-AR"/>
        </w:rPr>
        <w:t xml:space="preserve">, junto con Alberto </w:t>
      </w:r>
      <w:proofErr w:type="spellStart"/>
      <w:r w:rsidR="00097261">
        <w:rPr>
          <w:szCs w:val="24"/>
          <w:lang w:val="es-AR"/>
        </w:rPr>
        <w:t>Passolini</w:t>
      </w:r>
      <w:proofErr w:type="spellEnd"/>
      <w:r w:rsidR="00097261">
        <w:rPr>
          <w:szCs w:val="24"/>
          <w:lang w:val="es-AR"/>
        </w:rPr>
        <w:t>,</w:t>
      </w:r>
      <w:r w:rsidR="00A13064" w:rsidRPr="00982371">
        <w:rPr>
          <w:szCs w:val="24"/>
          <w:lang w:val="es-AR"/>
        </w:rPr>
        <w:t xml:space="preserve"> </w:t>
      </w:r>
      <w:r w:rsidR="00A13064">
        <w:rPr>
          <w:szCs w:val="24"/>
          <w:lang w:val="es-AR"/>
        </w:rPr>
        <w:t xml:space="preserve">del ciclo “La Marca Original” (en la Televisión Pública Argentina) que recibió el Premio </w:t>
      </w:r>
      <w:proofErr w:type="spellStart"/>
      <w:r w:rsidR="00A13064">
        <w:rPr>
          <w:szCs w:val="24"/>
          <w:lang w:val="es-AR"/>
        </w:rPr>
        <w:t>Fund</w:t>
      </w:r>
      <w:proofErr w:type="spellEnd"/>
      <w:r w:rsidR="00A13064">
        <w:rPr>
          <w:szCs w:val="24"/>
          <w:lang w:val="es-AR"/>
        </w:rPr>
        <w:t xml:space="preserve"> TV 2019 al mejor programa cultural.</w:t>
      </w:r>
      <w:r w:rsidR="00990396">
        <w:rPr>
          <w:szCs w:val="24"/>
          <w:lang w:val="es-AR"/>
        </w:rPr>
        <w:t xml:space="preserve"> </w:t>
      </w:r>
    </w:p>
    <w:p w:rsidR="00D201F7" w:rsidRDefault="00D201F7" w:rsidP="00A13064">
      <w:pPr>
        <w:rPr>
          <w:szCs w:val="24"/>
          <w:lang w:val="es-AR"/>
        </w:rPr>
      </w:pPr>
    </w:p>
    <w:p w:rsidR="000C2C80" w:rsidRDefault="00990396" w:rsidP="00A13064">
      <w:pPr>
        <w:rPr>
          <w:szCs w:val="24"/>
          <w:lang w:val="es-AR"/>
        </w:rPr>
      </w:pPr>
      <w:r w:rsidRPr="00EF4BEA">
        <w:rPr>
          <w:szCs w:val="24"/>
          <w:lang w:val="es-AR"/>
        </w:rPr>
        <w:t xml:space="preserve">Ha </w:t>
      </w:r>
      <w:r w:rsidR="00BA6FC1">
        <w:rPr>
          <w:szCs w:val="24"/>
          <w:lang w:val="es-AR"/>
        </w:rPr>
        <w:t>expuesto</w:t>
      </w:r>
      <w:r w:rsidRPr="00EF4BEA">
        <w:rPr>
          <w:szCs w:val="24"/>
          <w:lang w:val="es-AR"/>
        </w:rPr>
        <w:t xml:space="preserve"> </w:t>
      </w:r>
      <w:r w:rsidR="00BA6FC1">
        <w:rPr>
          <w:szCs w:val="24"/>
          <w:lang w:val="es-AR"/>
        </w:rPr>
        <w:t xml:space="preserve">en </w:t>
      </w:r>
      <w:r w:rsidRPr="00EF4BEA">
        <w:rPr>
          <w:szCs w:val="24"/>
          <w:lang w:val="es-AR"/>
        </w:rPr>
        <w:t>un gran número de muestras individuales, entre las que destacaremos:</w:t>
      </w:r>
      <w:r w:rsidRPr="00EF4BEA">
        <w:rPr>
          <w:rFonts w:ascii="Work Sans" w:hAnsi="Work Sans"/>
          <w:sz w:val="23"/>
          <w:szCs w:val="23"/>
          <w:lang w:val="es-AR" w:eastAsia="es-AR"/>
        </w:rPr>
        <w:t xml:space="preserve"> </w:t>
      </w:r>
      <w:r w:rsidR="00052927" w:rsidRPr="00EF4BEA">
        <w:rPr>
          <w:szCs w:val="24"/>
          <w:lang w:val="es-MX"/>
        </w:rPr>
        <w:t xml:space="preserve">No todo lo que reluce es oro, Centro de Arte Contemporáneo MUNTREF Hotel de inmigrantes (2022), </w:t>
      </w:r>
      <w:r w:rsidRPr="00EF4BEA">
        <w:rPr>
          <w:szCs w:val="24"/>
          <w:lang w:val="es-AR"/>
        </w:rPr>
        <w:t>Amor</w:t>
      </w:r>
      <w:r w:rsidRPr="007F71B6">
        <w:rPr>
          <w:szCs w:val="24"/>
          <w:lang w:val="es-AR"/>
        </w:rPr>
        <w:t xml:space="preserve"> </w:t>
      </w:r>
      <w:proofErr w:type="spellStart"/>
      <w:r w:rsidRPr="007F71B6">
        <w:rPr>
          <w:szCs w:val="24"/>
          <w:lang w:val="es-AR"/>
        </w:rPr>
        <w:t>Infiniti</w:t>
      </w:r>
      <w:proofErr w:type="spellEnd"/>
      <w:r w:rsidRPr="007F71B6">
        <w:rPr>
          <w:szCs w:val="24"/>
          <w:lang w:val="es-AR"/>
        </w:rPr>
        <w:t>, Fiat/</w:t>
      </w:r>
      <w:proofErr w:type="spellStart"/>
      <w:r w:rsidRPr="007F71B6">
        <w:rPr>
          <w:szCs w:val="24"/>
          <w:lang w:val="es-AR"/>
        </w:rPr>
        <w:t>Sileo</w:t>
      </w:r>
      <w:proofErr w:type="spellEnd"/>
      <w:r w:rsidRPr="007F71B6">
        <w:rPr>
          <w:szCs w:val="24"/>
          <w:lang w:val="es-AR"/>
        </w:rPr>
        <w:t xml:space="preserve"> </w:t>
      </w:r>
      <w:proofErr w:type="spellStart"/>
      <w:r w:rsidRPr="007F71B6">
        <w:rPr>
          <w:szCs w:val="24"/>
          <w:lang w:val="es-AR"/>
        </w:rPr>
        <w:t>Gallery</w:t>
      </w:r>
      <w:proofErr w:type="spellEnd"/>
      <w:r>
        <w:rPr>
          <w:szCs w:val="24"/>
          <w:lang w:val="es-AR"/>
        </w:rPr>
        <w:t xml:space="preserve"> (2018); Galería Cecilia Caballero (2017), Espacio de Arte ESEADE (2016); </w:t>
      </w:r>
      <w:r w:rsidRPr="007F71B6">
        <w:rPr>
          <w:szCs w:val="24"/>
          <w:lang w:val="es-AR"/>
        </w:rPr>
        <w:t>Incidental, Pabellón de bellas Artes de la Universidad Católica Argentina</w:t>
      </w:r>
      <w:r>
        <w:rPr>
          <w:szCs w:val="24"/>
          <w:lang w:val="es-AR"/>
        </w:rPr>
        <w:t xml:space="preserve"> (2015); </w:t>
      </w:r>
      <w:r w:rsidRPr="007F71B6">
        <w:rPr>
          <w:szCs w:val="24"/>
          <w:lang w:val="es-AR"/>
        </w:rPr>
        <w:t xml:space="preserve">Sobre Continuidades y Secuencias, Espacio Fiat, </w:t>
      </w:r>
      <w:proofErr w:type="spellStart"/>
      <w:r w:rsidRPr="007F71B6">
        <w:rPr>
          <w:szCs w:val="24"/>
          <w:lang w:val="es-AR"/>
        </w:rPr>
        <w:t>Sileo</w:t>
      </w:r>
      <w:proofErr w:type="spellEnd"/>
      <w:r w:rsidRPr="007F71B6">
        <w:rPr>
          <w:szCs w:val="24"/>
          <w:lang w:val="es-AR"/>
        </w:rPr>
        <w:t xml:space="preserve"> </w:t>
      </w:r>
      <w:proofErr w:type="spellStart"/>
      <w:r w:rsidRPr="007F71B6">
        <w:rPr>
          <w:szCs w:val="24"/>
          <w:lang w:val="es-AR"/>
        </w:rPr>
        <w:t>Gallery</w:t>
      </w:r>
      <w:proofErr w:type="spellEnd"/>
      <w:r>
        <w:rPr>
          <w:szCs w:val="24"/>
          <w:lang w:val="es-AR"/>
        </w:rPr>
        <w:t xml:space="preserve"> (2014); </w:t>
      </w:r>
      <w:r w:rsidRPr="007F71B6">
        <w:rPr>
          <w:szCs w:val="24"/>
          <w:lang w:val="es-AR"/>
        </w:rPr>
        <w:t>Una Certeza Persiste</w:t>
      </w:r>
      <w:r w:rsidR="00BA35E7">
        <w:rPr>
          <w:szCs w:val="24"/>
          <w:lang w:val="es-AR"/>
        </w:rPr>
        <w:t xml:space="preserve"> en el </w:t>
      </w:r>
      <w:r w:rsidRPr="007F71B6">
        <w:rPr>
          <w:szCs w:val="24"/>
          <w:lang w:val="es-AR"/>
        </w:rPr>
        <w:t>Centro Cultural Recoleta</w:t>
      </w:r>
      <w:r>
        <w:rPr>
          <w:szCs w:val="24"/>
          <w:lang w:val="es-AR"/>
        </w:rPr>
        <w:t xml:space="preserve"> (2012)</w:t>
      </w:r>
      <w:r w:rsidR="00C56BB7">
        <w:rPr>
          <w:szCs w:val="24"/>
          <w:lang w:val="es-AR"/>
        </w:rPr>
        <w:t xml:space="preserve">; </w:t>
      </w:r>
      <w:r w:rsidR="00C56BB7" w:rsidRPr="007F71B6">
        <w:rPr>
          <w:szCs w:val="24"/>
          <w:lang w:val="es-AR"/>
        </w:rPr>
        <w:t xml:space="preserve">Fundación </w:t>
      </w:r>
      <w:proofErr w:type="spellStart"/>
      <w:r w:rsidR="00C56BB7" w:rsidRPr="007F71B6">
        <w:rPr>
          <w:szCs w:val="24"/>
          <w:lang w:val="es-AR"/>
        </w:rPr>
        <w:t>Migliorisi</w:t>
      </w:r>
      <w:proofErr w:type="spellEnd"/>
      <w:r w:rsidR="00C56BB7">
        <w:rPr>
          <w:szCs w:val="24"/>
          <w:lang w:val="es-AR"/>
        </w:rPr>
        <w:t xml:space="preserve"> (2009); Centro Cultural Borges (2008); Galería Praxis (2005); Galería Nara </w:t>
      </w:r>
      <w:proofErr w:type="spellStart"/>
      <w:r w:rsidR="00C56BB7">
        <w:rPr>
          <w:szCs w:val="24"/>
          <w:lang w:val="es-AR"/>
        </w:rPr>
        <w:t>Roesler</w:t>
      </w:r>
      <w:proofErr w:type="spellEnd"/>
      <w:r w:rsidR="00C56BB7">
        <w:rPr>
          <w:szCs w:val="24"/>
          <w:lang w:val="es-AR"/>
        </w:rPr>
        <w:t xml:space="preserve"> (2004); Centro Cultural Sao Paulo (2003); Centro Cultural Recoleta (2002); Galería Ruth </w:t>
      </w:r>
      <w:proofErr w:type="spellStart"/>
      <w:r w:rsidR="00C56BB7">
        <w:rPr>
          <w:szCs w:val="24"/>
          <w:lang w:val="es-AR"/>
        </w:rPr>
        <w:t>Benzacar</w:t>
      </w:r>
      <w:proofErr w:type="spellEnd"/>
      <w:r w:rsidR="006D014A">
        <w:rPr>
          <w:szCs w:val="24"/>
          <w:lang w:val="es-AR"/>
        </w:rPr>
        <w:t xml:space="preserve">  (2001) y Galería Nara </w:t>
      </w:r>
      <w:proofErr w:type="spellStart"/>
      <w:r w:rsidR="006D014A">
        <w:rPr>
          <w:szCs w:val="24"/>
          <w:lang w:val="es-AR"/>
        </w:rPr>
        <w:t>Roesler</w:t>
      </w:r>
      <w:proofErr w:type="spellEnd"/>
      <w:r w:rsidR="006D014A">
        <w:rPr>
          <w:szCs w:val="24"/>
          <w:lang w:val="es-AR"/>
        </w:rPr>
        <w:t xml:space="preserve"> (2001).</w:t>
      </w:r>
      <w:r w:rsidR="000C2C80">
        <w:rPr>
          <w:szCs w:val="24"/>
          <w:lang w:val="es-AR"/>
        </w:rPr>
        <w:t xml:space="preserve"> </w:t>
      </w:r>
    </w:p>
    <w:p w:rsidR="000C2C80" w:rsidRDefault="000C2C80" w:rsidP="00A13064">
      <w:pPr>
        <w:rPr>
          <w:szCs w:val="24"/>
          <w:lang w:val="es-AR"/>
        </w:rPr>
      </w:pPr>
    </w:p>
    <w:p w:rsidR="0011797D" w:rsidRPr="00EF4BEA" w:rsidRDefault="003D1C9A" w:rsidP="0011797D">
      <w:pPr>
        <w:rPr>
          <w:szCs w:val="24"/>
          <w:lang w:val="es-MX"/>
        </w:rPr>
      </w:pPr>
      <w:r w:rsidRPr="00EF4BEA">
        <w:rPr>
          <w:szCs w:val="24"/>
          <w:lang w:val="es-MX"/>
        </w:rPr>
        <w:t>Cabe destacar que h</w:t>
      </w:r>
      <w:r w:rsidR="0011797D" w:rsidRPr="00EF4BEA">
        <w:rPr>
          <w:szCs w:val="24"/>
          <w:lang w:val="es-MX"/>
        </w:rPr>
        <w:t xml:space="preserve">a representado a la </w:t>
      </w:r>
      <w:r w:rsidRPr="00EF4BEA">
        <w:rPr>
          <w:szCs w:val="24"/>
          <w:lang w:val="es-MX"/>
        </w:rPr>
        <w:t>A</w:t>
      </w:r>
      <w:r w:rsidR="0011797D" w:rsidRPr="00EF4BEA">
        <w:rPr>
          <w:szCs w:val="24"/>
          <w:lang w:val="es-MX"/>
        </w:rPr>
        <w:t xml:space="preserve">rgentina en </w:t>
      </w:r>
      <w:r w:rsidRPr="00F9219E">
        <w:rPr>
          <w:szCs w:val="24"/>
          <w:lang w:val="es-MX"/>
        </w:rPr>
        <w:t>la 14</w:t>
      </w:r>
      <w:r w:rsidR="00F9219E" w:rsidRPr="00F9219E">
        <w:rPr>
          <w:b/>
          <w:bCs/>
          <w:szCs w:val="24"/>
          <w:lang w:val="es-AR"/>
        </w:rPr>
        <w:t>°</w:t>
      </w:r>
      <w:r w:rsidR="00F9219E">
        <w:rPr>
          <w:b/>
          <w:bCs/>
          <w:szCs w:val="24"/>
          <w:lang w:val="es-AR"/>
        </w:rPr>
        <w:t xml:space="preserve"> </w:t>
      </w:r>
      <w:r w:rsidR="0011797D" w:rsidRPr="00EF4BEA">
        <w:rPr>
          <w:szCs w:val="24"/>
          <w:lang w:val="es-MX"/>
        </w:rPr>
        <w:t xml:space="preserve">Bienal Internacional de Arte </w:t>
      </w:r>
      <w:r w:rsidRPr="00EF4BEA">
        <w:rPr>
          <w:szCs w:val="24"/>
          <w:lang w:val="es-MX"/>
        </w:rPr>
        <w:t>Contemporáneo</w:t>
      </w:r>
      <w:r w:rsidR="0011797D" w:rsidRPr="00EF4BEA">
        <w:rPr>
          <w:szCs w:val="24"/>
          <w:lang w:val="es-MX"/>
        </w:rPr>
        <w:t xml:space="preserve"> de Curitiba Brasil</w:t>
      </w:r>
      <w:r w:rsidRPr="00EF4BEA">
        <w:rPr>
          <w:szCs w:val="24"/>
          <w:lang w:val="es-MX"/>
        </w:rPr>
        <w:t xml:space="preserve"> </w:t>
      </w:r>
      <w:r w:rsidR="004E7A30" w:rsidRPr="00EF4BEA">
        <w:rPr>
          <w:szCs w:val="24"/>
          <w:lang w:val="es-MX"/>
        </w:rPr>
        <w:t xml:space="preserve">en el </w:t>
      </w:r>
      <w:r w:rsidR="0011797D" w:rsidRPr="00EF4BEA">
        <w:rPr>
          <w:szCs w:val="24"/>
          <w:lang w:val="es-MX"/>
        </w:rPr>
        <w:t>Museo Oscar Niemeyer</w:t>
      </w:r>
      <w:r w:rsidRPr="00EF4BEA">
        <w:rPr>
          <w:szCs w:val="24"/>
          <w:lang w:val="es-MX"/>
        </w:rPr>
        <w:t>;</w:t>
      </w:r>
      <w:r w:rsidR="0011797D" w:rsidRPr="00EF4BEA">
        <w:rPr>
          <w:szCs w:val="24"/>
          <w:lang w:val="es-MX"/>
        </w:rPr>
        <w:t xml:space="preserve"> </w:t>
      </w:r>
      <w:r w:rsidR="004E7A30" w:rsidRPr="00EF4BEA">
        <w:rPr>
          <w:szCs w:val="24"/>
          <w:lang w:val="es-MX"/>
        </w:rPr>
        <w:t>al Fondo Nacional de las Artes en</w:t>
      </w:r>
      <w:r w:rsidR="0011797D" w:rsidRPr="00EF4BEA">
        <w:rPr>
          <w:szCs w:val="24"/>
          <w:lang w:val="es-MX"/>
        </w:rPr>
        <w:t xml:space="preserve"> la Feria ARCO </w:t>
      </w:r>
      <w:r w:rsidR="004E7A30" w:rsidRPr="00EF4BEA">
        <w:rPr>
          <w:szCs w:val="24"/>
          <w:lang w:val="es-MX"/>
        </w:rPr>
        <w:t xml:space="preserve">de </w:t>
      </w:r>
      <w:r w:rsidR="0011797D" w:rsidRPr="00EF4BEA">
        <w:rPr>
          <w:szCs w:val="24"/>
          <w:lang w:val="es-MX"/>
        </w:rPr>
        <w:t>Madrid</w:t>
      </w:r>
      <w:r w:rsidR="004E7A30" w:rsidRPr="00EF4BEA">
        <w:rPr>
          <w:szCs w:val="24"/>
          <w:lang w:val="es-MX"/>
        </w:rPr>
        <w:t xml:space="preserve"> </w:t>
      </w:r>
      <w:r w:rsidR="0011797D" w:rsidRPr="00EF4BEA">
        <w:rPr>
          <w:szCs w:val="24"/>
          <w:lang w:val="es-MX"/>
        </w:rPr>
        <w:t>y a la Ciudad de Buenos Aires en Pinta New York.</w:t>
      </w:r>
    </w:p>
    <w:p w:rsidR="0011797D" w:rsidRPr="00EF4BEA" w:rsidRDefault="0011797D" w:rsidP="00A13064">
      <w:pPr>
        <w:rPr>
          <w:szCs w:val="24"/>
          <w:lang w:val="es-MX"/>
        </w:rPr>
      </w:pPr>
    </w:p>
    <w:p w:rsidR="00990396" w:rsidRPr="00495DDC" w:rsidRDefault="000C2C80" w:rsidP="00A13064">
      <w:pPr>
        <w:rPr>
          <w:szCs w:val="24"/>
          <w:lang w:val="es-AR"/>
        </w:rPr>
      </w:pPr>
      <w:r w:rsidRPr="00EF4BEA">
        <w:rPr>
          <w:szCs w:val="24"/>
          <w:lang w:val="es-AR"/>
        </w:rPr>
        <w:t>Con respecto a las muestras colectivas, ha participado en casi un</w:t>
      </w:r>
      <w:r w:rsidR="00BA6FC1">
        <w:rPr>
          <w:szCs w:val="24"/>
          <w:lang w:val="es-AR"/>
        </w:rPr>
        <w:t xml:space="preserve"> centenar</w:t>
      </w:r>
      <w:r w:rsidRPr="00EF4BEA">
        <w:rPr>
          <w:szCs w:val="24"/>
          <w:lang w:val="es-AR"/>
        </w:rPr>
        <w:t>, tanto en Argentina como en el exterior. Mencionaremos algunas de ellas</w:t>
      </w:r>
      <w:r w:rsidR="00BA6FC1">
        <w:rPr>
          <w:szCs w:val="24"/>
          <w:lang w:val="es-AR"/>
        </w:rPr>
        <w:t>:</w:t>
      </w:r>
      <w:r w:rsidR="00610549" w:rsidRPr="00EF4BEA">
        <w:rPr>
          <w:szCs w:val="24"/>
          <w:lang w:val="es-MX"/>
        </w:rPr>
        <w:t xml:space="preserve"> Laberintos Fundación Proa (2022); Espejismos: un ensayo sobre los 90 Fundación Cazadores (2022); </w:t>
      </w:r>
      <w:proofErr w:type="spellStart"/>
      <w:r w:rsidR="00132985" w:rsidRPr="00EF4BEA">
        <w:rPr>
          <w:szCs w:val="24"/>
          <w:lang w:val="es-MX"/>
        </w:rPr>
        <w:t>Bienalsur</w:t>
      </w:r>
      <w:proofErr w:type="spellEnd"/>
      <w:r w:rsidR="00132985" w:rsidRPr="00EF4BEA">
        <w:rPr>
          <w:szCs w:val="24"/>
          <w:lang w:val="es-MX"/>
        </w:rPr>
        <w:t xml:space="preserve"> (2021); </w:t>
      </w:r>
      <w:r w:rsidRPr="00EF4BEA">
        <w:rPr>
          <w:szCs w:val="24"/>
          <w:lang w:val="es-AR"/>
        </w:rPr>
        <w:t>109º Premio Salón Nacional de Artes Visuales. CCK y Centro Cultural del Bicentenario (2021)</w:t>
      </w:r>
      <w:r w:rsidR="00633C1B" w:rsidRPr="00EF4BEA">
        <w:rPr>
          <w:szCs w:val="24"/>
          <w:lang w:val="es-AR"/>
        </w:rPr>
        <w:t xml:space="preserve">; Pinta Miami, Stand </w:t>
      </w:r>
      <w:proofErr w:type="spellStart"/>
      <w:r w:rsidR="00633C1B" w:rsidRPr="00EF4BEA">
        <w:rPr>
          <w:szCs w:val="24"/>
          <w:lang w:val="es-AR"/>
        </w:rPr>
        <w:t>ArtBox</w:t>
      </w:r>
      <w:proofErr w:type="spellEnd"/>
      <w:r w:rsidR="00633C1B" w:rsidRPr="00EF4BEA">
        <w:rPr>
          <w:szCs w:val="24"/>
          <w:lang w:val="es-AR"/>
        </w:rPr>
        <w:t xml:space="preserve">, Arte Online (2019); </w:t>
      </w:r>
      <w:proofErr w:type="spellStart"/>
      <w:r w:rsidR="00633C1B" w:rsidRPr="00EF4BEA">
        <w:rPr>
          <w:szCs w:val="24"/>
          <w:lang w:val="es-AR"/>
        </w:rPr>
        <w:t>Saatchi</w:t>
      </w:r>
      <w:proofErr w:type="spellEnd"/>
      <w:r w:rsidR="00633C1B" w:rsidRPr="00EF4BEA">
        <w:rPr>
          <w:szCs w:val="24"/>
          <w:lang w:val="es-AR"/>
        </w:rPr>
        <w:t xml:space="preserve"> London </w:t>
      </w:r>
      <w:proofErr w:type="spellStart"/>
      <w:r w:rsidR="00633C1B" w:rsidRPr="00EF4BEA">
        <w:rPr>
          <w:szCs w:val="24"/>
          <w:lang w:val="es-AR"/>
        </w:rPr>
        <w:t>Gallery</w:t>
      </w:r>
      <w:proofErr w:type="spellEnd"/>
      <w:r w:rsidR="00633C1B" w:rsidRPr="00EF4BEA">
        <w:rPr>
          <w:szCs w:val="24"/>
          <w:lang w:val="es-AR"/>
        </w:rPr>
        <w:t xml:space="preserve"> </w:t>
      </w:r>
      <w:proofErr w:type="spellStart"/>
      <w:r w:rsidR="00633C1B" w:rsidRPr="00EF4BEA">
        <w:rPr>
          <w:szCs w:val="24"/>
          <w:lang w:val="es-AR"/>
        </w:rPr>
        <w:t>Screen</w:t>
      </w:r>
      <w:proofErr w:type="spellEnd"/>
      <w:r w:rsidR="00633C1B" w:rsidRPr="00EF4BEA">
        <w:rPr>
          <w:szCs w:val="24"/>
          <w:lang w:val="es-AR"/>
        </w:rPr>
        <w:t xml:space="preserve"> (2018); </w:t>
      </w:r>
      <w:proofErr w:type="spellStart"/>
      <w:r w:rsidR="00633C1B" w:rsidRPr="00EF4BEA">
        <w:rPr>
          <w:szCs w:val="24"/>
          <w:lang w:val="es-AR"/>
        </w:rPr>
        <w:t>arteBA</w:t>
      </w:r>
      <w:proofErr w:type="spellEnd"/>
      <w:r w:rsidR="00633C1B" w:rsidRPr="00EF4BEA">
        <w:rPr>
          <w:szCs w:val="24"/>
          <w:lang w:val="es-AR"/>
        </w:rPr>
        <w:t>, Proyecto</w:t>
      </w:r>
      <w:r w:rsidR="00633C1B" w:rsidRPr="0035180D">
        <w:rPr>
          <w:szCs w:val="24"/>
          <w:lang w:val="es-AR"/>
        </w:rPr>
        <w:t xml:space="preserve"> A</w:t>
      </w:r>
      <w:r w:rsidR="00633C1B">
        <w:rPr>
          <w:szCs w:val="24"/>
          <w:lang w:val="es-AR"/>
        </w:rPr>
        <w:t xml:space="preserve"> (2016); </w:t>
      </w:r>
      <w:r w:rsidR="004F71E9" w:rsidRPr="0035180D">
        <w:rPr>
          <w:i/>
          <w:iCs/>
          <w:szCs w:val="24"/>
          <w:lang w:val="es-AR"/>
        </w:rPr>
        <w:t>Colección Patricia Rizzo, </w:t>
      </w:r>
      <w:r w:rsidR="004F71E9" w:rsidRPr="0035180D">
        <w:rPr>
          <w:szCs w:val="24"/>
          <w:lang w:val="es-AR"/>
        </w:rPr>
        <w:t>Museo Palacio Ferreyra, Córdoba</w:t>
      </w:r>
      <w:r w:rsidR="004F71E9">
        <w:rPr>
          <w:szCs w:val="24"/>
          <w:lang w:val="es-AR"/>
        </w:rPr>
        <w:t xml:space="preserve"> (2015</w:t>
      </w:r>
      <w:r w:rsidR="00031F5A">
        <w:rPr>
          <w:szCs w:val="24"/>
          <w:lang w:val="es-AR"/>
        </w:rPr>
        <w:t>); Talleres</w:t>
      </w:r>
      <w:r w:rsidR="00FB37F8" w:rsidRPr="00FB37F8">
        <w:rPr>
          <w:szCs w:val="24"/>
          <w:lang w:val="es-AR"/>
        </w:rPr>
        <w:t xml:space="preserve"> Abiertos</w:t>
      </w:r>
      <w:r w:rsidR="00FB37F8">
        <w:rPr>
          <w:szCs w:val="24"/>
          <w:lang w:val="es-AR"/>
        </w:rPr>
        <w:t xml:space="preserve"> en el</w:t>
      </w:r>
      <w:r w:rsidR="00FB37F8" w:rsidRPr="00FB37F8">
        <w:rPr>
          <w:szCs w:val="24"/>
          <w:lang w:val="es-AR"/>
        </w:rPr>
        <w:t xml:space="preserve"> Central Park</w:t>
      </w:r>
      <w:r w:rsidR="00FB37F8">
        <w:rPr>
          <w:szCs w:val="24"/>
          <w:lang w:val="es-AR"/>
        </w:rPr>
        <w:t xml:space="preserve"> (2013); </w:t>
      </w:r>
      <w:r w:rsidR="00FB37F8" w:rsidRPr="00FB37F8">
        <w:rPr>
          <w:szCs w:val="24"/>
          <w:lang w:val="es-AR"/>
        </w:rPr>
        <w:t>Arte y Democracia</w:t>
      </w:r>
      <w:r w:rsidR="00FB37F8">
        <w:rPr>
          <w:szCs w:val="24"/>
          <w:lang w:val="es-AR"/>
        </w:rPr>
        <w:t xml:space="preserve"> en la </w:t>
      </w:r>
      <w:r w:rsidR="00FB37F8" w:rsidRPr="00FB37F8">
        <w:rPr>
          <w:szCs w:val="24"/>
          <w:lang w:val="es-AR"/>
        </w:rPr>
        <w:t>Embajada Argentina en Chile</w:t>
      </w:r>
      <w:r w:rsidR="00FB37F8">
        <w:rPr>
          <w:szCs w:val="24"/>
          <w:lang w:val="es-AR"/>
        </w:rPr>
        <w:t xml:space="preserve"> (2009); </w:t>
      </w:r>
      <w:r w:rsidR="00590A6D">
        <w:rPr>
          <w:szCs w:val="24"/>
          <w:lang w:val="es-AR"/>
        </w:rPr>
        <w:t xml:space="preserve">Premio Fortabat en el </w:t>
      </w:r>
      <w:r w:rsidR="00FB37F8" w:rsidRPr="0035180D">
        <w:rPr>
          <w:szCs w:val="24"/>
          <w:lang w:val="es-AR"/>
        </w:rPr>
        <w:t>Museo Nacional de Bellas Artes</w:t>
      </w:r>
      <w:r w:rsidR="00590A6D">
        <w:rPr>
          <w:szCs w:val="24"/>
          <w:lang w:val="es-AR"/>
        </w:rPr>
        <w:t xml:space="preserve"> (1999) y </w:t>
      </w:r>
      <w:proofErr w:type="spellStart"/>
      <w:r w:rsidR="00590A6D" w:rsidRPr="00590A6D">
        <w:rPr>
          <w:szCs w:val="24"/>
          <w:lang w:val="es-AR"/>
        </w:rPr>
        <w:t>Microtopologías</w:t>
      </w:r>
      <w:proofErr w:type="spellEnd"/>
      <w:r w:rsidR="00590A6D" w:rsidRPr="00590A6D">
        <w:rPr>
          <w:szCs w:val="24"/>
          <w:lang w:val="es-AR"/>
        </w:rPr>
        <w:t xml:space="preserve"> </w:t>
      </w:r>
      <w:r w:rsidR="00590A6D">
        <w:rPr>
          <w:szCs w:val="24"/>
          <w:lang w:val="es-AR"/>
        </w:rPr>
        <w:t>en el</w:t>
      </w:r>
      <w:r w:rsidR="00590A6D" w:rsidRPr="00590A6D">
        <w:rPr>
          <w:szCs w:val="24"/>
          <w:lang w:val="es-AR"/>
        </w:rPr>
        <w:t xml:space="preserve"> Centro Cultural Recoleta</w:t>
      </w:r>
      <w:r w:rsidR="00590A6D">
        <w:rPr>
          <w:szCs w:val="24"/>
          <w:lang w:val="es-AR"/>
        </w:rPr>
        <w:t xml:space="preserve"> (1994).</w:t>
      </w:r>
    </w:p>
    <w:p w:rsidR="00FF5EBA" w:rsidRDefault="00FF5EBA" w:rsidP="00990396">
      <w:pPr>
        <w:shd w:val="clear" w:color="auto" w:fill="FFFFFF"/>
        <w:jc w:val="left"/>
        <w:rPr>
          <w:rFonts w:ascii="Work Sans" w:hAnsi="Work Sans"/>
          <w:sz w:val="23"/>
          <w:szCs w:val="23"/>
          <w:lang w:val="es-AR" w:eastAsia="es-AR"/>
        </w:rPr>
      </w:pPr>
    </w:p>
    <w:p w:rsidR="00DF5984" w:rsidRDefault="00FF5EBA" w:rsidP="00FF5EBA">
      <w:pPr>
        <w:rPr>
          <w:szCs w:val="24"/>
          <w:lang w:val="es-AR"/>
        </w:rPr>
      </w:pPr>
      <w:r w:rsidRPr="00FF5EBA">
        <w:rPr>
          <w:szCs w:val="24"/>
          <w:lang w:val="es-AR"/>
        </w:rPr>
        <w:t>En</w:t>
      </w:r>
      <w:r>
        <w:rPr>
          <w:szCs w:val="24"/>
          <w:lang w:val="es-AR"/>
        </w:rPr>
        <w:t xml:space="preserve"> gran parte de su obra, se ha centrado en la idea de superficie, repetición y patrón al ocupar el espacio dado. </w:t>
      </w:r>
      <w:r w:rsidR="003019CE">
        <w:rPr>
          <w:szCs w:val="24"/>
          <w:lang w:val="es-AR"/>
        </w:rPr>
        <w:t xml:space="preserve">Es importante destacar que, </w:t>
      </w:r>
      <w:r>
        <w:rPr>
          <w:szCs w:val="24"/>
          <w:lang w:val="es-AR"/>
        </w:rPr>
        <w:t xml:space="preserve">Karina El </w:t>
      </w:r>
      <w:proofErr w:type="spellStart"/>
      <w:r>
        <w:rPr>
          <w:szCs w:val="24"/>
          <w:lang w:val="es-AR"/>
        </w:rPr>
        <w:t>Azem</w:t>
      </w:r>
      <w:proofErr w:type="spellEnd"/>
      <w:r w:rsidR="003019CE">
        <w:rPr>
          <w:szCs w:val="24"/>
          <w:lang w:val="es-AR"/>
        </w:rPr>
        <w:t xml:space="preserve">, </w:t>
      </w:r>
      <w:r>
        <w:rPr>
          <w:szCs w:val="24"/>
          <w:lang w:val="es-AR"/>
        </w:rPr>
        <w:t xml:space="preserve">es una estudiosa de </w:t>
      </w:r>
      <w:r w:rsidR="00DF5984">
        <w:rPr>
          <w:szCs w:val="24"/>
          <w:lang w:val="es-AR"/>
        </w:rPr>
        <w:t xml:space="preserve">uno de los campos de las matemáticas, la geometría fractal que fue promovida por el célebre científico polaco, </w:t>
      </w:r>
      <w:r w:rsidR="00DF5984" w:rsidRPr="00FF5EBA">
        <w:rPr>
          <w:szCs w:val="24"/>
          <w:lang w:val="es-AR"/>
        </w:rPr>
        <w:t>Benoit Mandelbrot</w:t>
      </w:r>
      <w:r w:rsidR="004D74A9">
        <w:rPr>
          <w:szCs w:val="24"/>
          <w:lang w:val="es-AR"/>
        </w:rPr>
        <w:t xml:space="preserve"> quien definió este </w:t>
      </w:r>
      <w:r w:rsidR="00791FC7">
        <w:rPr>
          <w:szCs w:val="24"/>
          <w:lang w:val="es-AR"/>
        </w:rPr>
        <w:t>término</w:t>
      </w:r>
      <w:r w:rsidR="004D74A9">
        <w:rPr>
          <w:szCs w:val="24"/>
          <w:lang w:val="es-AR"/>
        </w:rPr>
        <w:t xml:space="preserve"> como “un objeto geométrico en el que una misma estructura, fragmentada o aparentemente irregular, se repite a diferentes escalas y tamaños”. Actualmente, trabaja fuertemente en aspectos vinculados </w:t>
      </w:r>
      <w:r w:rsidR="003019CE">
        <w:rPr>
          <w:szCs w:val="24"/>
          <w:lang w:val="es-AR"/>
        </w:rPr>
        <w:t xml:space="preserve">a ello y </w:t>
      </w:r>
      <w:r w:rsidR="00DD5946">
        <w:rPr>
          <w:szCs w:val="24"/>
          <w:lang w:val="es-AR"/>
        </w:rPr>
        <w:t>es el punto de partida de sus obras.</w:t>
      </w:r>
      <w:r w:rsidR="00052927" w:rsidRPr="00052927">
        <w:rPr>
          <w:szCs w:val="24"/>
          <w:highlight w:val="green"/>
          <w:lang w:val="es-MX"/>
        </w:rPr>
        <w:t xml:space="preserve"> </w:t>
      </w:r>
    </w:p>
    <w:p w:rsidR="00DD5946" w:rsidRDefault="00DD5946" w:rsidP="00FF5EBA">
      <w:pPr>
        <w:rPr>
          <w:szCs w:val="24"/>
          <w:lang w:val="es-AR"/>
        </w:rPr>
      </w:pPr>
    </w:p>
    <w:p w:rsidR="00791FC7" w:rsidRPr="00EF4BEA" w:rsidRDefault="00791FC7" w:rsidP="00791FC7">
      <w:pPr>
        <w:rPr>
          <w:szCs w:val="24"/>
          <w:lang w:val="es-MX"/>
        </w:rPr>
      </w:pPr>
      <w:r w:rsidRPr="00EF4BEA">
        <w:rPr>
          <w:szCs w:val="24"/>
          <w:lang w:val="es-MX"/>
        </w:rPr>
        <w:t xml:space="preserve">En el transcurso de este año presentará el libro “Superficie Infinita Karina El </w:t>
      </w:r>
      <w:proofErr w:type="spellStart"/>
      <w:r w:rsidRPr="00EF4BEA">
        <w:rPr>
          <w:szCs w:val="24"/>
          <w:lang w:val="es-MX"/>
        </w:rPr>
        <w:t>Azem</w:t>
      </w:r>
      <w:proofErr w:type="spellEnd"/>
      <w:r w:rsidR="00824E61" w:rsidRPr="00EF4BEA">
        <w:rPr>
          <w:szCs w:val="24"/>
          <w:lang w:val="es-MX"/>
        </w:rPr>
        <w:t>.</w:t>
      </w:r>
      <w:r w:rsidRPr="00EF4BEA">
        <w:rPr>
          <w:szCs w:val="24"/>
          <w:lang w:val="es-MX"/>
        </w:rPr>
        <w:t xml:space="preserve"> Obras 1992-2022”, escrito </w:t>
      </w:r>
      <w:r w:rsidR="00933557" w:rsidRPr="00EF4BEA">
        <w:rPr>
          <w:szCs w:val="24"/>
          <w:lang w:val="es-MX"/>
        </w:rPr>
        <w:t xml:space="preserve">Florencia </w:t>
      </w:r>
      <w:proofErr w:type="spellStart"/>
      <w:r w:rsidR="00933557" w:rsidRPr="00EF4BEA">
        <w:rPr>
          <w:szCs w:val="24"/>
          <w:lang w:val="es-MX"/>
        </w:rPr>
        <w:t>Battiti</w:t>
      </w:r>
      <w:proofErr w:type="spellEnd"/>
      <w:r w:rsidR="00933557" w:rsidRPr="00EF4BEA">
        <w:rPr>
          <w:szCs w:val="24"/>
          <w:lang w:val="es-MX"/>
        </w:rPr>
        <w:t xml:space="preserve"> (célebre curadora y crítica de arte).</w:t>
      </w:r>
    </w:p>
    <w:p w:rsidR="00791FC7" w:rsidRPr="00791FC7" w:rsidRDefault="00791FC7" w:rsidP="00FF5EBA">
      <w:pPr>
        <w:rPr>
          <w:szCs w:val="24"/>
          <w:lang w:val="es-MX"/>
        </w:rPr>
      </w:pPr>
    </w:p>
    <w:p w:rsidR="006B2FBE" w:rsidRPr="006B2FBE" w:rsidRDefault="006B2FBE" w:rsidP="006B2FBE">
      <w:pPr>
        <w:rPr>
          <w:szCs w:val="24"/>
          <w:lang w:val="es-AR"/>
        </w:rPr>
      </w:pPr>
      <w:r>
        <w:rPr>
          <w:szCs w:val="24"/>
        </w:rPr>
        <w:t xml:space="preserve">Karina El </w:t>
      </w:r>
      <w:proofErr w:type="spellStart"/>
      <w:r>
        <w:rPr>
          <w:szCs w:val="24"/>
        </w:rPr>
        <w:t>Azem</w:t>
      </w:r>
      <w:proofErr w:type="spellEnd"/>
      <w:r w:rsidRPr="006B2FBE">
        <w:rPr>
          <w:szCs w:val="24"/>
        </w:rPr>
        <w:t xml:space="preserve"> con su continuo trabajo, tanto en Argentina como en el exterior, es un</w:t>
      </w:r>
      <w:r>
        <w:rPr>
          <w:szCs w:val="24"/>
        </w:rPr>
        <w:t>a</w:t>
      </w:r>
      <w:r w:rsidRPr="006B2FBE">
        <w:rPr>
          <w:szCs w:val="24"/>
        </w:rPr>
        <w:t xml:space="preserve"> indiscutid</w:t>
      </w:r>
      <w:r>
        <w:rPr>
          <w:szCs w:val="24"/>
        </w:rPr>
        <w:t>a</w:t>
      </w:r>
      <w:r w:rsidRPr="006B2FBE">
        <w:rPr>
          <w:szCs w:val="24"/>
        </w:rPr>
        <w:t xml:space="preserve"> “embajador</w:t>
      </w:r>
      <w:r>
        <w:rPr>
          <w:szCs w:val="24"/>
        </w:rPr>
        <w:t>a</w:t>
      </w:r>
      <w:r w:rsidRPr="006B2FBE">
        <w:rPr>
          <w:szCs w:val="24"/>
        </w:rPr>
        <w:t xml:space="preserve"> cultural”. Su talento representa un destacado aporte a nuestra </w:t>
      </w:r>
      <w:r w:rsidR="00BA6FC1">
        <w:rPr>
          <w:szCs w:val="24"/>
        </w:rPr>
        <w:t>Ciudad</w:t>
      </w:r>
      <w:r w:rsidRPr="006B2FBE">
        <w:rPr>
          <w:szCs w:val="24"/>
        </w:rPr>
        <w:t xml:space="preserve"> y su difusión internacional, mostrando al mundo el talento argentino.</w:t>
      </w:r>
    </w:p>
    <w:p w:rsidR="00A53180" w:rsidRPr="00AD23C0" w:rsidRDefault="00A53180" w:rsidP="00A53180">
      <w:pPr>
        <w:rPr>
          <w:szCs w:val="24"/>
        </w:rPr>
      </w:pPr>
    </w:p>
    <w:p w:rsidR="00DD5946" w:rsidRDefault="00A53180" w:rsidP="00BB6398">
      <w:pPr>
        <w:rPr>
          <w:rFonts w:ascii="Work Sans" w:hAnsi="Work Sans"/>
          <w:sz w:val="23"/>
          <w:szCs w:val="23"/>
          <w:shd w:val="clear" w:color="auto" w:fill="FFFFFF"/>
          <w:lang w:val="es-AR"/>
        </w:rPr>
      </w:pPr>
      <w:r w:rsidRPr="00AD23C0">
        <w:rPr>
          <w:szCs w:val="24"/>
          <w:lang w:val="es-MX"/>
        </w:rPr>
        <w:t xml:space="preserve">Por lo expuesto, solicito a mis pares </w:t>
      </w:r>
      <w:r>
        <w:rPr>
          <w:szCs w:val="24"/>
          <w:lang w:val="es-MX"/>
        </w:rPr>
        <w:t xml:space="preserve">el acompañamiento en </w:t>
      </w:r>
      <w:r w:rsidRPr="00AD23C0">
        <w:rPr>
          <w:szCs w:val="24"/>
          <w:lang w:val="es-MX"/>
        </w:rPr>
        <w:t>la aprobación del presente proyecto de declaración</w:t>
      </w:r>
      <w:r w:rsidR="00420CBE">
        <w:rPr>
          <w:szCs w:val="24"/>
          <w:lang w:val="es-MX"/>
        </w:rPr>
        <w:t>.</w:t>
      </w:r>
    </w:p>
    <w:p w:rsidR="00DD5946" w:rsidRDefault="00DD5946" w:rsidP="00BB6398">
      <w:pPr>
        <w:rPr>
          <w:rFonts w:ascii="Work Sans" w:hAnsi="Work Sans"/>
          <w:sz w:val="23"/>
          <w:szCs w:val="23"/>
          <w:shd w:val="clear" w:color="auto" w:fill="FFFFFF"/>
          <w:lang w:val="es-AR"/>
        </w:rPr>
      </w:pPr>
    </w:p>
    <w:p w:rsidR="00DD5946" w:rsidRDefault="00DD5946" w:rsidP="00BB6398">
      <w:pPr>
        <w:rPr>
          <w:rFonts w:ascii="Work Sans" w:hAnsi="Work Sans"/>
          <w:sz w:val="23"/>
          <w:szCs w:val="23"/>
          <w:shd w:val="clear" w:color="auto" w:fill="FFFFFF"/>
          <w:lang w:val="es-AR"/>
        </w:rPr>
      </w:pPr>
    </w:p>
    <w:p w:rsidR="00DD5946" w:rsidRDefault="00DD5946" w:rsidP="00BB6398">
      <w:pPr>
        <w:rPr>
          <w:rFonts w:ascii="Work Sans" w:hAnsi="Work Sans"/>
          <w:sz w:val="23"/>
          <w:szCs w:val="23"/>
          <w:shd w:val="clear" w:color="auto" w:fill="FFFFFF"/>
          <w:lang w:val="es-AR"/>
        </w:rPr>
      </w:pPr>
    </w:p>
    <w:p w:rsidR="003F7A21" w:rsidRDefault="003F7A21" w:rsidP="00BB6398">
      <w:pPr>
        <w:rPr>
          <w:rFonts w:ascii="Work Sans" w:hAnsi="Work Sans"/>
          <w:sz w:val="23"/>
          <w:szCs w:val="23"/>
          <w:shd w:val="clear" w:color="auto" w:fill="FFFFFF"/>
          <w:lang w:val="es-AR"/>
        </w:rPr>
      </w:pPr>
    </w:p>
    <w:p w:rsidR="003F7A21" w:rsidRDefault="003F7A21" w:rsidP="00BB6398">
      <w:pPr>
        <w:rPr>
          <w:rFonts w:ascii="Work Sans" w:hAnsi="Work Sans"/>
          <w:sz w:val="23"/>
          <w:szCs w:val="23"/>
          <w:shd w:val="clear" w:color="auto" w:fill="FFFFFF"/>
          <w:lang w:val="es-AR"/>
        </w:rPr>
      </w:pPr>
    </w:p>
    <w:p w:rsidR="003F7A21" w:rsidRDefault="003F7A21" w:rsidP="00BB6398">
      <w:pPr>
        <w:rPr>
          <w:rFonts w:ascii="Work Sans" w:hAnsi="Work Sans"/>
          <w:sz w:val="23"/>
          <w:szCs w:val="23"/>
          <w:shd w:val="clear" w:color="auto" w:fill="FFFFFF"/>
          <w:lang w:val="es-AR"/>
        </w:rPr>
      </w:pPr>
    </w:p>
    <w:p w:rsidR="003F7A21" w:rsidRDefault="003F7A21" w:rsidP="00BB6398">
      <w:pPr>
        <w:rPr>
          <w:rFonts w:ascii="Work Sans" w:hAnsi="Work Sans"/>
          <w:sz w:val="23"/>
          <w:szCs w:val="23"/>
          <w:shd w:val="clear" w:color="auto" w:fill="FFFFFF"/>
          <w:lang w:val="es-AR"/>
        </w:rPr>
      </w:pPr>
    </w:p>
    <w:p w:rsidR="003F7A21" w:rsidRDefault="003F7A21" w:rsidP="00BB6398">
      <w:pPr>
        <w:rPr>
          <w:rFonts w:ascii="Work Sans" w:hAnsi="Work Sans"/>
          <w:sz w:val="23"/>
          <w:szCs w:val="23"/>
          <w:shd w:val="clear" w:color="auto" w:fill="FFFFFF"/>
          <w:lang w:val="es-AR"/>
        </w:rPr>
      </w:pPr>
    </w:p>
    <w:p w:rsidR="003F7A21" w:rsidRDefault="003F7A21" w:rsidP="00BB6398">
      <w:pPr>
        <w:rPr>
          <w:rFonts w:ascii="Work Sans" w:hAnsi="Work Sans"/>
          <w:sz w:val="23"/>
          <w:szCs w:val="23"/>
          <w:shd w:val="clear" w:color="auto" w:fill="FFFFFF"/>
          <w:lang w:val="es-AR"/>
        </w:rPr>
      </w:pPr>
    </w:p>
    <w:p w:rsidR="003F7A21" w:rsidRDefault="003F7A21" w:rsidP="00BB6398">
      <w:pPr>
        <w:rPr>
          <w:rFonts w:ascii="Work Sans" w:hAnsi="Work Sans"/>
          <w:sz w:val="23"/>
          <w:szCs w:val="23"/>
          <w:shd w:val="clear" w:color="auto" w:fill="FFFFFF"/>
          <w:lang w:val="es-AR"/>
        </w:rPr>
      </w:pPr>
    </w:p>
    <w:p w:rsidR="003F7A21" w:rsidRDefault="003F7A21" w:rsidP="00BB6398">
      <w:pPr>
        <w:rPr>
          <w:rFonts w:ascii="Work Sans" w:hAnsi="Work Sans"/>
          <w:sz w:val="23"/>
          <w:szCs w:val="23"/>
          <w:shd w:val="clear" w:color="auto" w:fill="FFFFFF"/>
          <w:lang w:val="es-AR"/>
        </w:rPr>
      </w:pPr>
    </w:p>
    <w:p w:rsidR="003F7A21" w:rsidRDefault="003F7A21" w:rsidP="00BB6398">
      <w:pPr>
        <w:rPr>
          <w:rFonts w:ascii="Work Sans" w:hAnsi="Work Sans"/>
          <w:sz w:val="23"/>
          <w:szCs w:val="23"/>
          <w:shd w:val="clear" w:color="auto" w:fill="FFFFFF"/>
          <w:lang w:val="es-AR"/>
        </w:rPr>
      </w:pPr>
    </w:p>
    <w:p w:rsidR="003F7A21" w:rsidRDefault="003F7A21" w:rsidP="00BB6398">
      <w:pPr>
        <w:rPr>
          <w:rFonts w:ascii="Work Sans" w:hAnsi="Work Sans"/>
          <w:sz w:val="23"/>
          <w:szCs w:val="23"/>
          <w:shd w:val="clear" w:color="auto" w:fill="FFFFFF"/>
          <w:lang w:val="es-AR"/>
        </w:rPr>
      </w:pPr>
    </w:p>
    <w:p w:rsidR="003F7A21" w:rsidRDefault="003F7A21" w:rsidP="00BB6398">
      <w:pPr>
        <w:rPr>
          <w:rFonts w:ascii="Work Sans" w:hAnsi="Work Sans"/>
          <w:sz w:val="23"/>
          <w:szCs w:val="23"/>
          <w:shd w:val="clear" w:color="auto" w:fill="FFFFFF"/>
          <w:lang w:val="es-AR"/>
        </w:rPr>
      </w:pPr>
    </w:p>
    <w:p w:rsidR="00DD5946" w:rsidRDefault="00DD5946" w:rsidP="00BB6398">
      <w:pPr>
        <w:rPr>
          <w:rFonts w:ascii="Work Sans" w:hAnsi="Work Sans"/>
          <w:sz w:val="23"/>
          <w:szCs w:val="23"/>
          <w:shd w:val="clear" w:color="auto" w:fill="FFFFFF"/>
          <w:lang w:val="es-AR"/>
        </w:rPr>
      </w:pPr>
    </w:p>
    <w:p w:rsidR="00DD5946" w:rsidRDefault="00DD5946" w:rsidP="00BB6398">
      <w:pPr>
        <w:rPr>
          <w:rFonts w:ascii="Work Sans" w:hAnsi="Work Sans"/>
          <w:sz w:val="23"/>
          <w:szCs w:val="23"/>
          <w:shd w:val="clear" w:color="auto" w:fill="FFFFFF"/>
          <w:lang w:val="es-AR"/>
        </w:rPr>
      </w:pPr>
    </w:p>
    <w:bookmarkEnd w:id="0"/>
    <w:p w:rsidR="00A13064" w:rsidRDefault="00A13064" w:rsidP="00BB6398">
      <w:pPr>
        <w:rPr>
          <w:rFonts w:ascii="Work Sans" w:hAnsi="Work Sans"/>
          <w:sz w:val="23"/>
          <w:szCs w:val="23"/>
          <w:shd w:val="clear" w:color="auto" w:fill="FFFFFF"/>
          <w:lang w:val="es-AR"/>
        </w:rPr>
      </w:pPr>
    </w:p>
    <w:sectPr w:rsidR="00A13064" w:rsidSect="005E3C49">
      <w:headerReference w:type="default" r:id="rId7"/>
      <w:footerReference w:type="default" r:id="rId8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D190F" w:rsidRDefault="009D190F">
      <w:r>
        <w:separator/>
      </w:r>
    </w:p>
  </w:endnote>
  <w:endnote w:type="continuationSeparator" w:id="0">
    <w:p w:rsidR="009D190F" w:rsidRDefault="009D190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ork Sans">
    <w:altName w:val="Calibri"/>
    <w:charset w:val="00"/>
    <w:family w:val="auto"/>
    <w:pitch w:val="variable"/>
    <w:sig w:usb0="A00000FF" w:usb1="5000E07B" w:usb2="00000000" w:usb3="00000000" w:csb0="00000193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8C1" w:rsidRPr="001C19C4" w:rsidRDefault="007108C1">
    <w:pPr>
      <w:pStyle w:val="Piedepgina"/>
      <w:rPr>
        <w:color w:val="333333"/>
        <w:sz w:val="20"/>
      </w:rPr>
    </w:pPr>
    <w:bookmarkStart w:id="1" w:name="Proyecto"/>
    <w:bookmarkEnd w:id="1"/>
  </w:p>
  <w:p w:rsidR="007108C1" w:rsidRPr="001C19C4" w:rsidRDefault="007108C1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E55559" w:rsidRPr="00E55559">
        <w:rPr>
          <w:noProof/>
          <w:color w:val="333333"/>
          <w:sz w:val="20"/>
        </w:rPr>
        <w:t>02/11/2022 17:51:00</w:t>
      </w:r>
    </w:fldSimple>
    <w:r w:rsidR="003456B8" w:rsidRPr="001C19C4">
      <w:rPr>
        <w:color w:val="333333"/>
        <w:sz w:val="20"/>
      </w:rPr>
      <w:t>- Cantidad</w:t>
    </w:r>
    <w:r w:rsidRPr="001C19C4">
      <w:rPr>
        <w:color w:val="333333"/>
        <w:sz w:val="20"/>
      </w:rPr>
      <w:t xml:space="preserve"> de caracteres: </w:t>
    </w:r>
    <w:fldSimple w:instr=" NUMCHARS  \* MERGEFORMAT ">
      <w:r w:rsidR="00E55559" w:rsidRPr="00E55559">
        <w:rPr>
          <w:noProof/>
          <w:color w:val="333333"/>
          <w:sz w:val="20"/>
        </w:rPr>
        <w:t>4798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E55559" w:rsidRPr="00E55559">
        <w:rPr>
          <w:noProof/>
          <w:color w:val="333333"/>
          <w:sz w:val="20"/>
        </w:rPr>
        <w:t>866</w:t>
      </w:r>
    </w:fldSimple>
  </w:p>
  <w:p w:rsidR="007108C1" w:rsidRPr="001C19C4" w:rsidRDefault="007108C1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="00531698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531698" w:rsidRPr="001C19C4">
      <w:rPr>
        <w:rStyle w:val="Nmerodepgina"/>
        <w:color w:val="333333"/>
      </w:rPr>
      <w:fldChar w:fldCharType="separate"/>
    </w:r>
    <w:r w:rsidR="00E55559">
      <w:rPr>
        <w:rStyle w:val="Nmerodepgina"/>
        <w:noProof/>
        <w:color w:val="333333"/>
      </w:rPr>
      <w:t>2</w:t>
    </w:r>
    <w:r w:rsidR="00531698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E55559" w:rsidRPr="00E55559">
        <w:rPr>
          <w:rStyle w:val="Nmerodepgina"/>
          <w:noProof/>
          <w:color w:val="333333"/>
        </w:rPr>
        <w:t>3</w:t>
      </w:r>
    </w:fldSimple>
  </w:p>
  <w:p w:rsidR="007108C1" w:rsidRPr="001C19C4" w:rsidRDefault="007108C1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D190F" w:rsidRDefault="009D190F">
      <w:r>
        <w:separator/>
      </w:r>
    </w:p>
  </w:footnote>
  <w:footnote w:type="continuationSeparator" w:id="0">
    <w:p w:rsidR="009D190F" w:rsidRDefault="009D190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6F1" w:rsidRDefault="00B466F1" w:rsidP="00B466F1">
    <w:pPr>
      <w:pStyle w:val="Encabezado"/>
      <w:jc w:val="center"/>
      <w:rPr>
        <w:i/>
        <w:color w:val="000000"/>
        <w:shd w:val="clear" w:color="auto" w:fill="FFFFFF"/>
      </w:rPr>
    </w:pPr>
    <w:r>
      <w:rPr>
        <w:noProof/>
        <w:lang w:val="es-ES"/>
      </w:rPr>
      <w:drawing>
        <wp:inline distT="0" distB="0" distL="0" distR="0">
          <wp:extent cx="1836420" cy="342900"/>
          <wp:effectExtent l="19050" t="0" r="0" b="0"/>
          <wp:docPr id="3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642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B466F1" w:rsidRDefault="00B466F1" w:rsidP="00B466F1">
    <w:pPr>
      <w:pStyle w:val="Encabezado"/>
      <w:jc w:val="center"/>
      <w:rPr>
        <w:i/>
        <w:color w:val="000000"/>
        <w:shd w:val="clear" w:color="auto" w:fill="FFFFFF"/>
      </w:rPr>
    </w:pPr>
  </w:p>
  <w:p w:rsidR="007108C1" w:rsidRPr="00B466F1" w:rsidRDefault="00873E3E" w:rsidP="00873E3E">
    <w:pPr>
      <w:pStyle w:val="Encabezado"/>
      <w:jc w:val="center"/>
      <w:rPr>
        <w:i/>
        <w:color w:val="000000"/>
        <w:shd w:val="clear" w:color="auto" w:fill="FFFFFF"/>
        <w:lang w:val="es-MX"/>
      </w:rPr>
    </w:pPr>
    <w:r>
      <w:rPr>
        <w:rFonts w:ascii="Verdana" w:hAnsi="Verdana"/>
        <w:i/>
        <w:iCs/>
        <w:color w:val="000000"/>
        <w:sz w:val="18"/>
        <w:szCs w:val="18"/>
        <w:shd w:val="clear" w:color="auto" w:fill="FFFFFF"/>
        <w:lang w:val="es-MX"/>
      </w:rPr>
      <w:t>2022 – "Año del 40º aniversario de la Guerra de Malvinas. En homenaje a los veteranos y caídos en defensa de las Islas Malvinas y el Atlántico Sur"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5C6E2C"/>
    <w:rsid w:val="000055B5"/>
    <w:rsid w:val="000168EC"/>
    <w:rsid w:val="0002128E"/>
    <w:rsid w:val="00024BA8"/>
    <w:rsid w:val="00026430"/>
    <w:rsid w:val="00030DF5"/>
    <w:rsid w:val="0003122A"/>
    <w:rsid w:val="00031F5A"/>
    <w:rsid w:val="00035D79"/>
    <w:rsid w:val="0003615C"/>
    <w:rsid w:val="000376AB"/>
    <w:rsid w:val="0004002F"/>
    <w:rsid w:val="00042283"/>
    <w:rsid w:val="00043322"/>
    <w:rsid w:val="00043882"/>
    <w:rsid w:val="000473E5"/>
    <w:rsid w:val="00052927"/>
    <w:rsid w:val="000536AC"/>
    <w:rsid w:val="000544C1"/>
    <w:rsid w:val="000551C8"/>
    <w:rsid w:val="00062864"/>
    <w:rsid w:val="00065460"/>
    <w:rsid w:val="00066932"/>
    <w:rsid w:val="00067370"/>
    <w:rsid w:val="000707A3"/>
    <w:rsid w:val="00071124"/>
    <w:rsid w:val="000713D7"/>
    <w:rsid w:val="00071CFB"/>
    <w:rsid w:val="0007390D"/>
    <w:rsid w:val="0007510A"/>
    <w:rsid w:val="000762D7"/>
    <w:rsid w:val="0007736F"/>
    <w:rsid w:val="00077DAC"/>
    <w:rsid w:val="00080837"/>
    <w:rsid w:val="00081FFF"/>
    <w:rsid w:val="00085D07"/>
    <w:rsid w:val="000919E6"/>
    <w:rsid w:val="00097234"/>
    <w:rsid w:val="00097261"/>
    <w:rsid w:val="000A18F7"/>
    <w:rsid w:val="000A1D46"/>
    <w:rsid w:val="000A4E89"/>
    <w:rsid w:val="000B2290"/>
    <w:rsid w:val="000C2726"/>
    <w:rsid w:val="000C2C80"/>
    <w:rsid w:val="000D1497"/>
    <w:rsid w:val="000D171A"/>
    <w:rsid w:val="000D2860"/>
    <w:rsid w:val="000D56CE"/>
    <w:rsid w:val="000D6C54"/>
    <w:rsid w:val="000D7D3A"/>
    <w:rsid w:val="000E3949"/>
    <w:rsid w:val="000F71AA"/>
    <w:rsid w:val="000F74CB"/>
    <w:rsid w:val="000F7E30"/>
    <w:rsid w:val="0010141B"/>
    <w:rsid w:val="00103A60"/>
    <w:rsid w:val="00103C6B"/>
    <w:rsid w:val="00104335"/>
    <w:rsid w:val="00104B1B"/>
    <w:rsid w:val="00104F3D"/>
    <w:rsid w:val="00105353"/>
    <w:rsid w:val="0011797D"/>
    <w:rsid w:val="00127D10"/>
    <w:rsid w:val="00131AAF"/>
    <w:rsid w:val="00132985"/>
    <w:rsid w:val="00136787"/>
    <w:rsid w:val="001379BD"/>
    <w:rsid w:val="00145948"/>
    <w:rsid w:val="00146262"/>
    <w:rsid w:val="001503EE"/>
    <w:rsid w:val="00151C48"/>
    <w:rsid w:val="001529C0"/>
    <w:rsid w:val="00153EA5"/>
    <w:rsid w:val="00155C7C"/>
    <w:rsid w:val="00160A2A"/>
    <w:rsid w:val="001614A7"/>
    <w:rsid w:val="00162988"/>
    <w:rsid w:val="001661C5"/>
    <w:rsid w:val="00171C48"/>
    <w:rsid w:val="00174987"/>
    <w:rsid w:val="00176F5B"/>
    <w:rsid w:val="00181122"/>
    <w:rsid w:val="00182EE8"/>
    <w:rsid w:val="00183DBA"/>
    <w:rsid w:val="00190C3B"/>
    <w:rsid w:val="0019225E"/>
    <w:rsid w:val="0019414B"/>
    <w:rsid w:val="00195CD0"/>
    <w:rsid w:val="00196F2D"/>
    <w:rsid w:val="001A10B7"/>
    <w:rsid w:val="001A3BA9"/>
    <w:rsid w:val="001B30E5"/>
    <w:rsid w:val="001B770D"/>
    <w:rsid w:val="001C0625"/>
    <w:rsid w:val="001C18CC"/>
    <w:rsid w:val="001C19C4"/>
    <w:rsid w:val="001C3A77"/>
    <w:rsid w:val="001C4A16"/>
    <w:rsid w:val="001D0110"/>
    <w:rsid w:val="001D1F1E"/>
    <w:rsid w:val="001D3A59"/>
    <w:rsid w:val="001D480C"/>
    <w:rsid w:val="001E00D1"/>
    <w:rsid w:val="001E0E01"/>
    <w:rsid w:val="001E5394"/>
    <w:rsid w:val="001E616E"/>
    <w:rsid w:val="001F02EB"/>
    <w:rsid w:val="001F2924"/>
    <w:rsid w:val="001F3AFD"/>
    <w:rsid w:val="00202FAE"/>
    <w:rsid w:val="00205802"/>
    <w:rsid w:val="002058B6"/>
    <w:rsid w:val="00205DAD"/>
    <w:rsid w:val="002142C8"/>
    <w:rsid w:val="00221D6A"/>
    <w:rsid w:val="00223436"/>
    <w:rsid w:val="002255E6"/>
    <w:rsid w:val="00227B37"/>
    <w:rsid w:val="002327DE"/>
    <w:rsid w:val="0023511B"/>
    <w:rsid w:val="00245276"/>
    <w:rsid w:val="00245CBC"/>
    <w:rsid w:val="00246A0D"/>
    <w:rsid w:val="00246DF0"/>
    <w:rsid w:val="00247E89"/>
    <w:rsid w:val="00251C1A"/>
    <w:rsid w:val="00260476"/>
    <w:rsid w:val="0026220D"/>
    <w:rsid w:val="00265972"/>
    <w:rsid w:val="00275865"/>
    <w:rsid w:val="0027604E"/>
    <w:rsid w:val="00276A7E"/>
    <w:rsid w:val="00296815"/>
    <w:rsid w:val="00296A85"/>
    <w:rsid w:val="002971A4"/>
    <w:rsid w:val="002A6F71"/>
    <w:rsid w:val="002B228F"/>
    <w:rsid w:val="002B47D0"/>
    <w:rsid w:val="002C768C"/>
    <w:rsid w:val="002D05E9"/>
    <w:rsid w:val="002D533A"/>
    <w:rsid w:val="002D626A"/>
    <w:rsid w:val="002D778C"/>
    <w:rsid w:val="002D79B4"/>
    <w:rsid w:val="002E34F0"/>
    <w:rsid w:val="002E38C3"/>
    <w:rsid w:val="002E5A5B"/>
    <w:rsid w:val="002E790C"/>
    <w:rsid w:val="002F27BB"/>
    <w:rsid w:val="002F5DBA"/>
    <w:rsid w:val="002F7961"/>
    <w:rsid w:val="003019CE"/>
    <w:rsid w:val="00302300"/>
    <w:rsid w:val="00305DD1"/>
    <w:rsid w:val="003102BA"/>
    <w:rsid w:val="00313992"/>
    <w:rsid w:val="003145ED"/>
    <w:rsid w:val="00315C77"/>
    <w:rsid w:val="00317616"/>
    <w:rsid w:val="0032752B"/>
    <w:rsid w:val="0033168A"/>
    <w:rsid w:val="00335CD9"/>
    <w:rsid w:val="00335DE2"/>
    <w:rsid w:val="00340F54"/>
    <w:rsid w:val="003456B8"/>
    <w:rsid w:val="0035180D"/>
    <w:rsid w:val="0035681D"/>
    <w:rsid w:val="00361201"/>
    <w:rsid w:val="003645B2"/>
    <w:rsid w:val="00372104"/>
    <w:rsid w:val="003847F8"/>
    <w:rsid w:val="00391BCE"/>
    <w:rsid w:val="00395843"/>
    <w:rsid w:val="00396C3C"/>
    <w:rsid w:val="003A010D"/>
    <w:rsid w:val="003A0A65"/>
    <w:rsid w:val="003A57AD"/>
    <w:rsid w:val="003A7311"/>
    <w:rsid w:val="003B471C"/>
    <w:rsid w:val="003C1038"/>
    <w:rsid w:val="003C562E"/>
    <w:rsid w:val="003D10AB"/>
    <w:rsid w:val="003D1C9A"/>
    <w:rsid w:val="003D2443"/>
    <w:rsid w:val="003D3760"/>
    <w:rsid w:val="003D4000"/>
    <w:rsid w:val="003D7FA6"/>
    <w:rsid w:val="003E0E6B"/>
    <w:rsid w:val="003E2A7B"/>
    <w:rsid w:val="003F1EFD"/>
    <w:rsid w:val="003F30AA"/>
    <w:rsid w:val="003F4249"/>
    <w:rsid w:val="003F5597"/>
    <w:rsid w:val="003F5B0D"/>
    <w:rsid w:val="003F7A21"/>
    <w:rsid w:val="00401C75"/>
    <w:rsid w:val="004063BA"/>
    <w:rsid w:val="00407172"/>
    <w:rsid w:val="0040761B"/>
    <w:rsid w:val="0040792A"/>
    <w:rsid w:val="004125CE"/>
    <w:rsid w:val="0041342B"/>
    <w:rsid w:val="0041412C"/>
    <w:rsid w:val="0041527D"/>
    <w:rsid w:val="00415ED6"/>
    <w:rsid w:val="00420724"/>
    <w:rsid w:val="00420BC4"/>
    <w:rsid w:val="00420CBE"/>
    <w:rsid w:val="00422C3F"/>
    <w:rsid w:val="004243F7"/>
    <w:rsid w:val="00425798"/>
    <w:rsid w:val="00426678"/>
    <w:rsid w:val="004354AC"/>
    <w:rsid w:val="004360A2"/>
    <w:rsid w:val="00437423"/>
    <w:rsid w:val="004400B2"/>
    <w:rsid w:val="00446E1A"/>
    <w:rsid w:val="004470AC"/>
    <w:rsid w:val="00461DBA"/>
    <w:rsid w:val="0046276B"/>
    <w:rsid w:val="00463194"/>
    <w:rsid w:val="00466CCE"/>
    <w:rsid w:val="004704B0"/>
    <w:rsid w:val="00471C7F"/>
    <w:rsid w:val="00477765"/>
    <w:rsid w:val="004847CA"/>
    <w:rsid w:val="00485C6F"/>
    <w:rsid w:val="00491B64"/>
    <w:rsid w:val="00492193"/>
    <w:rsid w:val="00495DDC"/>
    <w:rsid w:val="00497673"/>
    <w:rsid w:val="004A0189"/>
    <w:rsid w:val="004A1BAD"/>
    <w:rsid w:val="004B3A04"/>
    <w:rsid w:val="004B7714"/>
    <w:rsid w:val="004C1682"/>
    <w:rsid w:val="004C2077"/>
    <w:rsid w:val="004C27CB"/>
    <w:rsid w:val="004C2B45"/>
    <w:rsid w:val="004C36CC"/>
    <w:rsid w:val="004C4B76"/>
    <w:rsid w:val="004D1E13"/>
    <w:rsid w:val="004D2D62"/>
    <w:rsid w:val="004D30D5"/>
    <w:rsid w:val="004D3DE3"/>
    <w:rsid w:val="004D438B"/>
    <w:rsid w:val="004D74A9"/>
    <w:rsid w:val="004E01BC"/>
    <w:rsid w:val="004E0E07"/>
    <w:rsid w:val="004E235F"/>
    <w:rsid w:val="004E7A30"/>
    <w:rsid w:val="004F24DC"/>
    <w:rsid w:val="004F71E9"/>
    <w:rsid w:val="00502214"/>
    <w:rsid w:val="005025B6"/>
    <w:rsid w:val="00504CA9"/>
    <w:rsid w:val="0050524F"/>
    <w:rsid w:val="00505B5D"/>
    <w:rsid w:val="0051012E"/>
    <w:rsid w:val="00511498"/>
    <w:rsid w:val="005142E6"/>
    <w:rsid w:val="00520196"/>
    <w:rsid w:val="00522C71"/>
    <w:rsid w:val="00523C65"/>
    <w:rsid w:val="005241CE"/>
    <w:rsid w:val="00531698"/>
    <w:rsid w:val="00533798"/>
    <w:rsid w:val="00533C34"/>
    <w:rsid w:val="00534552"/>
    <w:rsid w:val="00537A4A"/>
    <w:rsid w:val="00540D49"/>
    <w:rsid w:val="00540E5C"/>
    <w:rsid w:val="00540F74"/>
    <w:rsid w:val="005432D4"/>
    <w:rsid w:val="00547159"/>
    <w:rsid w:val="00550A79"/>
    <w:rsid w:val="00551DE0"/>
    <w:rsid w:val="00562758"/>
    <w:rsid w:val="005670C3"/>
    <w:rsid w:val="005679AA"/>
    <w:rsid w:val="005725F8"/>
    <w:rsid w:val="005730D8"/>
    <w:rsid w:val="0057409D"/>
    <w:rsid w:val="005740F9"/>
    <w:rsid w:val="00575C97"/>
    <w:rsid w:val="005769D4"/>
    <w:rsid w:val="00576C29"/>
    <w:rsid w:val="005777F6"/>
    <w:rsid w:val="005838A4"/>
    <w:rsid w:val="00584280"/>
    <w:rsid w:val="005843F7"/>
    <w:rsid w:val="00584777"/>
    <w:rsid w:val="005853EE"/>
    <w:rsid w:val="00585B80"/>
    <w:rsid w:val="00585D85"/>
    <w:rsid w:val="00586A5D"/>
    <w:rsid w:val="00587242"/>
    <w:rsid w:val="00590A6D"/>
    <w:rsid w:val="0059253F"/>
    <w:rsid w:val="0059347A"/>
    <w:rsid w:val="005950B7"/>
    <w:rsid w:val="005A1232"/>
    <w:rsid w:val="005A32ED"/>
    <w:rsid w:val="005A3776"/>
    <w:rsid w:val="005A3AA1"/>
    <w:rsid w:val="005A3DA3"/>
    <w:rsid w:val="005A4D27"/>
    <w:rsid w:val="005B0536"/>
    <w:rsid w:val="005B0FAF"/>
    <w:rsid w:val="005B14CE"/>
    <w:rsid w:val="005B16C4"/>
    <w:rsid w:val="005B1FB5"/>
    <w:rsid w:val="005B38B2"/>
    <w:rsid w:val="005B566A"/>
    <w:rsid w:val="005B6538"/>
    <w:rsid w:val="005C02BE"/>
    <w:rsid w:val="005C37AB"/>
    <w:rsid w:val="005C528C"/>
    <w:rsid w:val="005C6E2C"/>
    <w:rsid w:val="005D6B51"/>
    <w:rsid w:val="005E0640"/>
    <w:rsid w:val="005E3C3B"/>
    <w:rsid w:val="005E3C49"/>
    <w:rsid w:val="005E614B"/>
    <w:rsid w:val="005F105C"/>
    <w:rsid w:val="005F35E2"/>
    <w:rsid w:val="005F3725"/>
    <w:rsid w:val="005F610D"/>
    <w:rsid w:val="005F618D"/>
    <w:rsid w:val="00601A75"/>
    <w:rsid w:val="00606CF7"/>
    <w:rsid w:val="00610549"/>
    <w:rsid w:val="00612B6B"/>
    <w:rsid w:val="00615ED7"/>
    <w:rsid w:val="00616F70"/>
    <w:rsid w:val="0061729A"/>
    <w:rsid w:val="00620359"/>
    <w:rsid w:val="00622DE5"/>
    <w:rsid w:val="006247D4"/>
    <w:rsid w:val="0063180C"/>
    <w:rsid w:val="00633837"/>
    <w:rsid w:val="00633C1B"/>
    <w:rsid w:val="00634D81"/>
    <w:rsid w:val="0063630B"/>
    <w:rsid w:val="00636BE0"/>
    <w:rsid w:val="006430BE"/>
    <w:rsid w:val="0064363E"/>
    <w:rsid w:val="006468AF"/>
    <w:rsid w:val="0064756C"/>
    <w:rsid w:val="00647F28"/>
    <w:rsid w:val="006542C0"/>
    <w:rsid w:val="00665B3D"/>
    <w:rsid w:val="006668A9"/>
    <w:rsid w:val="00673561"/>
    <w:rsid w:val="0067426F"/>
    <w:rsid w:val="00675190"/>
    <w:rsid w:val="00675810"/>
    <w:rsid w:val="00677C21"/>
    <w:rsid w:val="006811D6"/>
    <w:rsid w:val="00683593"/>
    <w:rsid w:val="00690392"/>
    <w:rsid w:val="006926A9"/>
    <w:rsid w:val="00696D58"/>
    <w:rsid w:val="00697224"/>
    <w:rsid w:val="00697F98"/>
    <w:rsid w:val="006A3E8B"/>
    <w:rsid w:val="006A7E8C"/>
    <w:rsid w:val="006B2FBE"/>
    <w:rsid w:val="006C326A"/>
    <w:rsid w:val="006C40E9"/>
    <w:rsid w:val="006C5772"/>
    <w:rsid w:val="006D014A"/>
    <w:rsid w:val="006D1D69"/>
    <w:rsid w:val="006D2E76"/>
    <w:rsid w:val="006D3303"/>
    <w:rsid w:val="006D5CB7"/>
    <w:rsid w:val="006E3675"/>
    <w:rsid w:val="006E5474"/>
    <w:rsid w:val="006F1340"/>
    <w:rsid w:val="00701942"/>
    <w:rsid w:val="00701D8E"/>
    <w:rsid w:val="00706B8E"/>
    <w:rsid w:val="007108C1"/>
    <w:rsid w:val="00711D56"/>
    <w:rsid w:val="00712A4F"/>
    <w:rsid w:val="00714513"/>
    <w:rsid w:val="00715AF3"/>
    <w:rsid w:val="00720C1E"/>
    <w:rsid w:val="00723625"/>
    <w:rsid w:val="00723DB8"/>
    <w:rsid w:val="007321EE"/>
    <w:rsid w:val="00734ECC"/>
    <w:rsid w:val="00734F30"/>
    <w:rsid w:val="00740CEC"/>
    <w:rsid w:val="007410E7"/>
    <w:rsid w:val="007420D8"/>
    <w:rsid w:val="0074451E"/>
    <w:rsid w:val="00745CE0"/>
    <w:rsid w:val="00750212"/>
    <w:rsid w:val="00756A7F"/>
    <w:rsid w:val="0076145B"/>
    <w:rsid w:val="007618EC"/>
    <w:rsid w:val="00771B54"/>
    <w:rsid w:val="007728C1"/>
    <w:rsid w:val="00772BF2"/>
    <w:rsid w:val="00773477"/>
    <w:rsid w:val="00776E4E"/>
    <w:rsid w:val="00777916"/>
    <w:rsid w:val="00780167"/>
    <w:rsid w:val="007822EF"/>
    <w:rsid w:val="00787C2C"/>
    <w:rsid w:val="00791FC7"/>
    <w:rsid w:val="00794C11"/>
    <w:rsid w:val="00795E19"/>
    <w:rsid w:val="007A1E1E"/>
    <w:rsid w:val="007A2B39"/>
    <w:rsid w:val="007A7625"/>
    <w:rsid w:val="007B0FD7"/>
    <w:rsid w:val="007B1A23"/>
    <w:rsid w:val="007B2F22"/>
    <w:rsid w:val="007B3715"/>
    <w:rsid w:val="007B6DE7"/>
    <w:rsid w:val="007C0373"/>
    <w:rsid w:val="007C0CF9"/>
    <w:rsid w:val="007D2079"/>
    <w:rsid w:val="007D2459"/>
    <w:rsid w:val="007D2BD0"/>
    <w:rsid w:val="007D4038"/>
    <w:rsid w:val="007E2AB2"/>
    <w:rsid w:val="007E3534"/>
    <w:rsid w:val="007E36D1"/>
    <w:rsid w:val="007F71B6"/>
    <w:rsid w:val="00800FD8"/>
    <w:rsid w:val="008019FD"/>
    <w:rsid w:val="008034F8"/>
    <w:rsid w:val="008041ED"/>
    <w:rsid w:val="008109BE"/>
    <w:rsid w:val="00810B93"/>
    <w:rsid w:val="00812683"/>
    <w:rsid w:val="00820A3A"/>
    <w:rsid w:val="00824E61"/>
    <w:rsid w:val="00827228"/>
    <w:rsid w:val="00827670"/>
    <w:rsid w:val="0083468E"/>
    <w:rsid w:val="008350A3"/>
    <w:rsid w:val="008354D3"/>
    <w:rsid w:val="00835918"/>
    <w:rsid w:val="008416DC"/>
    <w:rsid w:val="008433E2"/>
    <w:rsid w:val="008456A8"/>
    <w:rsid w:val="00846702"/>
    <w:rsid w:val="008553EB"/>
    <w:rsid w:val="00855F90"/>
    <w:rsid w:val="0086333F"/>
    <w:rsid w:val="0086468B"/>
    <w:rsid w:val="008656AF"/>
    <w:rsid w:val="0086725C"/>
    <w:rsid w:val="00870A2D"/>
    <w:rsid w:val="008710A9"/>
    <w:rsid w:val="00873E3E"/>
    <w:rsid w:val="00875E24"/>
    <w:rsid w:val="00877BFC"/>
    <w:rsid w:val="008844BF"/>
    <w:rsid w:val="00884C00"/>
    <w:rsid w:val="0088546A"/>
    <w:rsid w:val="00885B30"/>
    <w:rsid w:val="00887D80"/>
    <w:rsid w:val="00890C59"/>
    <w:rsid w:val="00890E2F"/>
    <w:rsid w:val="008938E5"/>
    <w:rsid w:val="00894441"/>
    <w:rsid w:val="0089605A"/>
    <w:rsid w:val="008A001E"/>
    <w:rsid w:val="008A4FE3"/>
    <w:rsid w:val="008A7BB5"/>
    <w:rsid w:val="008B0B96"/>
    <w:rsid w:val="008B2934"/>
    <w:rsid w:val="008B4536"/>
    <w:rsid w:val="008C04F6"/>
    <w:rsid w:val="008C4AC3"/>
    <w:rsid w:val="008D213E"/>
    <w:rsid w:val="008D2B75"/>
    <w:rsid w:val="008D566D"/>
    <w:rsid w:val="008E7682"/>
    <w:rsid w:val="008F30F0"/>
    <w:rsid w:val="008F65F3"/>
    <w:rsid w:val="008F6A6E"/>
    <w:rsid w:val="008F7CC3"/>
    <w:rsid w:val="008F7D26"/>
    <w:rsid w:val="0090311D"/>
    <w:rsid w:val="00903E49"/>
    <w:rsid w:val="00906685"/>
    <w:rsid w:val="00906B74"/>
    <w:rsid w:val="009072FC"/>
    <w:rsid w:val="009076BC"/>
    <w:rsid w:val="00910622"/>
    <w:rsid w:val="00910E0F"/>
    <w:rsid w:val="0091690E"/>
    <w:rsid w:val="00921DCD"/>
    <w:rsid w:val="009254C0"/>
    <w:rsid w:val="00926A4E"/>
    <w:rsid w:val="00927339"/>
    <w:rsid w:val="00933292"/>
    <w:rsid w:val="00933557"/>
    <w:rsid w:val="009368D4"/>
    <w:rsid w:val="00943294"/>
    <w:rsid w:val="00947238"/>
    <w:rsid w:val="00950961"/>
    <w:rsid w:val="00956FBB"/>
    <w:rsid w:val="00961943"/>
    <w:rsid w:val="009624FC"/>
    <w:rsid w:val="00962A3B"/>
    <w:rsid w:val="0096461D"/>
    <w:rsid w:val="0096526E"/>
    <w:rsid w:val="00970166"/>
    <w:rsid w:val="00982371"/>
    <w:rsid w:val="0098302D"/>
    <w:rsid w:val="00987546"/>
    <w:rsid w:val="00990396"/>
    <w:rsid w:val="009915B0"/>
    <w:rsid w:val="0099190A"/>
    <w:rsid w:val="00992E8A"/>
    <w:rsid w:val="00993DF3"/>
    <w:rsid w:val="009953AF"/>
    <w:rsid w:val="00996E34"/>
    <w:rsid w:val="00996FCE"/>
    <w:rsid w:val="009971B5"/>
    <w:rsid w:val="009A2AE7"/>
    <w:rsid w:val="009A3931"/>
    <w:rsid w:val="009A6E2B"/>
    <w:rsid w:val="009B1D34"/>
    <w:rsid w:val="009B4FAC"/>
    <w:rsid w:val="009B5F1C"/>
    <w:rsid w:val="009B6BF6"/>
    <w:rsid w:val="009C20D3"/>
    <w:rsid w:val="009C2C38"/>
    <w:rsid w:val="009C4138"/>
    <w:rsid w:val="009C5060"/>
    <w:rsid w:val="009D190F"/>
    <w:rsid w:val="009D1B09"/>
    <w:rsid w:val="009D4628"/>
    <w:rsid w:val="009D6C55"/>
    <w:rsid w:val="009D7499"/>
    <w:rsid w:val="009E2D1E"/>
    <w:rsid w:val="009E5835"/>
    <w:rsid w:val="009E661D"/>
    <w:rsid w:val="009E7AA3"/>
    <w:rsid w:val="009F0114"/>
    <w:rsid w:val="009F191C"/>
    <w:rsid w:val="009F4E01"/>
    <w:rsid w:val="00A018A7"/>
    <w:rsid w:val="00A04866"/>
    <w:rsid w:val="00A06A2B"/>
    <w:rsid w:val="00A07090"/>
    <w:rsid w:val="00A11AD7"/>
    <w:rsid w:val="00A1286B"/>
    <w:rsid w:val="00A13064"/>
    <w:rsid w:val="00A17C28"/>
    <w:rsid w:val="00A17E4F"/>
    <w:rsid w:val="00A240CA"/>
    <w:rsid w:val="00A244A6"/>
    <w:rsid w:val="00A24581"/>
    <w:rsid w:val="00A32090"/>
    <w:rsid w:val="00A37C1D"/>
    <w:rsid w:val="00A4059C"/>
    <w:rsid w:val="00A40D86"/>
    <w:rsid w:val="00A43208"/>
    <w:rsid w:val="00A47920"/>
    <w:rsid w:val="00A502EF"/>
    <w:rsid w:val="00A5153E"/>
    <w:rsid w:val="00A53180"/>
    <w:rsid w:val="00A55E61"/>
    <w:rsid w:val="00A62A11"/>
    <w:rsid w:val="00A62FFE"/>
    <w:rsid w:val="00A66804"/>
    <w:rsid w:val="00A73C93"/>
    <w:rsid w:val="00A75EED"/>
    <w:rsid w:val="00A7779B"/>
    <w:rsid w:val="00A8421E"/>
    <w:rsid w:val="00A878E2"/>
    <w:rsid w:val="00A93303"/>
    <w:rsid w:val="00A957FC"/>
    <w:rsid w:val="00A962A7"/>
    <w:rsid w:val="00AA039E"/>
    <w:rsid w:val="00AA08DB"/>
    <w:rsid w:val="00AA2FEA"/>
    <w:rsid w:val="00AA35F2"/>
    <w:rsid w:val="00AA72AB"/>
    <w:rsid w:val="00AA7C22"/>
    <w:rsid w:val="00AB09CE"/>
    <w:rsid w:val="00AB0A73"/>
    <w:rsid w:val="00AB1A93"/>
    <w:rsid w:val="00AB5EB2"/>
    <w:rsid w:val="00AC3839"/>
    <w:rsid w:val="00AC42D3"/>
    <w:rsid w:val="00AD0FA7"/>
    <w:rsid w:val="00AD23C0"/>
    <w:rsid w:val="00AD426A"/>
    <w:rsid w:val="00AD44F7"/>
    <w:rsid w:val="00AE1FAA"/>
    <w:rsid w:val="00AE2E16"/>
    <w:rsid w:val="00AE2E8F"/>
    <w:rsid w:val="00AE34DC"/>
    <w:rsid w:val="00AE3AF6"/>
    <w:rsid w:val="00AE6830"/>
    <w:rsid w:val="00AF0E68"/>
    <w:rsid w:val="00AF5760"/>
    <w:rsid w:val="00AF6352"/>
    <w:rsid w:val="00AF665B"/>
    <w:rsid w:val="00B05649"/>
    <w:rsid w:val="00B11ECD"/>
    <w:rsid w:val="00B1723C"/>
    <w:rsid w:val="00B177FE"/>
    <w:rsid w:val="00B17CA8"/>
    <w:rsid w:val="00B20641"/>
    <w:rsid w:val="00B211EC"/>
    <w:rsid w:val="00B23862"/>
    <w:rsid w:val="00B261D9"/>
    <w:rsid w:val="00B264C1"/>
    <w:rsid w:val="00B26E9E"/>
    <w:rsid w:val="00B31B65"/>
    <w:rsid w:val="00B338A9"/>
    <w:rsid w:val="00B36178"/>
    <w:rsid w:val="00B36EBB"/>
    <w:rsid w:val="00B416D2"/>
    <w:rsid w:val="00B43FAB"/>
    <w:rsid w:val="00B4532F"/>
    <w:rsid w:val="00B45704"/>
    <w:rsid w:val="00B45DD0"/>
    <w:rsid w:val="00B46232"/>
    <w:rsid w:val="00B466F1"/>
    <w:rsid w:val="00B53D33"/>
    <w:rsid w:val="00B6232C"/>
    <w:rsid w:val="00B649D8"/>
    <w:rsid w:val="00B6584A"/>
    <w:rsid w:val="00B727FA"/>
    <w:rsid w:val="00B72813"/>
    <w:rsid w:val="00B740A5"/>
    <w:rsid w:val="00B76C7D"/>
    <w:rsid w:val="00B80DE9"/>
    <w:rsid w:val="00B85EE2"/>
    <w:rsid w:val="00B90129"/>
    <w:rsid w:val="00B95377"/>
    <w:rsid w:val="00B97F24"/>
    <w:rsid w:val="00BA35E7"/>
    <w:rsid w:val="00BA6FC1"/>
    <w:rsid w:val="00BB3D0F"/>
    <w:rsid w:val="00BB4822"/>
    <w:rsid w:val="00BB6398"/>
    <w:rsid w:val="00BC4B42"/>
    <w:rsid w:val="00BD38F4"/>
    <w:rsid w:val="00BE2522"/>
    <w:rsid w:val="00BF152E"/>
    <w:rsid w:val="00BF2B7B"/>
    <w:rsid w:val="00BF4A27"/>
    <w:rsid w:val="00BF67D1"/>
    <w:rsid w:val="00BF71C2"/>
    <w:rsid w:val="00C04058"/>
    <w:rsid w:val="00C23E9A"/>
    <w:rsid w:val="00C26F53"/>
    <w:rsid w:val="00C308AE"/>
    <w:rsid w:val="00C330CB"/>
    <w:rsid w:val="00C3675D"/>
    <w:rsid w:val="00C403B4"/>
    <w:rsid w:val="00C419C1"/>
    <w:rsid w:val="00C4253E"/>
    <w:rsid w:val="00C448F8"/>
    <w:rsid w:val="00C45DAE"/>
    <w:rsid w:val="00C51E49"/>
    <w:rsid w:val="00C52080"/>
    <w:rsid w:val="00C521F9"/>
    <w:rsid w:val="00C5646A"/>
    <w:rsid w:val="00C56BB7"/>
    <w:rsid w:val="00C60000"/>
    <w:rsid w:val="00C6030A"/>
    <w:rsid w:val="00C61CEE"/>
    <w:rsid w:val="00C620F5"/>
    <w:rsid w:val="00C63351"/>
    <w:rsid w:val="00C647B4"/>
    <w:rsid w:val="00C65DB0"/>
    <w:rsid w:val="00C71253"/>
    <w:rsid w:val="00C734F9"/>
    <w:rsid w:val="00C76C37"/>
    <w:rsid w:val="00C83D72"/>
    <w:rsid w:val="00C84293"/>
    <w:rsid w:val="00C87365"/>
    <w:rsid w:val="00C91391"/>
    <w:rsid w:val="00C93FF6"/>
    <w:rsid w:val="00C942E6"/>
    <w:rsid w:val="00C95C78"/>
    <w:rsid w:val="00CA2588"/>
    <w:rsid w:val="00CA4C4F"/>
    <w:rsid w:val="00CB2162"/>
    <w:rsid w:val="00CB4020"/>
    <w:rsid w:val="00CB58A1"/>
    <w:rsid w:val="00CC0C5C"/>
    <w:rsid w:val="00CC168E"/>
    <w:rsid w:val="00CC20B0"/>
    <w:rsid w:val="00CD7329"/>
    <w:rsid w:val="00CD7B58"/>
    <w:rsid w:val="00CE163F"/>
    <w:rsid w:val="00CE1B42"/>
    <w:rsid w:val="00CE231D"/>
    <w:rsid w:val="00CF32ED"/>
    <w:rsid w:val="00CF3511"/>
    <w:rsid w:val="00CF5FFD"/>
    <w:rsid w:val="00CF640E"/>
    <w:rsid w:val="00D10B82"/>
    <w:rsid w:val="00D12CAA"/>
    <w:rsid w:val="00D14B5A"/>
    <w:rsid w:val="00D201F7"/>
    <w:rsid w:val="00D20E63"/>
    <w:rsid w:val="00D21279"/>
    <w:rsid w:val="00D23452"/>
    <w:rsid w:val="00D33ED1"/>
    <w:rsid w:val="00D4037B"/>
    <w:rsid w:val="00D43AA2"/>
    <w:rsid w:val="00D43FF3"/>
    <w:rsid w:val="00D518DB"/>
    <w:rsid w:val="00D55ECB"/>
    <w:rsid w:val="00D67721"/>
    <w:rsid w:val="00D70F4B"/>
    <w:rsid w:val="00D758CE"/>
    <w:rsid w:val="00D76A86"/>
    <w:rsid w:val="00D823E6"/>
    <w:rsid w:val="00D927D4"/>
    <w:rsid w:val="00DA0E78"/>
    <w:rsid w:val="00DA62AC"/>
    <w:rsid w:val="00DA6E68"/>
    <w:rsid w:val="00DB36CB"/>
    <w:rsid w:val="00DB4921"/>
    <w:rsid w:val="00DD2795"/>
    <w:rsid w:val="00DD4DE2"/>
    <w:rsid w:val="00DD520D"/>
    <w:rsid w:val="00DD5946"/>
    <w:rsid w:val="00DE128C"/>
    <w:rsid w:val="00DE3501"/>
    <w:rsid w:val="00DE58BD"/>
    <w:rsid w:val="00DF0164"/>
    <w:rsid w:val="00DF14A9"/>
    <w:rsid w:val="00DF3908"/>
    <w:rsid w:val="00DF54AA"/>
    <w:rsid w:val="00DF5984"/>
    <w:rsid w:val="00DF60F2"/>
    <w:rsid w:val="00DF761C"/>
    <w:rsid w:val="00DF7EC5"/>
    <w:rsid w:val="00E00E42"/>
    <w:rsid w:val="00E02DA1"/>
    <w:rsid w:val="00E02DB9"/>
    <w:rsid w:val="00E07A93"/>
    <w:rsid w:val="00E07D33"/>
    <w:rsid w:val="00E1205B"/>
    <w:rsid w:val="00E12909"/>
    <w:rsid w:val="00E12DDE"/>
    <w:rsid w:val="00E143B6"/>
    <w:rsid w:val="00E15F63"/>
    <w:rsid w:val="00E229CE"/>
    <w:rsid w:val="00E2757D"/>
    <w:rsid w:val="00E30CFF"/>
    <w:rsid w:val="00E336DA"/>
    <w:rsid w:val="00E36928"/>
    <w:rsid w:val="00E3725F"/>
    <w:rsid w:val="00E37F1B"/>
    <w:rsid w:val="00E4154E"/>
    <w:rsid w:val="00E51D4B"/>
    <w:rsid w:val="00E52D1F"/>
    <w:rsid w:val="00E55186"/>
    <w:rsid w:val="00E55559"/>
    <w:rsid w:val="00E5658D"/>
    <w:rsid w:val="00E615F1"/>
    <w:rsid w:val="00E61FF8"/>
    <w:rsid w:val="00E62ECA"/>
    <w:rsid w:val="00E63146"/>
    <w:rsid w:val="00E633AA"/>
    <w:rsid w:val="00E64A1D"/>
    <w:rsid w:val="00E72BC4"/>
    <w:rsid w:val="00E73358"/>
    <w:rsid w:val="00E74920"/>
    <w:rsid w:val="00E8043C"/>
    <w:rsid w:val="00E80B7C"/>
    <w:rsid w:val="00E80ECF"/>
    <w:rsid w:val="00E81902"/>
    <w:rsid w:val="00E81EE5"/>
    <w:rsid w:val="00E826B6"/>
    <w:rsid w:val="00E83EC3"/>
    <w:rsid w:val="00E9046B"/>
    <w:rsid w:val="00E91F21"/>
    <w:rsid w:val="00EA1BC1"/>
    <w:rsid w:val="00EA3E81"/>
    <w:rsid w:val="00EB2326"/>
    <w:rsid w:val="00EB6956"/>
    <w:rsid w:val="00EB6CE2"/>
    <w:rsid w:val="00EC12DD"/>
    <w:rsid w:val="00ED1E77"/>
    <w:rsid w:val="00ED245D"/>
    <w:rsid w:val="00ED2780"/>
    <w:rsid w:val="00ED4F30"/>
    <w:rsid w:val="00ED505D"/>
    <w:rsid w:val="00ED61B9"/>
    <w:rsid w:val="00EE2C0F"/>
    <w:rsid w:val="00EE6672"/>
    <w:rsid w:val="00EF0D22"/>
    <w:rsid w:val="00EF0EA8"/>
    <w:rsid w:val="00EF4BEA"/>
    <w:rsid w:val="00F0482C"/>
    <w:rsid w:val="00F117AF"/>
    <w:rsid w:val="00F13C69"/>
    <w:rsid w:val="00F16493"/>
    <w:rsid w:val="00F175AD"/>
    <w:rsid w:val="00F22351"/>
    <w:rsid w:val="00F33EDF"/>
    <w:rsid w:val="00F41DF6"/>
    <w:rsid w:val="00F42AA9"/>
    <w:rsid w:val="00F44812"/>
    <w:rsid w:val="00F46425"/>
    <w:rsid w:val="00F47EB3"/>
    <w:rsid w:val="00F52245"/>
    <w:rsid w:val="00F5423B"/>
    <w:rsid w:val="00F5569F"/>
    <w:rsid w:val="00F55D08"/>
    <w:rsid w:val="00F57654"/>
    <w:rsid w:val="00F60308"/>
    <w:rsid w:val="00F62AD8"/>
    <w:rsid w:val="00F640D0"/>
    <w:rsid w:val="00F67176"/>
    <w:rsid w:val="00F675F0"/>
    <w:rsid w:val="00F7052C"/>
    <w:rsid w:val="00F71F40"/>
    <w:rsid w:val="00F75389"/>
    <w:rsid w:val="00F80190"/>
    <w:rsid w:val="00F83AA0"/>
    <w:rsid w:val="00F903E8"/>
    <w:rsid w:val="00F90865"/>
    <w:rsid w:val="00F9109A"/>
    <w:rsid w:val="00F9219E"/>
    <w:rsid w:val="00F92FAD"/>
    <w:rsid w:val="00F94FA7"/>
    <w:rsid w:val="00F967DE"/>
    <w:rsid w:val="00FA0C8C"/>
    <w:rsid w:val="00FB2C66"/>
    <w:rsid w:val="00FB37F8"/>
    <w:rsid w:val="00FB4F49"/>
    <w:rsid w:val="00FC4414"/>
    <w:rsid w:val="00FC78C8"/>
    <w:rsid w:val="00FD07F5"/>
    <w:rsid w:val="00FD2BE9"/>
    <w:rsid w:val="00FD2CE8"/>
    <w:rsid w:val="00FE11DF"/>
    <w:rsid w:val="00FE4592"/>
    <w:rsid w:val="00FE7F27"/>
    <w:rsid w:val="00FF5E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5843"/>
    <w:pPr>
      <w:jc w:val="both"/>
    </w:pPr>
    <w:rPr>
      <w:sz w:val="24"/>
      <w:lang w:val="es-ES_tradnl"/>
    </w:rPr>
  </w:style>
  <w:style w:type="paragraph" w:styleId="Ttulo1">
    <w:name w:val="heading 1"/>
    <w:basedOn w:val="Normal"/>
    <w:link w:val="Ttulo1Car"/>
    <w:uiPriority w:val="9"/>
    <w:qFormat/>
    <w:rsid w:val="00F62AD8"/>
    <w:pPr>
      <w:spacing w:before="100" w:beforeAutospacing="1" w:after="100" w:afterAutospacing="1"/>
      <w:jc w:val="left"/>
      <w:outlineLvl w:val="0"/>
    </w:pPr>
    <w:rPr>
      <w:b/>
      <w:bCs/>
      <w:kern w:val="36"/>
      <w:sz w:val="48"/>
      <w:szCs w:val="48"/>
      <w:lang w:val="en-US" w:eastAsia="en-US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730D8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link w:val="Encabezado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styleId="NormalWeb">
    <w:name w:val="Normal (Web)"/>
    <w:basedOn w:val="Normal"/>
    <w:uiPriority w:val="99"/>
    <w:unhideWhenUsed/>
    <w:rsid w:val="0086468B"/>
    <w:rPr>
      <w:szCs w:val="24"/>
    </w:rPr>
  </w:style>
  <w:style w:type="character" w:styleId="Hipervnculo">
    <w:name w:val="Hyperlink"/>
    <w:uiPriority w:val="99"/>
    <w:unhideWhenUsed/>
    <w:rsid w:val="00C95C78"/>
    <w:rPr>
      <w:color w:val="0000FF"/>
      <w:u w:val="single"/>
    </w:rPr>
  </w:style>
  <w:style w:type="character" w:customStyle="1" w:styleId="Mencinsinresolver1">
    <w:name w:val="Mención sin resolver1"/>
    <w:uiPriority w:val="99"/>
    <w:semiHidden/>
    <w:unhideWhenUsed/>
    <w:rsid w:val="00C95C78"/>
    <w:rPr>
      <w:color w:val="605E5C"/>
      <w:shd w:val="clear" w:color="auto" w:fill="E1DFDD"/>
    </w:rPr>
  </w:style>
  <w:style w:type="paragraph" w:customStyle="1" w:styleId="Normal1">
    <w:name w:val="Normal1"/>
    <w:rsid w:val="00391BCE"/>
    <w:pPr>
      <w:jc w:val="both"/>
    </w:pPr>
    <w:rPr>
      <w:sz w:val="24"/>
      <w:szCs w:val="24"/>
      <w:lang w:val="es-MX" w:eastAsia="es-AR"/>
    </w:rPr>
  </w:style>
  <w:style w:type="paragraph" w:customStyle="1" w:styleId="Sinespaciado1">
    <w:name w:val="Sin espaciado1"/>
    <w:uiPriority w:val="1"/>
    <w:qFormat/>
    <w:rsid w:val="007A7625"/>
    <w:pPr>
      <w:jc w:val="both"/>
    </w:pPr>
    <w:rPr>
      <w:sz w:val="24"/>
      <w:lang w:val="es-ES_tradnl"/>
    </w:rPr>
  </w:style>
  <w:style w:type="character" w:customStyle="1" w:styleId="Ttulo1Car">
    <w:name w:val="Título 1 Car"/>
    <w:link w:val="Ttulo1"/>
    <w:uiPriority w:val="9"/>
    <w:rsid w:val="00F62AD8"/>
    <w:rPr>
      <w:b/>
      <w:bCs/>
      <w:kern w:val="36"/>
      <w:sz w:val="48"/>
      <w:szCs w:val="48"/>
    </w:rPr>
  </w:style>
  <w:style w:type="paragraph" w:styleId="Sinespaciado">
    <w:name w:val="No Spacing"/>
    <w:uiPriority w:val="1"/>
    <w:qFormat/>
    <w:rsid w:val="006A3E8B"/>
    <w:pPr>
      <w:jc w:val="both"/>
    </w:pPr>
    <w:rPr>
      <w:sz w:val="24"/>
      <w:lang w:val="es-ES_tradnl"/>
    </w:rPr>
  </w:style>
  <w:style w:type="paragraph" w:styleId="Prrafodelista">
    <w:name w:val="List Paragraph"/>
    <w:basedOn w:val="Normal"/>
    <w:uiPriority w:val="34"/>
    <w:qFormat/>
    <w:rsid w:val="00176F5B"/>
    <w:pPr>
      <w:ind w:left="720"/>
      <w:contextualSpacing/>
    </w:p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8D213E"/>
    <w:rPr>
      <w:sz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8D213E"/>
    <w:rPr>
      <w:lang w:val="es-ES_tradnl"/>
    </w:rPr>
  </w:style>
  <w:style w:type="character" w:styleId="Refdecomentario">
    <w:name w:val="annotation reference"/>
    <w:basedOn w:val="Fuentedeprrafopredeter"/>
    <w:uiPriority w:val="99"/>
    <w:semiHidden/>
    <w:unhideWhenUsed/>
    <w:rsid w:val="008D213E"/>
    <w:rPr>
      <w:sz w:val="16"/>
      <w:szCs w:val="16"/>
    </w:rPr>
  </w:style>
  <w:style w:type="paragraph" w:styleId="Textoindependiente">
    <w:name w:val="Body Text"/>
    <w:basedOn w:val="Normal"/>
    <w:link w:val="TextoindependienteCar"/>
    <w:rsid w:val="00103A60"/>
  </w:style>
  <w:style w:type="character" w:customStyle="1" w:styleId="TextoindependienteCar">
    <w:name w:val="Texto independiente Car"/>
    <w:basedOn w:val="Fuentedeprrafopredeter"/>
    <w:link w:val="Textoindependiente"/>
    <w:rsid w:val="00103A60"/>
    <w:rPr>
      <w:sz w:val="24"/>
      <w:lang w:val="es-ES_tradnl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730D8"/>
    <w:rPr>
      <w:rFonts w:asciiTheme="majorHAnsi" w:eastAsiaTheme="majorEastAsia" w:hAnsiTheme="majorHAnsi" w:cstheme="majorBidi"/>
      <w:i/>
      <w:iCs/>
      <w:color w:val="365F91" w:themeColor="accent1" w:themeShade="BF"/>
      <w:sz w:val="24"/>
      <w:lang w:val="es-ES_tradn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38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58560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310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112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689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766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455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9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6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81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879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65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463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5590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9739012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99584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71496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43588316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48576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49695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109083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9798888">
                                  <w:marLeft w:val="0"/>
                                  <w:marRight w:val="0"/>
                                  <w:marTop w:val="40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82127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139563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077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9461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70012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66347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5045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1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870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2127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451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7081320">
                              <w:marLeft w:val="0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8819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620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2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07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4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36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63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2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37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2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0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8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1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0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2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6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0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9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9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1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uiyo\Downloads\LegislarOffLine%20(4)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44D426F-016D-4F43-A76C-18EEF51A60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LegislarOffLine (4)</Template>
  <TotalTime>1096</TotalTime>
  <Pages>3</Pages>
  <Words>866</Words>
  <Characters>4798</Characters>
  <Application>Microsoft Office Word</Application>
  <DocSecurity>0</DocSecurity>
  <Lines>162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char-word count</vt:lpstr>
      <vt:lpstr>char-word count</vt:lpstr>
    </vt:vector>
  </TitlesOfParts>
  <Company>Bangho</Company>
  <LinksUpToDate>false</LinksUpToDate>
  <CharactersWithSpaces>5655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guillermo savarese</dc:creator>
  <cp:lastModifiedBy>feperez</cp:lastModifiedBy>
  <cp:revision>185</cp:revision>
  <cp:lastPrinted>2021-03-05T14:48:00Z</cp:lastPrinted>
  <dcterms:created xsi:type="dcterms:W3CDTF">2022-03-28T21:20:00Z</dcterms:created>
  <dcterms:modified xsi:type="dcterms:W3CDTF">2022-11-09T18:14:00Z</dcterms:modified>
</cp:coreProperties>
</file>