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91126" w14:textId="77777777" w:rsidR="006E0564" w:rsidRDefault="006E0564" w:rsidP="006E0564">
      <w:pPr>
        <w:jc w:val="center"/>
        <w:rPr>
          <w:b/>
        </w:rPr>
      </w:pPr>
      <w:r>
        <w:rPr>
          <w:b/>
        </w:rPr>
        <w:t>PROYECTO DE DECLARACIÓN</w:t>
      </w:r>
    </w:p>
    <w:p w14:paraId="1323C190" w14:textId="77777777" w:rsidR="006E0564" w:rsidRDefault="006E0564" w:rsidP="006E0564">
      <w:pPr>
        <w:jc w:val="both"/>
      </w:pPr>
    </w:p>
    <w:p w14:paraId="5DC57439" w14:textId="77777777" w:rsidR="006E0564" w:rsidRDefault="006E0564" w:rsidP="006E0564">
      <w:pPr>
        <w:ind w:firstLine="720"/>
        <w:jc w:val="both"/>
      </w:pPr>
      <w:r>
        <w:t>Declárese Personalidad Destacada de la Ciudad Autónoma de Buenos Aires en el ámbito de la Cultura al Sr. Daniel Pedro Aráoz.</w:t>
      </w:r>
    </w:p>
    <w:p w14:paraId="7B089069" w14:textId="77777777" w:rsidR="006E0564" w:rsidRDefault="006E0564" w:rsidP="006E0564">
      <w:pPr>
        <w:ind w:firstLine="720"/>
        <w:jc w:val="both"/>
      </w:pPr>
    </w:p>
    <w:p w14:paraId="5C4D30BF" w14:textId="77777777" w:rsidR="006E0564" w:rsidRDefault="006E0564">
      <w:pPr>
        <w:spacing w:line="240" w:lineRule="auto"/>
        <w:rPr>
          <w:b/>
        </w:rPr>
      </w:pPr>
      <w:r>
        <w:rPr>
          <w:b/>
        </w:rPr>
        <w:br w:type="page"/>
      </w:r>
    </w:p>
    <w:p w14:paraId="13AC8D65" w14:textId="1FA371B0" w:rsidR="006E0564" w:rsidRDefault="006E0564" w:rsidP="006E0564">
      <w:pPr>
        <w:jc w:val="center"/>
        <w:rPr>
          <w:b/>
        </w:rPr>
      </w:pPr>
      <w:r>
        <w:rPr>
          <w:b/>
        </w:rPr>
        <w:lastRenderedPageBreak/>
        <w:t>FUNDAMENTOS</w:t>
      </w:r>
    </w:p>
    <w:p w14:paraId="5DB90B7F" w14:textId="77777777" w:rsidR="006E0564" w:rsidRDefault="006E0564" w:rsidP="006E0564">
      <w:pPr>
        <w:jc w:val="both"/>
        <w:rPr>
          <w:b/>
        </w:rPr>
      </w:pPr>
    </w:p>
    <w:p w14:paraId="1EFADCA2" w14:textId="77777777" w:rsidR="006E0564" w:rsidRDefault="006E0564" w:rsidP="006E0564">
      <w:pPr>
        <w:jc w:val="both"/>
      </w:pPr>
    </w:p>
    <w:p w14:paraId="18EEEFFF" w14:textId="77777777" w:rsidR="006E0564" w:rsidRDefault="006E0564" w:rsidP="006E0564">
      <w:pPr>
        <w:jc w:val="both"/>
      </w:pPr>
      <w:r>
        <w:t>Señor Presidente:</w:t>
      </w:r>
    </w:p>
    <w:p w14:paraId="2179C582" w14:textId="77777777" w:rsidR="006E0564" w:rsidRDefault="006E0564" w:rsidP="006E0564">
      <w:pPr>
        <w:jc w:val="both"/>
      </w:pPr>
    </w:p>
    <w:p w14:paraId="579AC4B9" w14:textId="77777777" w:rsidR="006E0564" w:rsidRDefault="006E0564" w:rsidP="006E0564">
      <w:pPr>
        <w:ind w:firstLine="720"/>
        <w:jc w:val="both"/>
      </w:pPr>
      <w:r>
        <w:t xml:space="preserve">El Sr. Daniel Pedro Aráoz nació en la Provincia de Córdoba el 6 de septiembre de 1962. Entre sus primeros trabajos se encuentra el recordado y popular programa de televisión “La noticia rebelde”, en donde se destacó junto a Jorge </w:t>
      </w:r>
      <w:proofErr w:type="spellStart"/>
      <w:r>
        <w:t>Guinzburg</w:t>
      </w:r>
      <w:proofErr w:type="spellEnd"/>
      <w:r>
        <w:t xml:space="preserve"> y Adolfo Castelo. Si bien su labor en este noticiero cómico podría haber marcado un claro camino en el campo del humor, Daniel Aráoz siempre fue un intérprete multifacético. Es así </w:t>
      </w:r>
      <w:proofErr w:type="gramStart"/>
      <w:r>
        <w:t>que</w:t>
      </w:r>
      <w:proofErr w:type="gramEnd"/>
      <w:r>
        <w:t>, además de humorista, se ha desempeñado como director teatral, actor y presentador de televisión.</w:t>
      </w:r>
    </w:p>
    <w:p w14:paraId="6779C565" w14:textId="77777777" w:rsidR="006E0564" w:rsidRDefault="006E0564" w:rsidP="006E0564">
      <w:pPr>
        <w:ind w:firstLine="720"/>
        <w:jc w:val="both"/>
      </w:pPr>
    </w:p>
    <w:p w14:paraId="4596ABE0" w14:textId="77777777" w:rsidR="006E0564" w:rsidRDefault="006E0564" w:rsidP="006E0564">
      <w:pPr>
        <w:ind w:firstLine="720"/>
        <w:jc w:val="both"/>
      </w:pPr>
      <w:r>
        <w:t xml:space="preserve">Luego de este brillante inicio, continuó trabajando en y formándose en todos los géneros. Entre sus múltiples participaciones en la pantalla chica se pueden enumerar a “El mundo de Antonio Gasalla” (1988); “De la cabeza, América” (1992); “Rebelde sin pausa” (1992); “Club social y deportivo”; “Cara y ceca”: “El Palacio de la Risa” (1995); “La barra de la tele” (1998); “Por el nombre de Dios” (1999); “Café </w:t>
      </w:r>
      <w:proofErr w:type="spellStart"/>
      <w:r>
        <w:t>Fashion</w:t>
      </w:r>
      <w:proofErr w:type="spellEnd"/>
      <w:r>
        <w:t xml:space="preserve">” (1999); “22, el loco” (2001); </w:t>
      </w:r>
    </w:p>
    <w:p w14:paraId="404C97B4" w14:textId="77777777" w:rsidR="006E0564" w:rsidRDefault="006E0564" w:rsidP="006E0564">
      <w:pPr>
        <w:jc w:val="both"/>
      </w:pPr>
      <w:r>
        <w:t xml:space="preserve">“099 Central” (2002); “Durmiendo con mi jefe” (2003); “Tercer tiempo” (2003); “Compatriotas” (2003-2006); “Los pensionados” (2004); “Un cortado” (2004); “Casados con hijos” (2005); “Juanita, la soltera” (2006); “Los cuentos de Fontanarrosa” (2007); “Los Exitosos </w:t>
      </w:r>
      <w:proofErr w:type="spellStart"/>
      <w:r>
        <w:t>Pells</w:t>
      </w:r>
      <w:proofErr w:type="spellEnd"/>
      <w:r>
        <w:t>” (2008); “Animales sueltos” (2011); “Los vecinos en guerra” (2013); “Viento Sur- Episodio 8: "La Travesía” (2014); “La última hora” (2016); “Puerta 7” (2020) y, “</w:t>
      </w:r>
      <w:proofErr w:type="spellStart"/>
      <w:r>
        <w:t>MasterChef</w:t>
      </w:r>
      <w:proofErr w:type="spellEnd"/>
      <w:r>
        <w:t xml:space="preserve"> </w:t>
      </w:r>
      <w:proofErr w:type="spellStart"/>
      <w:r>
        <w:t>Celebrity</w:t>
      </w:r>
      <w:proofErr w:type="spellEnd"/>
      <w:r>
        <w:t xml:space="preserve"> Argentina” (2021).</w:t>
      </w:r>
    </w:p>
    <w:p w14:paraId="55649A5F" w14:textId="77777777" w:rsidR="006E0564" w:rsidRDefault="006E0564" w:rsidP="006E0564">
      <w:pPr>
        <w:ind w:firstLine="720"/>
        <w:jc w:val="both"/>
      </w:pPr>
    </w:p>
    <w:p w14:paraId="0F832161" w14:textId="77777777" w:rsidR="006E0564" w:rsidRDefault="006E0564" w:rsidP="006E0564">
      <w:pPr>
        <w:ind w:firstLine="720"/>
        <w:jc w:val="both"/>
      </w:pPr>
      <w:r>
        <w:t>En el arte cinematográfico también posee una larga trayectoria, entre las que pueden destacarse películas como “La noche más larga” (2020); “La odisea de los giles” (2019); “¿Yo te gusto? No perdonarás” (2018); “Una especie de familia” (2017); “27: El club de los malditos” (2017</w:t>
      </w:r>
      <w:proofErr w:type="gramStart"/>
      <w:r>
        <w:t>);  “</w:t>
      </w:r>
      <w:proofErr w:type="gramEnd"/>
      <w:r>
        <w:t>Agosto final” (2016); “El gurí” (2015); ”Bañeros 4: Los rompeolas” (2014); “8 tiros” (2013); “El hombre de al lado” (2009); “1 peso, 1 dólar” (2006); “Papá se volvió loco” (2005); “¿Quién está matando a los gorriones?” (2000); “Una historia de tango” (2000) y, “El desvío” (1998).</w:t>
      </w:r>
    </w:p>
    <w:p w14:paraId="34A44B2C" w14:textId="77777777" w:rsidR="006E0564" w:rsidRDefault="006E0564" w:rsidP="006E0564">
      <w:pPr>
        <w:jc w:val="both"/>
      </w:pPr>
    </w:p>
    <w:p w14:paraId="1DE4B506" w14:textId="77777777" w:rsidR="006E0564" w:rsidRDefault="006E0564" w:rsidP="006E0564">
      <w:pPr>
        <w:ind w:firstLine="720"/>
        <w:jc w:val="both"/>
      </w:pPr>
      <w:r>
        <w:t xml:space="preserve">Además, ha trabajado arriba de los escenarios teatrales en más de 20 obras, en las cuales podemos mencionar a “Los Catedráticos”; “La jaula (vida, sueños y lucha de nuestra clase obrera); “El mundo es un espectáculo”; “Caldo de cultivo”; “Fuenteovejuna”; “Gracias, electroshock”; “Los 90 no son nada”; “Art </w:t>
      </w:r>
      <w:proofErr w:type="spellStart"/>
      <w:r>
        <w:t>d’Coke</w:t>
      </w:r>
      <w:proofErr w:type="spellEnd"/>
      <w:r>
        <w:t>”; “</w:t>
      </w:r>
      <w:proofErr w:type="spellStart"/>
      <w:r>
        <w:t>Áryentains</w:t>
      </w:r>
      <w:proofErr w:type="spellEnd"/>
      <w:r>
        <w:t>”; “</w:t>
      </w:r>
      <w:proofErr w:type="spellStart"/>
      <w:r>
        <w:t>Áryentains</w:t>
      </w:r>
      <w:proofErr w:type="spellEnd"/>
      <w:r>
        <w:t xml:space="preserve"> 2” y, “Ataque de pánico”, entre muchos otros.</w:t>
      </w:r>
    </w:p>
    <w:p w14:paraId="6A015914" w14:textId="77777777" w:rsidR="006E0564" w:rsidRDefault="006E0564" w:rsidP="006E0564">
      <w:pPr>
        <w:jc w:val="both"/>
      </w:pPr>
    </w:p>
    <w:p w14:paraId="50C3536B" w14:textId="77777777" w:rsidR="006E0564" w:rsidRDefault="006E0564" w:rsidP="006E0564">
      <w:pPr>
        <w:ind w:firstLine="720"/>
        <w:jc w:val="both"/>
      </w:pPr>
      <w:r>
        <w:t xml:space="preserve">Daniel Aráoz siempre ha sido un actor popular y, por su excelente labor como intérprete en la película “El hombre de al lado” recibió en los Premios Sur (Academia de las Artes y Ciencias Cinematográficas de la Argentina) y en los Premios Cóndor de Plata (Asociación de Cronistas Cinematográficos de la Argentina), la distinción de “Mejor actor protagónico”. Por este </w:t>
      </w:r>
      <w:proofErr w:type="gramStart"/>
      <w:r>
        <w:t>film</w:t>
      </w:r>
      <w:proofErr w:type="gramEnd"/>
      <w:r>
        <w:t xml:space="preserve"> también fue reconocido con el Premio “Mejor Actor” en el Festival de Cine Latinoamericano de Lleida en el año 2010. Recientemente, se le otorgó el Premio Seymour </w:t>
      </w:r>
      <w:proofErr w:type="spellStart"/>
      <w:r>
        <w:t>Cassel</w:t>
      </w:r>
      <w:proofErr w:type="spellEnd"/>
      <w:r>
        <w:t xml:space="preserve"> por “Actuación destacada por un Actor” en el Festival de Cine de </w:t>
      </w:r>
      <w:proofErr w:type="spellStart"/>
      <w:r>
        <w:t>Oldenburg</w:t>
      </w:r>
      <w:proofErr w:type="spellEnd"/>
      <w:r>
        <w:t>, por su trabajo en “La Noche más Larga”.</w:t>
      </w:r>
    </w:p>
    <w:p w14:paraId="70641313" w14:textId="77777777" w:rsidR="006E0564" w:rsidRDefault="006E0564" w:rsidP="006E0564">
      <w:pPr>
        <w:ind w:firstLine="720"/>
        <w:jc w:val="both"/>
      </w:pPr>
    </w:p>
    <w:p w14:paraId="4A3CAC9F" w14:textId="77777777" w:rsidR="006E0564" w:rsidRDefault="006E0564" w:rsidP="006E0564">
      <w:pPr>
        <w:ind w:firstLine="720"/>
        <w:jc w:val="both"/>
      </w:pPr>
      <w:r>
        <w:t>En la actualidad protagoniza “</w:t>
      </w:r>
      <w:proofErr w:type="gramStart"/>
      <w:r>
        <w:t>Master</w:t>
      </w:r>
      <w:proofErr w:type="gramEnd"/>
      <w:r>
        <w:t xml:space="preserve"> Aráoz” en el teatro </w:t>
      </w:r>
      <w:proofErr w:type="spellStart"/>
      <w:r>
        <w:t>Chacarerean</w:t>
      </w:r>
      <w:proofErr w:type="spellEnd"/>
      <w:r>
        <w:t xml:space="preserve">, un stand up humorístico donde comparte anécdotas y recorre diferentes etapas de su vida. En este, trabaja junto a su hijo Pedro, que se encarga de la dirección </w:t>
      </w:r>
      <w:proofErr w:type="gramStart"/>
      <w:r>
        <w:t>del mismo</w:t>
      </w:r>
      <w:proofErr w:type="gramEnd"/>
      <w:r>
        <w:t xml:space="preserve">. Según </w:t>
      </w:r>
      <w:r>
        <w:lastRenderedPageBreak/>
        <w:t>declaraciones en el diario Página 12, su sueño “</w:t>
      </w:r>
      <w:r>
        <w:rPr>
          <w:i/>
        </w:rPr>
        <w:t>era tener una familia de artistas y mi casa es un poco eso. Trabajo con mi familia en este oficio hace muchos año</w:t>
      </w:r>
      <w:r>
        <w:t>s”.</w:t>
      </w:r>
    </w:p>
    <w:p w14:paraId="14B73F2F" w14:textId="77777777" w:rsidR="006E0564" w:rsidRDefault="006E0564" w:rsidP="006E0564">
      <w:pPr>
        <w:ind w:firstLine="720"/>
        <w:jc w:val="both"/>
      </w:pPr>
    </w:p>
    <w:p w14:paraId="54FFA55F" w14:textId="77777777" w:rsidR="006E0564" w:rsidRDefault="006E0564" w:rsidP="006E0564">
      <w:pPr>
        <w:ind w:firstLine="720"/>
        <w:jc w:val="both"/>
      </w:pPr>
      <w:r>
        <w:t>Daniel Aráoz siempre fue muy querido entre el público y sus colegas, una persona que busca hacer reír y cautivar con su arte. Por estos más de 35 años de carrera entreteniendo y emocionando al público, esta casa de leyes debe otorgarle la distinción de Personalidad Destacada de la Ciudad Autónoma de Buenos Aires en el ámbito de la Cultura.</w:t>
      </w:r>
    </w:p>
    <w:p w14:paraId="6E78094C" w14:textId="77777777" w:rsidR="006E0564" w:rsidRDefault="006E0564" w:rsidP="006E0564">
      <w:pPr>
        <w:ind w:firstLine="720"/>
        <w:jc w:val="both"/>
      </w:pPr>
    </w:p>
    <w:p w14:paraId="0E099602" w14:textId="77777777" w:rsidR="006E0564" w:rsidRDefault="006E0564" w:rsidP="006E0564">
      <w:pPr>
        <w:ind w:firstLine="720"/>
        <w:jc w:val="both"/>
      </w:pPr>
      <w:r>
        <w:t>En virtud de todo lo expuesto, Señor Presidente, solicito al cuerpo la aprobación de la presente Declaración.</w:t>
      </w:r>
    </w:p>
    <w:p w14:paraId="62CB099A" w14:textId="3007E0A8" w:rsidR="005E3C49" w:rsidRPr="006E0564" w:rsidRDefault="005E3C49" w:rsidP="006E0564"/>
    <w:sectPr w:rsidR="005E3C49" w:rsidRPr="006E0564" w:rsidSect="005E3C49">
      <w:headerReference w:type="even" r:id="rId7"/>
      <w:headerReference w:type="default" r:id="rId8"/>
      <w:footerReference w:type="even" r:id="rId9"/>
      <w:footerReference w:type="default" r:id="rId10"/>
      <w:headerReference w:type="first" r:id="rId11"/>
      <w:footerReference w:type="first" r:id="rId12"/>
      <w:pgSz w:w="12242" w:h="20163" w:code="5"/>
      <w:pgMar w:top="2977" w:right="851" w:bottom="1418" w:left="283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D1E68" w14:textId="77777777" w:rsidR="00916039" w:rsidRDefault="00916039">
      <w:r>
        <w:separator/>
      </w:r>
    </w:p>
  </w:endnote>
  <w:endnote w:type="continuationSeparator" w:id="0">
    <w:p w14:paraId="3B0E76EA" w14:textId="77777777" w:rsidR="00916039" w:rsidRDefault="00916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6AB03" w14:textId="77777777" w:rsidR="00E5658D" w:rsidRDefault="00E5658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B34D9" w14:textId="77777777" w:rsidR="00601A75" w:rsidRPr="001C19C4" w:rsidRDefault="00601A75">
    <w:pPr>
      <w:pStyle w:val="Piedepgina"/>
      <w:rPr>
        <w:color w:val="333333"/>
        <w:sz w:val="20"/>
      </w:rPr>
    </w:pPr>
    <w:bookmarkStart w:id="0" w:name="Proyecto"/>
    <w:bookmarkEnd w:id="0"/>
  </w:p>
  <w:p w14:paraId="34A77061" w14:textId="770FCC70" w:rsidR="00601A75" w:rsidRPr="001C19C4" w:rsidRDefault="00601A75">
    <w:pPr>
      <w:pStyle w:val="Piedepgina"/>
      <w:rPr>
        <w:color w:val="333333"/>
        <w:sz w:val="20"/>
      </w:rPr>
    </w:pPr>
    <w:r w:rsidRPr="001C19C4">
      <w:rPr>
        <w:color w:val="333333"/>
        <w:sz w:val="20"/>
      </w:rPr>
      <w:t xml:space="preserve">Último cambio: </w:t>
    </w:r>
    <w:fldSimple w:instr=" SAVEDATE  \* MERGEFORMAT ">
      <w:r w:rsidR="00ED558B" w:rsidRPr="00ED558B">
        <w:rPr>
          <w:noProof/>
          <w:color w:val="333333"/>
          <w:sz w:val="20"/>
        </w:rPr>
        <w:t>10/11/2022 13:34:00</w:t>
      </w:r>
    </w:fldSimple>
    <w:r w:rsidRPr="001C19C4">
      <w:rPr>
        <w:color w:val="333333"/>
        <w:sz w:val="20"/>
      </w:rPr>
      <w:t xml:space="preserve">  -  Cantidad de caracteres: </w:t>
    </w:r>
    <w:fldSimple w:instr=" NUMCHARS  \* MERGEFORMAT ">
      <w:r w:rsidR="00ED558B" w:rsidRPr="00ED558B">
        <w:rPr>
          <w:noProof/>
          <w:color w:val="333333"/>
          <w:sz w:val="20"/>
        </w:rPr>
        <w:t>3434</w:t>
      </w:r>
    </w:fldSimple>
    <w:r w:rsidRPr="001C19C4">
      <w:rPr>
        <w:color w:val="333333"/>
        <w:sz w:val="20"/>
      </w:rPr>
      <w:t xml:space="preserve"> - Cantidad de palabras: </w:t>
    </w:r>
    <w:fldSimple w:instr=" NUMWORDS  \* MERGEFORMAT ">
      <w:r w:rsidR="00ED558B" w:rsidRPr="00ED558B">
        <w:rPr>
          <w:noProof/>
          <w:color w:val="333333"/>
          <w:sz w:val="20"/>
        </w:rPr>
        <w:t>659</w:t>
      </w:r>
    </w:fldSimple>
  </w:p>
  <w:p w14:paraId="168F0358" w14:textId="77777777"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395843" w:rsidRPr="001C19C4">
      <w:rPr>
        <w:rStyle w:val="Nmerodepgina"/>
        <w:color w:val="333333"/>
      </w:rPr>
      <w:fldChar w:fldCharType="begin"/>
    </w:r>
    <w:r w:rsidRPr="001C19C4">
      <w:rPr>
        <w:rStyle w:val="Nmerodepgina"/>
        <w:color w:val="333333"/>
      </w:rPr>
      <w:instrText xml:space="preserve"> PAGE </w:instrText>
    </w:r>
    <w:r w:rsidR="00395843" w:rsidRPr="001C19C4">
      <w:rPr>
        <w:rStyle w:val="Nmerodepgina"/>
        <w:color w:val="333333"/>
      </w:rPr>
      <w:fldChar w:fldCharType="separate"/>
    </w:r>
    <w:r w:rsidR="005241CE">
      <w:rPr>
        <w:rStyle w:val="Nmerodepgina"/>
        <w:noProof/>
        <w:color w:val="333333"/>
      </w:rPr>
      <w:t>1</w:t>
    </w:r>
    <w:r w:rsidR="00395843" w:rsidRPr="001C19C4">
      <w:rPr>
        <w:rStyle w:val="Nmerodepgina"/>
        <w:color w:val="333333"/>
      </w:rPr>
      <w:fldChar w:fldCharType="end"/>
    </w:r>
    <w:r w:rsidRPr="001C19C4">
      <w:rPr>
        <w:rStyle w:val="Nmerodepgina"/>
        <w:color w:val="333333"/>
      </w:rPr>
      <w:t>/</w:t>
    </w:r>
    <w:fldSimple w:instr=" NUMPAGES  \* MERGEFORMAT ">
      <w:r w:rsidR="005241CE" w:rsidRPr="005241CE">
        <w:rPr>
          <w:rStyle w:val="Nmerodepgina"/>
          <w:noProof/>
          <w:color w:val="333333"/>
        </w:rPr>
        <w:t>1</w:t>
      </w:r>
    </w:fldSimple>
    <w:r w:rsidRPr="001C19C4">
      <w:rPr>
        <w:rStyle w:val="Nmerodepgina"/>
        <w:color w:val="333333"/>
      </w:rPr>
      <w:t xml:space="preserve"> </w:t>
    </w:r>
  </w:p>
  <w:p w14:paraId="0780131A" w14:textId="77777777" w:rsidR="00601A75" w:rsidRPr="001C19C4" w:rsidRDefault="00601A75">
    <w:pPr>
      <w:pStyle w:val="Piedepgina"/>
      <w:rPr>
        <w:color w:val="333333"/>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86C2B" w14:textId="77777777" w:rsidR="00E5658D" w:rsidRDefault="00E565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4BD15" w14:textId="77777777" w:rsidR="00916039" w:rsidRDefault="00916039">
      <w:r>
        <w:separator/>
      </w:r>
    </w:p>
  </w:footnote>
  <w:footnote w:type="continuationSeparator" w:id="0">
    <w:p w14:paraId="6F3FAFF6" w14:textId="77777777" w:rsidR="00916039" w:rsidRDefault="009160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AC854" w14:textId="77777777" w:rsidR="00E5658D" w:rsidRDefault="00E5658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3946A" w14:textId="77777777" w:rsidR="0033168A" w:rsidRDefault="00E5658D" w:rsidP="0033168A">
    <w:pPr>
      <w:pStyle w:val="Encabezado"/>
      <w:ind w:left="-2410" w:firstLine="850"/>
      <w:jc w:val="center"/>
      <w:rPr>
        <w:i/>
        <w:sz w:val="18"/>
        <w:szCs w:val="18"/>
      </w:rPr>
    </w:pPr>
    <w:r>
      <w:rPr>
        <w:noProof/>
        <w:lang w:val="es-AR"/>
      </w:rPr>
      <w:drawing>
        <wp:inline distT="0" distB="0" distL="0" distR="0" wp14:anchorId="149868A9" wp14:editId="35F3C8F1">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14:paraId="20019EEB" w14:textId="77777777" w:rsidR="00601A75" w:rsidRDefault="00601A75" w:rsidP="0033168A">
    <w:pPr>
      <w:pStyle w:val="Encabezado"/>
      <w:jc w:val="center"/>
      <w:rPr>
        <w:i/>
        <w:color w:val="000000"/>
        <w:shd w:val="clear" w:color="auto" w:fill="FFFFF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2706A" w14:textId="77777777" w:rsidR="00E5658D" w:rsidRDefault="00E5658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DB25B0"/>
    <w:rsid w:val="000237A0"/>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7438A"/>
    <w:rsid w:val="00391E69"/>
    <w:rsid w:val="00395843"/>
    <w:rsid w:val="003A7311"/>
    <w:rsid w:val="003B471C"/>
    <w:rsid w:val="003D10AB"/>
    <w:rsid w:val="003D4000"/>
    <w:rsid w:val="003F1EFD"/>
    <w:rsid w:val="003F4249"/>
    <w:rsid w:val="00401C75"/>
    <w:rsid w:val="0040761B"/>
    <w:rsid w:val="00422C3F"/>
    <w:rsid w:val="004354AC"/>
    <w:rsid w:val="00446E1A"/>
    <w:rsid w:val="004847CA"/>
    <w:rsid w:val="004B7714"/>
    <w:rsid w:val="004B7815"/>
    <w:rsid w:val="004C4B76"/>
    <w:rsid w:val="004D1946"/>
    <w:rsid w:val="004D2D62"/>
    <w:rsid w:val="004D30D5"/>
    <w:rsid w:val="004D438B"/>
    <w:rsid w:val="004E235F"/>
    <w:rsid w:val="004E71B6"/>
    <w:rsid w:val="0051012E"/>
    <w:rsid w:val="00512A79"/>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840A5"/>
    <w:rsid w:val="00690392"/>
    <w:rsid w:val="00697F98"/>
    <w:rsid w:val="006C326A"/>
    <w:rsid w:val="006C40E9"/>
    <w:rsid w:val="006D3303"/>
    <w:rsid w:val="006D5CB7"/>
    <w:rsid w:val="006E0564"/>
    <w:rsid w:val="006E3675"/>
    <w:rsid w:val="00706B8E"/>
    <w:rsid w:val="0071101B"/>
    <w:rsid w:val="00715AF3"/>
    <w:rsid w:val="00720C1E"/>
    <w:rsid w:val="00734F30"/>
    <w:rsid w:val="007410E7"/>
    <w:rsid w:val="007420D8"/>
    <w:rsid w:val="00771B54"/>
    <w:rsid w:val="007728C1"/>
    <w:rsid w:val="00777916"/>
    <w:rsid w:val="00780167"/>
    <w:rsid w:val="007807A8"/>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039"/>
    <w:rsid w:val="0091690E"/>
    <w:rsid w:val="00947238"/>
    <w:rsid w:val="009624FC"/>
    <w:rsid w:val="0096461D"/>
    <w:rsid w:val="009953AF"/>
    <w:rsid w:val="00996E34"/>
    <w:rsid w:val="009A6E2B"/>
    <w:rsid w:val="009B4FAC"/>
    <w:rsid w:val="009C20D3"/>
    <w:rsid w:val="009C7A94"/>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77CE0"/>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439C"/>
    <w:rsid w:val="00B36178"/>
    <w:rsid w:val="00B4532F"/>
    <w:rsid w:val="00B46232"/>
    <w:rsid w:val="00B8272A"/>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C7799"/>
    <w:rsid w:val="00CE163F"/>
    <w:rsid w:val="00D07471"/>
    <w:rsid w:val="00D21279"/>
    <w:rsid w:val="00D43AA2"/>
    <w:rsid w:val="00D518DB"/>
    <w:rsid w:val="00D55ECB"/>
    <w:rsid w:val="00D67721"/>
    <w:rsid w:val="00D758CE"/>
    <w:rsid w:val="00D76A86"/>
    <w:rsid w:val="00D927D4"/>
    <w:rsid w:val="00DB25B0"/>
    <w:rsid w:val="00DD2795"/>
    <w:rsid w:val="00DD4DE2"/>
    <w:rsid w:val="00DD520D"/>
    <w:rsid w:val="00DF0164"/>
    <w:rsid w:val="00DF14A9"/>
    <w:rsid w:val="00DF54AA"/>
    <w:rsid w:val="00E07D33"/>
    <w:rsid w:val="00E1263F"/>
    <w:rsid w:val="00E12909"/>
    <w:rsid w:val="00E12DDE"/>
    <w:rsid w:val="00E143B6"/>
    <w:rsid w:val="00E170E6"/>
    <w:rsid w:val="00E30CFF"/>
    <w:rsid w:val="00E55186"/>
    <w:rsid w:val="00E5658D"/>
    <w:rsid w:val="00E615F1"/>
    <w:rsid w:val="00E63146"/>
    <w:rsid w:val="00E64A1D"/>
    <w:rsid w:val="00E74920"/>
    <w:rsid w:val="00E77801"/>
    <w:rsid w:val="00E81EE5"/>
    <w:rsid w:val="00E91F21"/>
    <w:rsid w:val="00EB6956"/>
    <w:rsid w:val="00ED558B"/>
    <w:rsid w:val="00EE6672"/>
    <w:rsid w:val="00EF0D22"/>
    <w:rsid w:val="00F13C69"/>
    <w:rsid w:val="00F34352"/>
    <w:rsid w:val="00F41282"/>
    <w:rsid w:val="00F41DF6"/>
    <w:rsid w:val="00F52245"/>
    <w:rsid w:val="00F5569F"/>
    <w:rsid w:val="00F60308"/>
    <w:rsid w:val="00F640D0"/>
    <w:rsid w:val="00F75389"/>
    <w:rsid w:val="00F903E8"/>
    <w:rsid w:val="00FA0C8C"/>
    <w:rsid w:val="00FA58A4"/>
    <w:rsid w:val="00FB4F49"/>
    <w:rsid w:val="00FD07F5"/>
    <w:rsid w:val="00FD436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DA7E50"/>
  <w15:docId w15:val="{E76ECC08-4658-4D6B-A21D-47390BDC5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564"/>
    <w:pPr>
      <w:spacing w:line="276" w:lineRule="auto"/>
    </w:pPr>
    <w:rPr>
      <w:rFonts w:ascii="Arial" w:eastAsia="Arial" w:hAnsi="Arial" w:cs="Arial"/>
      <w:sz w:val="22"/>
      <w:szCs w:val="22"/>
      <w:lang w:val="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styleId="NormalWeb">
    <w:name w:val="Normal (Web)"/>
    <w:basedOn w:val="Normal"/>
    <w:uiPriority w:val="99"/>
    <w:semiHidden/>
    <w:unhideWhenUsed/>
    <w:rsid w:val="00DB25B0"/>
    <w:pPr>
      <w:spacing w:before="100" w:beforeAutospacing="1" w:after="100" w:afterAutospacing="1"/>
    </w:pPr>
    <w:rPr>
      <w:szCs w:val="24"/>
      <w:lang w:val="es-AR"/>
    </w:rPr>
  </w:style>
  <w:style w:type="character" w:customStyle="1" w:styleId="apple-tab-span">
    <w:name w:val="apple-tab-span"/>
    <w:basedOn w:val="Fuentedeprrafopredeter"/>
    <w:rsid w:val="00DB2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456660">
      <w:bodyDiv w:val="1"/>
      <w:marLeft w:val="0"/>
      <w:marRight w:val="0"/>
      <w:marTop w:val="0"/>
      <w:marBottom w:val="0"/>
      <w:divBdr>
        <w:top w:val="none" w:sz="0" w:space="0" w:color="auto"/>
        <w:left w:val="none" w:sz="0" w:space="0" w:color="auto"/>
        <w:bottom w:val="none" w:sz="0" w:space="0" w:color="auto"/>
        <w:right w:val="none" w:sz="0" w:space="0" w:color="auto"/>
      </w:divBdr>
    </w:div>
    <w:div w:id="842863508">
      <w:bodyDiv w:val="1"/>
      <w:marLeft w:val="0"/>
      <w:marRight w:val="0"/>
      <w:marTop w:val="0"/>
      <w:marBottom w:val="0"/>
      <w:divBdr>
        <w:top w:val="none" w:sz="0" w:space="0" w:color="auto"/>
        <w:left w:val="none" w:sz="0" w:space="0" w:color="auto"/>
        <w:bottom w:val="none" w:sz="0" w:space="0" w:color="auto"/>
        <w:right w:val="none" w:sz="0" w:space="0" w:color="auto"/>
      </w:divBdr>
    </w:div>
    <w:div w:id="1734354612">
      <w:bodyDiv w:val="1"/>
      <w:marLeft w:val="0"/>
      <w:marRight w:val="0"/>
      <w:marTop w:val="0"/>
      <w:marBottom w:val="0"/>
      <w:divBdr>
        <w:top w:val="none" w:sz="0" w:space="0" w:color="auto"/>
        <w:left w:val="none" w:sz="0" w:space="0" w:color="auto"/>
        <w:bottom w:val="none" w:sz="0" w:space="0" w:color="auto"/>
        <w:right w:val="none" w:sz="0" w:space="0" w:color="auto"/>
      </w:divBdr>
    </w:div>
    <w:div w:id="2031758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cav1\Downloads\6be2afe5-e9df-426b-8515-eceea4b1aa5f%20(3).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6be2afe5-e9df-426b-8515-eceea4b1aa5f (3).dotx</Template>
  <TotalTime>1</TotalTime>
  <Pages>3</Pages>
  <Words>661</Words>
  <Characters>3449</Characters>
  <Application>Microsoft Office Word</Application>
  <DocSecurity>0</DocSecurity>
  <Lines>70</Lines>
  <Paragraphs>15</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fcav1</dc:creator>
  <cp:lastModifiedBy>Franco Cavalli</cp:lastModifiedBy>
  <cp:revision>2</cp:revision>
  <cp:lastPrinted>2020-02-28T17:24:00Z</cp:lastPrinted>
  <dcterms:created xsi:type="dcterms:W3CDTF">2022-11-10T16:35:00Z</dcterms:created>
  <dcterms:modified xsi:type="dcterms:W3CDTF">2022-11-10T16:35:00Z</dcterms:modified>
</cp:coreProperties>
</file>