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BDC" w:rsidRPr="00355BDC" w:rsidRDefault="00355BDC" w:rsidP="00355BDC">
      <w:pPr>
        <w:spacing w:before="240" w:after="240" w:line="360" w:lineRule="auto"/>
        <w:jc w:val="center"/>
        <w:rPr>
          <w:rFonts w:ascii="Arial" w:eastAsia="Arial" w:hAnsi="Arial" w:cs="Arial"/>
          <w:b/>
          <w:sz w:val="24"/>
          <w:szCs w:val="24"/>
        </w:rPr>
      </w:pPr>
      <w:r w:rsidRPr="00355BDC">
        <w:rPr>
          <w:rFonts w:ascii="Arial" w:eastAsia="Arial" w:hAnsi="Arial" w:cs="Arial"/>
          <w:b/>
          <w:sz w:val="24"/>
          <w:szCs w:val="24"/>
        </w:rPr>
        <w:t>PROYECTO DECLARACIÓN</w:t>
      </w:r>
    </w:p>
    <w:p w:rsidR="00355BDC" w:rsidRPr="00355BDC" w:rsidRDefault="00355BDC" w:rsidP="00355BDC">
      <w:pPr>
        <w:spacing w:before="240" w:after="240" w:line="360" w:lineRule="auto"/>
        <w:ind w:firstLine="720"/>
        <w:jc w:val="both"/>
        <w:rPr>
          <w:rFonts w:ascii="Arial" w:eastAsia="Arial" w:hAnsi="Arial" w:cs="Arial"/>
          <w:sz w:val="24"/>
          <w:szCs w:val="24"/>
        </w:rPr>
      </w:pPr>
      <w:r w:rsidRPr="00355BDC">
        <w:rPr>
          <w:rFonts w:ascii="Arial" w:eastAsia="Arial" w:hAnsi="Arial" w:cs="Arial"/>
          <w:sz w:val="24"/>
          <w:szCs w:val="24"/>
        </w:rPr>
        <w:t xml:space="preserve">Declárense de Interés Cultural de la Ciudad Autónoma de Buenos Aires a las actividades realizadas por la </w:t>
      </w:r>
      <w:r w:rsidRPr="00355BDC">
        <w:rPr>
          <w:rFonts w:ascii="Arial" w:eastAsia="Arial" w:hAnsi="Arial" w:cs="Arial"/>
          <w:i/>
          <w:sz w:val="24"/>
          <w:szCs w:val="24"/>
        </w:rPr>
        <w:t xml:space="preserve">Fundación María Elena </w:t>
      </w:r>
      <w:proofErr w:type="spellStart"/>
      <w:r w:rsidRPr="00355BDC">
        <w:rPr>
          <w:rFonts w:ascii="Arial" w:eastAsia="Arial" w:hAnsi="Arial" w:cs="Arial"/>
          <w:i/>
          <w:sz w:val="24"/>
          <w:szCs w:val="24"/>
        </w:rPr>
        <w:t>Walsh</w:t>
      </w:r>
      <w:proofErr w:type="spellEnd"/>
      <w:r w:rsidRPr="00355BDC">
        <w:rPr>
          <w:rFonts w:ascii="Arial" w:eastAsia="Arial" w:hAnsi="Arial" w:cs="Arial"/>
          <w:sz w:val="24"/>
          <w:szCs w:val="24"/>
        </w:rPr>
        <w:t xml:space="preserve">, por su destacada labor para la promoción del legado cultural de la figura de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w:t>
      </w:r>
    </w:p>
    <w:p w:rsidR="00355BDC" w:rsidRPr="00355BDC" w:rsidRDefault="00355BDC" w:rsidP="00355BDC">
      <w:pPr>
        <w:spacing w:before="240" w:after="240" w:line="360" w:lineRule="auto"/>
        <w:rPr>
          <w:rFonts w:ascii="Arial" w:eastAsia="Arial" w:hAnsi="Arial" w:cs="Arial"/>
          <w:sz w:val="24"/>
          <w:szCs w:val="24"/>
        </w:rPr>
      </w:pPr>
      <w:r w:rsidRPr="00355BDC">
        <w:rPr>
          <w:rFonts w:ascii="Arial" w:eastAsia="Arial" w:hAnsi="Arial" w:cs="Arial"/>
          <w:sz w:val="24"/>
          <w:szCs w:val="24"/>
        </w:rPr>
        <w:br w:type="page"/>
      </w:r>
    </w:p>
    <w:p w:rsidR="00355BDC" w:rsidRPr="00355BDC" w:rsidRDefault="00355BDC" w:rsidP="00355BDC">
      <w:pPr>
        <w:spacing w:before="240" w:after="240" w:line="360" w:lineRule="auto"/>
        <w:jc w:val="both"/>
        <w:rPr>
          <w:rFonts w:ascii="Arial" w:eastAsia="Arial" w:hAnsi="Arial" w:cs="Arial"/>
          <w:b/>
          <w:sz w:val="24"/>
          <w:szCs w:val="24"/>
        </w:rPr>
      </w:pPr>
      <w:r w:rsidRPr="00355BDC">
        <w:rPr>
          <w:rFonts w:ascii="Arial" w:eastAsia="Arial" w:hAnsi="Arial" w:cs="Arial"/>
          <w:b/>
          <w:sz w:val="24"/>
          <w:szCs w:val="24"/>
        </w:rPr>
        <w:lastRenderedPageBreak/>
        <w:t>FUNDAMENTOS</w:t>
      </w:r>
    </w:p>
    <w:p w:rsidR="00355BDC" w:rsidRPr="00355BDC" w:rsidRDefault="00355BDC" w:rsidP="00355BDC">
      <w:pPr>
        <w:spacing w:before="240" w:after="240" w:line="360" w:lineRule="auto"/>
        <w:jc w:val="both"/>
        <w:rPr>
          <w:rFonts w:ascii="Arial" w:eastAsia="Arial" w:hAnsi="Arial" w:cs="Arial"/>
          <w:sz w:val="24"/>
          <w:szCs w:val="24"/>
        </w:rPr>
      </w:pPr>
      <w:r w:rsidRPr="00355BDC">
        <w:rPr>
          <w:rFonts w:ascii="Arial" w:eastAsia="Arial" w:hAnsi="Arial" w:cs="Arial"/>
          <w:sz w:val="24"/>
          <w:szCs w:val="24"/>
        </w:rPr>
        <w:t xml:space="preserve">Señor Presidente: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La Fundación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fue creada en el año 2017 por iniciativa de la artista Sara Facio. Desde su constitución, la Fundación trabaja incansablemente con el objetivo de preservar y dar a conocer el legado de las obras literarias, periodísticas, musicales y fotográficas de María Elena. De esta manera, a través de actos y publicaciones, se encarga de mantener vivo su aporte al arte y la cultura del país, haciendo especial énfasis en señalar sus atributos éticos y humanitarios.</w:t>
      </w:r>
    </w:p>
    <w:p w:rsidR="00E75681"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La Fundación está dirigida por un Consejo de Administración integrado por la propia Sara </w:t>
      </w:r>
      <w:r w:rsidR="00E75681">
        <w:rPr>
          <w:rFonts w:ascii="Arial" w:eastAsia="Arial" w:hAnsi="Arial" w:cs="Arial"/>
          <w:sz w:val="24"/>
          <w:szCs w:val="24"/>
        </w:rPr>
        <w:t xml:space="preserve">Facio como Presidenta, Graciela García Romero (investigadora historiográfica, editora fotográfica y documentalista) como Vicepresidenta y Silvia </w:t>
      </w:r>
      <w:proofErr w:type="spellStart"/>
      <w:r w:rsidR="00E75681">
        <w:rPr>
          <w:rFonts w:ascii="Arial" w:eastAsia="Arial" w:hAnsi="Arial" w:cs="Arial"/>
          <w:sz w:val="24"/>
          <w:szCs w:val="24"/>
        </w:rPr>
        <w:t>Mangialardi</w:t>
      </w:r>
      <w:proofErr w:type="spellEnd"/>
      <w:r w:rsidR="00E75681">
        <w:rPr>
          <w:rFonts w:ascii="Arial" w:eastAsia="Arial" w:hAnsi="Arial" w:cs="Arial"/>
          <w:sz w:val="24"/>
          <w:szCs w:val="24"/>
        </w:rPr>
        <w:t xml:space="preserve"> (ingeniera, editora, periodista, escritora, curadora y jurado internacional de fotografía).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Sara Facio es fotógrafa, editora y curadora fotográfica, periodista, gestora cultural y </w:t>
      </w:r>
      <w:r w:rsidR="00E75681">
        <w:rPr>
          <w:rFonts w:ascii="Arial" w:eastAsia="Arial" w:hAnsi="Arial" w:cs="Arial"/>
          <w:sz w:val="24"/>
          <w:szCs w:val="24"/>
        </w:rPr>
        <w:t>fue pareja</w:t>
      </w:r>
      <w:r w:rsidRPr="00355BDC">
        <w:rPr>
          <w:rFonts w:ascii="Arial" w:eastAsia="Arial" w:hAnsi="Arial" w:cs="Arial"/>
          <w:sz w:val="24"/>
          <w:szCs w:val="24"/>
        </w:rPr>
        <w:t xml:space="preserve"> de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Sara es una de las fundadoras del Consejo Argentino de Fotografía y como artista ha retratado a los más importantes personajes del país y del mundo, incluyendo a Jorge Luis Borges, Julio Cortázar,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Ernesto Sábato, Astor Piazzolla, Pablo Neruda, Gabriel García Márquez y Octavio Paz, entre tantos otros.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Su pasión por la fotografía la llevó a crear la primera editorial especializada, así como también a realizar importantes contribuciones a nuestra escena cultural, inaugurando la primera </w:t>
      </w:r>
      <w:proofErr w:type="spellStart"/>
      <w:r w:rsidRPr="00355BDC">
        <w:rPr>
          <w:rFonts w:ascii="Arial" w:eastAsia="Arial" w:hAnsi="Arial" w:cs="Arial"/>
          <w:sz w:val="24"/>
          <w:szCs w:val="24"/>
        </w:rPr>
        <w:t>fotogalería</w:t>
      </w:r>
      <w:proofErr w:type="spellEnd"/>
      <w:r w:rsidRPr="00355BDC">
        <w:rPr>
          <w:rFonts w:ascii="Arial" w:eastAsia="Arial" w:hAnsi="Arial" w:cs="Arial"/>
          <w:sz w:val="24"/>
          <w:szCs w:val="24"/>
        </w:rPr>
        <w:t xml:space="preserve"> de la Ciudad, donando parte de su colección de fotos al Museo Nacional de Bellas Artes y, durante este 2022, exponiendo sus obras en diferentes espacios públicos, proyecto impulsado por el Ministerio de Cultura de la Ciudad de Buenos Aires.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En el marco de su objetivo general, la Fundación cuenta con una serie de programas para promover la figura y el trabajo de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Una de las tareas más importantes que ha encarado la Fundación es la organización, catalogación y digitalización del archivo de María Elena, compuesto por sus primeras ediciones, premios, fotografías, libros de consulta, recortes periodísticos, película, cintas de vídeo y sonido.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Para este propósito, contó con el apoyo de la Fundación Bunge &amp; </w:t>
      </w:r>
      <w:proofErr w:type="spellStart"/>
      <w:r w:rsidRPr="00355BDC">
        <w:rPr>
          <w:rFonts w:ascii="Arial" w:eastAsia="Arial" w:hAnsi="Arial" w:cs="Arial"/>
          <w:sz w:val="24"/>
          <w:szCs w:val="24"/>
        </w:rPr>
        <w:t>Born</w:t>
      </w:r>
      <w:proofErr w:type="spellEnd"/>
      <w:r w:rsidRPr="00355BDC">
        <w:rPr>
          <w:rFonts w:ascii="Arial" w:eastAsia="Arial" w:hAnsi="Arial" w:cs="Arial"/>
          <w:sz w:val="24"/>
          <w:szCs w:val="24"/>
        </w:rPr>
        <w:t xml:space="preserve"> y la Fundación </w:t>
      </w:r>
      <w:proofErr w:type="spellStart"/>
      <w:r w:rsidRPr="00355BDC">
        <w:rPr>
          <w:rFonts w:ascii="Arial" w:eastAsia="Arial" w:hAnsi="Arial" w:cs="Arial"/>
          <w:sz w:val="24"/>
          <w:szCs w:val="24"/>
        </w:rPr>
        <w:t>Itaú</w:t>
      </w:r>
      <w:proofErr w:type="spellEnd"/>
      <w:r w:rsidRPr="00355BDC">
        <w:rPr>
          <w:rFonts w:ascii="Arial" w:eastAsia="Arial" w:hAnsi="Arial" w:cs="Arial"/>
          <w:sz w:val="24"/>
          <w:szCs w:val="24"/>
        </w:rPr>
        <w:t xml:space="preserve">. La colaboración de esta última se produjo bajo el régimen de </w:t>
      </w:r>
      <w:r w:rsidRPr="00355BDC">
        <w:rPr>
          <w:rFonts w:ascii="Arial" w:eastAsia="Arial" w:hAnsi="Arial" w:cs="Arial"/>
          <w:sz w:val="24"/>
          <w:szCs w:val="24"/>
        </w:rPr>
        <w:lastRenderedPageBreak/>
        <w:t xml:space="preserve">Mecenazgo Cultural de la Ciudad de Buenos Aires y gracias a ello pudo adquirir equipamiento tecnológico como computadoras, impresoras y </w:t>
      </w:r>
      <w:proofErr w:type="spellStart"/>
      <w:r w:rsidRPr="00355BDC">
        <w:rPr>
          <w:rFonts w:ascii="Arial" w:eastAsia="Arial" w:hAnsi="Arial" w:cs="Arial"/>
          <w:i/>
          <w:sz w:val="24"/>
          <w:szCs w:val="24"/>
        </w:rPr>
        <w:t>scanners</w:t>
      </w:r>
      <w:proofErr w:type="spellEnd"/>
      <w:r w:rsidRPr="00355BDC">
        <w:rPr>
          <w:rFonts w:ascii="Arial" w:eastAsia="Arial" w:hAnsi="Arial" w:cs="Arial"/>
          <w:i/>
          <w:sz w:val="24"/>
          <w:szCs w:val="24"/>
        </w:rPr>
        <w:t>,</w:t>
      </w:r>
      <w:r w:rsidRPr="00355BDC">
        <w:rPr>
          <w:rFonts w:ascii="Arial" w:eastAsia="Arial" w:hAnsi="Arial" w:cs="Arial"/>
          <w:sz w:val="24"/>
          <w:szCs w:val="24"/>
        </w:rPr>
        <w:t xml:space="preserve"> contratar un equipo profesional para la clasificación y catalogación de los materiales periodísticos, así como los servicios de un digitalizador profesional y de un diseñador especializado en software para el armado de una Base de Datos según estándares internacionales.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Con ese impulso y el enorme esfuerzo de quienes llevan adelante dichas tareas, se conformó una Base de Datos que hoy alcanza los 2.533 registros y continúa en permanente recopilación, con el objetivo albergar progresivamente la totalidad del archivo digitalizado de María Elena.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Otro proyecto de la Fundación fue la producción de siete entrevistas a cantantes, poetas y compositores que atesoran la experiencia de haber generado obras en común o haber compartido el escenario o la gestión cultural con María Elena. </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 xml:space="preserve">Además, desde el 2018 lleva a cabo la entrega de los </w:t>
      </w:r>
      <w:r w:rsidRPr="00355BDC">
        <w:rPr>
          <w:rFonts w:ascii="Arial" w:eastAsia="Arial" w:hAnsi="Arial" w:cs="Arial"/>
          <w:i/>
          <w:sz w:val="24"/>
          <w:szCs w:val="24"/>
        </w:rPr>
        <w:t xml:space="preserve">Premios Fundación María Elena </w:t>
      </w:r>
      <w:proofErr w:type="spellStart"/>
      <w:r w:rsidRPr="00355BDC">
        <w:rPr>
          <w:rFonts w:ascii="Arial" w:eastAsia="Arial" w:hAnsi="Arial" w:cs="Arial"/>
          <w:i/>
          <w:sz w:val="24"/>
          <w:szCs w:val="24"/>
        </w:rPr>
        <w:t>Walsh</w:t>
      </w:r>
      <w:proofErr w:type="spellEnd"/>
      <w:r w:rsidRPr="00355BDC">
        <w:rPr>
          <w:rFonts w:ascii="Arial" w:eastAsia="Arial" w:hAnsi="Arial" w:cs="Arial"/>
          <w:i/>
          <w:sz w:val="24"/>
          <w:szCs w:val="24"/>
        </w:rPr>
        <w:t xml:space="preserve">. </w:t>
      </w:r>
      <w:r w:rsidRPr="00355BDC">
        <w:rPr>
          <w:rFonts w:ascii="Arial" w:eastAsia="Arial" w:hAnsi="Arial" w:cs="Arial"/>
          <w:sz w:val="24"/>
          <w:szCs w:val="24"/>
        </w:rPr>
        <w:t>En la primera y segunda edición, el galardón fue para obras literarias, y en la última se otorgó el premio a la fotografía, cuyos ganadores se exponen actualmente en el Centro Cultural San Martín.</w:t>
      </w:r>
    </w:p>
    <w:p w:rsidR="00355BDC" w:rsidRPr="00355BDC" w:rsidRDefault="00355BDC" w:rsidP="00355BDC">
      <w:pPr>
        <w:spacing w:before="240" w:after="240" w:line="360" w:lineRule="auto"/>
        <w:ind w:firstLine="708"/>
        <w:jc w:val="both"/>
        <w:rPr>
          <w:rFonts w:ascii="Arial" w:eastAsia="Arial" w:hAnsi="Arial" w:cs="Arial"/>
          <w:sz w:val="24"/>
          <w:szCs w:val="24"/>
        </w:rPr>
      </w:pPr>
      <w:r w:rsidRPr="00355BDC">
        <w:rPr>
          <w:rFonts w:ascii="Arial" w:eastAsia="Arial" w:hAnsi="Arial" w:cs="Arial"/>
          <w:sz w:val="24"/>
          <w:szCs w:val="24"/>
        </w:rPr>
        <w:t>Por otro lado, durante 2022 ejecutaron el proyecto “</w:t>
      </w:r>
      <w:r w:rsidRPr="00355BDC">
        <w:rPr>
          <w:rFonts w:ascii="Arial" w:eastAsia="Arial" w:hAnsi="Arial" w:cs="Arial"/>
          <w:i/>
          <w:sz w:val="24"/>
          <w:szCs w:val="24"/>
        </w:rPr>
        <w:t>Al cine con María Elena</w:t>
      </w:r>
      <w:r w:rsidRPr="00355BDC">
        <w:rPr>
          <w:rFonts w:ascii="Arial" w:eastAsia="Arial" w:hAnsi="Arial" w:cs="Arial"/>
          <w:sz w:val="24"/>
          <w:szCs w:val="24"/>
        </w:rPr>
        <w:t xml:space="preserve">”, que les permitió convocar a directoras y directores de cine para filmar cuatro cortos basados en canciones o poemas de María Elena. Fueron producciones que, en algunos casos, involucraron el trabajo de asociaciones barriales o instituciones comunitarias. Los resultados serán presentados a fin de año. </w:t>
      </w:r>
    </w:p>
    <w:p w:rsidR="00355BDC" w:rsidRPr="00355BDC" w:rsidRDefault="00355BDC" w:rsidP="00355BDC">
      <w:pPr>
        <w:spacing w:before="240" w:after="240" w:line="360" w:lineRule="auto"/>
        <w:ind w:firstLine="720"/>
        <w:jc w:val="both"/>
        <w:rPr>
          <w:rFonts w:ascii="Arial" w:eastAsia="Arial" w:hAnsi="Arial" w:cs="Arial"/>
          <w:sz w:val="24"/>
          <w:szCs w:val="24"/>
        </w:rPr>
      </w:pPr>
      <w:r w:rsidRPr="00355BDC">
        <w:rPr>
          <w:rFonts w:ascii="Arial" w:eastAsia="Arial" w:hAnsi="Arial" w:cs="Arial"/>
          <w:sz w:val="24"/>
          <w:szCs w:val="24"/>
        </w:rPr>
        <w:t xml:space="preserve">En el camino de fortalecer los vínculos con la comunidad, la Fundación buscó conectar con establecimientos educativos y comunitarios que hubieran lleven el nombre de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A partir de esa idea se logró integrar una red de comunicación sobre los proyectos que llevan adelante, así como también un trabajo de colaboración en el que la Fundación provee a jardines de infantes, escuelas primarias, secundarias y bibliotecas colecciones de los títulos de los libros de la Sra.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A la fecha registran más de 50 donaciones con libros infantiles y juveniles a todo el país.</w:t>
      </w:r>
    </w:p>
    <w:p w:rsidR="00355BDC" w:rsidRPr="00355BDC" w:rsidRDefault="00355BDC" w:rsidP="00355BDC">
      <w:pPr>
        <w:pBdr>
          <w:top w:val="nil"/>
          <w:left w:val="nil"/>
          <w:bottom w:val="nil"/>
          <w:right w:val="nil"/>
          <w:between w:val="nil"/>
        </w:pBdr>
        <w:shd w:val="clear" w:color="auto" w:fill="FFFFFF"/>
        <w:spacing w:before="240" w:after="240" w:line="360" w:lineRule="auto"/>
        <w:ind w:firstLine="708"/>
        <w:jc w:val="both"/>
        <w:rPr>
          <w:rFonts w:ascii="Arial" w:eastAsia="Arial" w:hAnsi="Arial" w:cs="Arial"/>
          <w:color w:val="000000"/>
          <w:sz w:val="24"/>
          <w:szCs w:val="24"/>
        </w:rPr>
      </w:pPr>
      <w:r w:rsidRPr="00355BDC">
        <w:rPr>
          <w:rFonts w:ascii="Arial" w:eastAsia="Arial" w:hAnsi="Arial" w:cs="Arial"/>
          <w:color w:val="000000"/>
          <w:sz w:val="24"/>
          <w:szCs w:val="24"/>
        </w:rPr>
        <w:t>Debido al</w:t>
      </w:r>
      <w:r w:rsidRPr="00355BDC">
        <w:rPr>
          <w:rFonts w:ascii="Arial" w:eastAsia="Arial" w:hAnsi="Arial" w:cs="Arial"/>
          <w:sz w:val="24"/>
          <w:szCs w:val="24"/>
        </w:rPr>
        <w:t xml:space="preserve"> valor incalculable que tiene la obra de María Elena </w:t>
      </w:r>
      <w:proofErr w:type="spellStart"/>
      <w:r w:rsidRPr="00355BDC">
        <w:rPr>
          <w:rFonts w:ascii="Arial" w:eastAsia="Arial" w:hAnsi="Arial" w:cs="Arial"/>
          <w:sz w:val="24"/>
          <w:szCs w:val="24"/>
        </w:rPr>
        <w:t>Walsh</w:t>
      </w:r>
      <w:proofErr w:type="spellEnd"/>
      <w:r w:rsidRPr="00355BDC">
        <w:rPr>
          <w:rFonts w:ascii="Arial" w:eastAsia="Arial" w:hAnsi="Arial" w:cs="Arial"/>
          <w:sz w:val="24"/>
          <w:szCs w:val="24"/>
        </w:rPr>
        <w:t xml:space="preserve">, sin dudas una de las figuras más relevantes del acervo cultural de nuestra Ciudad y nuestro </w:t>
      </w:r>
      <w:r w:rsidRPr="00355BDC">
        <w:rPr>
          <w:rFonts w:ascii="Arial" w:eastAsia="Arial" w:hAnsi="Arial" w:cs="Arial"/>
          <w:sz w:val="24"/>
          <w:szCs w:val="24"/>
        </w:rPr>
        <w:lastRenderedPageBreak/>
        <w:t xml:space="preserve">país, y al esfuerzo y trabajo de la Fundación para recuperar y difundir su legado, es que </w:t>
      </w:r>
      <w:r w:rsidRPr="00355BDC">
        <w:rPr>
          <w:rFonts w:ascii="Arial" w:eastAsia="Arial" w:hAnsi="Arial" w:cs="Arial"/>
          <w:color w:val="000000"/>
          <w:sz w:val="24"/>
          <w:szCs w:val="24"/>
        </w:rPr>
        <w:t>solicito al cuerpo la aprobación del presente proyecto de Declaración.</w:t>
      </w:r>
    </w:p>
    <w:sectPr w:rsidR="00355BDC" w:rsidRPr="00355BDC"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59B" w:rsidRDefault="008A559B">
      <w:r>
        <w:separator/>
      </w:r>
    </w:p>
  </w:endnote>
  <w:endnote w:type="continuationSeparator" w:id="0">
    <w:p w:rsidR="008A559B" w:rsidRDefault="008A55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E75681" w:rsidRPr="00E75681">
        <w:rPr>
          <w:noProof/>
          <w:color w:val="333333"/>
          <w:sz w:val="20"/>
        </w:rPr>
        <w:t>16/11/2022 14:14:00</w:t>
      </w:r>
    </w:fldSimple>
    <w:r w:rsidRPr="00D86715">
      <w:rPr>
        <w:color w:val="333333"/>
        <w:sz w:val="20"/>
      </w:rPr>
      <w:t xml:space="preserve">  -  Cantidad de caracteres: </w:t>
    </w:r>
    <w:fldSimple w:instr=" NUMCHARS  \* MERGEFORMAT ">
      <w:r w:rsidR="00C85BC6" w:rsidRPr="00C85BC6">
        <w:rPr>
          <w:noProof/>
          <w:color w:val="333333"/>
          <w:sz w:val="20"/>
        </w:rPr>
        <w:t>4824</w:t>
      </w:r>
    </w:fldSimple>
    <w:r w:rsidRPr="00D86715">
      <w:rPr>
        <w:color w:val="333333"/>
        <w:sz w:val="20"/>
      </w:rPr>
      <w:t xml:space="preserve"> - Cantidad de palabras: </w:t>
    </w:r>
    <w:fldSimple w:instr=" NUMWORDS  \* MERGEFORMAT ">
      <w:r w:rsidR="00C85BC6" w:rsidRPr="00C85BC6">
        <w:rPr>
          <w:noProof/>
          <w:color w:val="333333"/>
          <w:sz w:val="20"/>
        </w:rPr>
        <w:t>888</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E654B3" w:rsidRPr="00D86715">
      <w:rPr>
        <w:rStyle w:val="Nmerodepgina"/>
        <w:color w:val="333333"/>
      </w:rPr>
      <w:fldChar w:fldCharType="begin"/>
    </w:r>
    <w:r w:rsidRPr="00D86715">
      <w:rPr>
        <w:rStyle w:val="Nmerodepgina"/>
        <w:color w:val="333333"/>
      </w:rPr>
      <w:instrText xml:space="preserve"> PAGE </w:instrText>
    </w:r>
    <w:r w:rsidR="00E654B3" w:rsidRPr="00D86715">
      <w:rPr>
        <w:rStyle w:val="Nmerodepgina"/>
        <w:color w:val="333333"/>
      </w:rPr>
      <w:fldChar w:fldCharType="separate"/>
    </w:r>
    <w:r w:rsidR="00E75681">
      <w:rPr>
        <w:rStyle w:val="Nmerodepgina"/>
        <w:noProof/>
        <w:color w:val="333333"/>
      </w:rPr>
      <w:t>1</w:t>
    </w:r>
    <w:r w:rsidR="00E654B3" w:rsidRPr="00D86715">
      <w:rPr>
        <w:rStyle w:val="Nmerodepgina"/>
        <w:color w:val="333333"/>
      </w:rPr>
      <w:fldChar w:fldCharType="end"/>
    </w:r>
    <w:r w:rsidRPr="00D86715">
      <w:rPr>
        <w:rStyle w:val="Nmerodepgina"/>
        <w:color w:val="333333"/>
      </w:rPr>
      <w:t>/</w:t>
    </w:r>
    <w:fldSimple w:instr=" NUMPAGES  \* MERGEFORMAT ">
      <w:r w:rsidR="00E75681" w:rsidRPr="00E75681">
        <w:rPr>
          <w:rStyle w:val="Nmerodepgina"/>
          <w:noProof/>
          <w:color w:val="333333"/>
        </w:rPr>
        <w:t>4</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59B" w:rsidRDefault="008A559B">
      <w:r>
        <w:separator/>
      </w:r>
    </w:p>
  </w:footnote>
  <w:footnote w:type="continuationSeparator" w:id="0">
    <w:p w:rsidR="008A559B" w:rsidRDefault="008A55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5BDC"/>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4FBE"/>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A1DB6"/>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0EE5"/>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A559B"/>
    <w:rsid w:val="008B4536"/>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4F6B"/>
    <w:rsid w:val="00AB5EB2"/>
    <w:rsid w:val="00AC3839"/>
    <w:rsid w:val="00AD5CB3"/>
    <w:rsid w:val="00AE2E8F"/>
    <w:rsid w:val="00AF5760"/>
    <w:rsid w:val="00AF6352"/>
    <w:rsid w:val="00B05649"/>
    <w:rsid w:val="00B11355"/>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5BC6"/>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21E2"/>
    <w:rsid w:val="00E55186"/>
    <w:rsid w:val="00E615F1"/>
    <w:rsid w:val="00E63146"/>
    <w:rsid w:val="00E64A1D"/>
    <w:rsid w:val="00E654B3"/>
    <w:rsid w:val="00E74920"/>
    <w:rsid w:val="00E75681"/>
    <w:rsid w:val="00E769FC"/>
    <w:rsid w:val="00E81EE5"/>
    <w:rsid w:val="00E91F21"/>
    <w:rsid w:val="00E95C86"/>
    <w:rsid w:val="00EB51FA"/>
    <w:rsid w:val="00EB6956"/>
    <w:rsid w:val="00ED4ABD"/>
    <w:rsid w:val="00ED65A2"/>
    <w:rsid w:val="00EE057F"/>
    <w:rsid w:val="00EF0D22"/>
    <w:rsid w:val="00F13C69"/>
    <w:rsid w:val="00F41DF6"/>
    <w:rsid w:val="00F510BF"/>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D7233-F8C9-43FE-93DB-1AAB4812C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4</Pages>
  <Words>781</Words>
  <Characters>4298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edotero</cp:lastModifiedBy>
  <cp:revision>4</cp:revision>
  <cp:lastPrinted>2018-03-01T20:40:00Z</cp:lastPrinted>
  <dcterms:created xsi:type="dcterms:W3CDTF">2022-11-16T17:13:00Z</dcterms:created>
  <dcterms:modified xsi:type="dcterms:W3CDTF">2022-11-22T21:37:00Z</dcterms:modified>
</cp:coreProperties>
</file>