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1DA" w:rsidRDefault="007531DA" w:rsidP="007531DA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PROYECTO DE RESOLUCIÓN</w:t>
      </w:r>
    </w:p>
    <w:p w:rsidR="007531DA" w:rsidRDefault="007531DA" w:rsidP="007531DA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531DA" w:rsidRDefault="007531DA" w:rsidP="007531DA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80" w:after="280" w:line="360" w:lineRule="auto"/>
        <w:ind w:right="-3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Artículo 1°.-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Declárase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sitio de interés cultural e histórico de la Ciudad de Buenos Aires al inmueble sito en la calle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Barcala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3063 (S: 030, M: 063, P; 024) de la Ciudad Autónoma de Buenos Aires, por sus características históricas y simbólicas.</w:t>
      </w:r>
    </w:p>
    <w:p w:rsidR="007531DA" w:rsidRDefault="007531DA" w:rsidP="007531DA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6C1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Artículo 2°.-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Dispónese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colocación de una placa con el siguiente texto:</w:t>
      </w:r>
    </w:p>
    <w:p w:rsidR="007531DA" w:rsidRDefault="007531DA" w:rsidP="007531DA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“Aquí vivió el dirigente huelguista Mario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Boratto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</w:p>
    <w:p w:rsidR="007531DA" w:rsidRDefault="007531DA" w:rsidP="007531DA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Fecha.</w:t>
      </w:r>
    </w:p>
    <w:p w:rsidR="007531DA" w:rsidRDefault="007531DA" w:rsidP="007531DA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Articulo 3°.-Comuníquese, etc.</w:t>
      </w:r>
    </w:p>
    <w:p w:rsidR="007531DA" w:rsidRDefault="007531DA" w:rsidP="007531DA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1DA" w:rsidRDefault="007531DA" w:rsidP="007531DA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1DA" w:rsidRDefault="007531DA" w:rsidP="007531DA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1DA" w:rsidRDefault="007531DA" w:rsidP="007531DA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1DA" w:rsidRDefault="007531DA" w:rsidP="007531DA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1DA" w:rsidRDefault="007531DA" w:rsidP="007531DA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1DA" w:rsidRDefault="007531DA" w:rsidP="007531DA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1DA" w:rsidRDefault="007531DA" w:rsidP="007531DA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1DA" w:rsidRDefault="007531DA" w:rsidP="007531DA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1DA" w:rsidRDefault="007531DA" w:rsidP="007531DA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1DA" w:rsidRDefault="007531DA" w:rsidP="007531DA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1DA" w:rsidRDefault="007531DA" w:rsidP="007531DA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1DA" w:rsidRDefault="007531DA" w:rsidP="007531DA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1DA" w:rsidRDefault="007531DA" w:rsidP="007531DA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1DA" w:rsidRDefault="007531DA" w:rsidP="007531DA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1DA" w:rsidRDefault="007531DA" w:rsidP="007531DA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1DA" w:rsidRDefault="007531DA" w:rsidP="007531DA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1DA" w:rsidRDefault="007531DA" w:rsidP="007531DA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1DA" w:rsidRDefault="007531DA" w:rsidP="007531DA">
      <w:pPr>
        <w:pStyle w:val="normal0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:rsidR="007531DA" w:rsidRDefault="007531DA" w:rsidP="007531DA">
      <w:pPr>
        <w:pStyle w:val="normal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FUNDAMENTOS</w:t>
      </w:r>
    </w:p>
    <w:p w:rsidR="007531DA" w:rsidRDefault="007531DA" w:rsidP="007531DA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1DA" w:rsidRDefault="007531DA" w:rsidP="007531DA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Señor Presidente: </w:t>
      </w:r>
    </w:p>
    <w:p w:rsidR="007531DA" w:rsidRDefault="007531DA" w:rsidP="007531DA">
      <w:pPr>
        <w:pStyle w:val="normal0"/>
        <w:ind w:firstLine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 presente proyecto busca la declaración como “Sitio histórico”, en los términos de la ley 1227, del inmueble sito 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Barcala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3063 en el barrio de San Cristóbal, donde hacia 1918 vivía el dirigente huelguista Mario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Boratto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 su familia, justo frente a la fábrica Talleres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Vasena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que pasara a la historia por el episodio conocido como “La Semana Trágica”. </w:t>
      </w:r>
    </w:p>
    <w:p w:rsidR="007531DA" w:rsidRDefault="007531DA" w:rsidP="007531DA">
      <w:pPr>
        <w:pStyle w:val="normal0"/>
        <w:ind w:firstLine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fábrica Talleres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Vasena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fue fundada en 1870 por el inmigrante italiano Pedro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Vasena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quien falleció en 1916 y fue sucedido por su hijo Alfredo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Vasena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secundado por sus otros tres hermanos (Emilio, Humberto y Severino).</w:t>
      </w:r>
    </w:p>
    <w:p w:rsidR="007531DA" w:rsidRDefault="007531DA" w:rsidP="007531DA">
      <w:pPr>
        <w:pStyle w:val="normal0"/>
        <w:ind w:firstLine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 2 de diciembre de 1918, la Sociedad de Resistencia Metalúrgicos Unidos comenzó una huelga contra Talleres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Vasena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en protesta por las malas condiciones de trabajo, salarios muy por debajo de lo que recibían empleados de otras empresas y jornadas laborables muy largas. La empresa se mantuvo firme al rechazar el petitorio y tratar con la delegación sindical, que recibió apoyo de vecinos y comerciantes del barrio, mientras que otros sindicatos como los marítimos y portuarios se unieron a la causa y dejaron de transportar u operar materiales provenientes de los Talleres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Vasena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531DA" w:rsidRDefault="007531DA" w:rsidP="007531DA">
      <w:pPr>
        <w:pStyle w:val="normal0"/>
        <w:ind w:firstLine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 ver que la huelga no tenía usufructos empezó una batalla de desgaste entre los empleados y la fábrica. Los primeros buscaban causarle daño económico mediante la interrupción del recorrido que hacían los camiones que transportaban los productos desde los Talleres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Vasena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hacia la fábrica de San Cristóbal y los depósitos de Nueva Pompeya; mientras que los segundos optaron por llamar a rompehuelgas y al grupo parapolicial formado ese mismo año, integrado por civiles armados provistos por la Asociación Nacional del Trabajo.</w:t>
      </w:r>
    </w:p>
    <w:p w:rsidR="007531DA" w:rsidRDefault="007531DA" w:rsidP="007531DA">
      <w:pPr>
        <w:pStyle w:val="normal0"/>
        <w:ind w:firstLine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 martes 7 de enero comenzó una jornada que marcaría la historia Argentina y sería recordada como la Semana Trágica, durante la cual se desarrolló la huelga de trabajadores de la fábrica metalúrgica Talleres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Vasena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que dejó un saldo de más 700 muertos y varios desaparecidos.</w:t>
      </w:r>
    </w:p>
    <w:p w:rsidR="007531DA" w:rsidRDefault="007531DA" w:rsidP="007531DA">
      <w:pPr>
        <w:pStyle w:val="normal0"/>
        <w:ind w:firstLine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Más de un centenar de policías, bombero y rompehuelgas armados dispararon contra los huelguistas, vecinos y a las casas durante casi dos horas y cerca de dos mil proyectiles. El ataque dejó un saldo de 4 muertos y más de treinta heridos, lo que movilizó al gobierno para intervenir y que Alfredo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Vasena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llegara a un acuerdo con los huelguistas. El arreglo ofrecía una reducción de la jornada laboral a 9 horas, un aumento del 12% del sueldo y que todos los trabajadores recuperaran su puesto de trabajo. El acuerdo se formalizaría al día siguiente.</w:t>
      </w:r>
    </w:p>
    <w:p w:rsidR="007531DA" w:rsidRDefault="007531DA" w:rsidP="007531DA">
      <w:pPr>
        <w:pStyle w:val="normal0"/>
        <w:ind w:firstLine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 miércoles 8 de enero las partes se juntaron, pero la olla aún seguía hirviendo por los asesinados el día anterior.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Vasena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mantuvo su ofrecimiento, pero los sindicalistas objetaron y exigieron un aumento de entre un 20 y 40%, jornadas de 8 horas, pago extra por las horas adicionales o por trabajar un domingo y la restitución de los puestos sin importar si eran o no sindicalistas.</w:t>
      </w:r>
    </w:p>
    <w:p w:rsidR="007531DA" w:rsidRDefault="007531DA" w:rsidP="007531DA">
      <w:pPr>
        <w:pStyle w:val="normal0"/>
        <w:ind w:firstLine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negativa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Vasena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ante el pedido de los sindicalistas siguió tensando las cosas. Mientras tanto, el país estaba de luto por las 4 víctimas y muchos ciudadanos se acercaron de distintas partes a acompañar durante el cortejo fúnebre. Una columna multitudinaria formada por trabajadores, vecinos, sindicalistas y anarquistas se movilizó hacia el cementerio con algunos incidentes, hasta llegar a la Iglesia de Jesús Sacramentado, allí se produjo otro enfrentamiento entre los bomberos armados que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custodiaban la iglesia y los manifestantes. La represión continuó por el cementerio y el número de muertos incrementó, sin contar a los heridos.</w:t>
      </w:r>
    </w:p>
    <w:p w:rsidR="007531DA" w:rsidRDefault="007531DA" w:rsidP="007531DA">
      <w:pPr>
        <w:pStyle w:val="normal0"/>
        <w:ind w:firstLine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Los conflictos se mantuvieron en alza el resto de los días, llegando a un récord de 55.000 detenidos y entre 2.000 y 4.000 heridos. Hasta que finalmente Hipólito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Yrigoyen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ratificó con la FORA socialista la liberación de los obreros detenidos, un aumento del 40%, y la reducción de la jornada laboral. Además, para que esto sea un hecho, citó a su despacho a Alfredo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Vasena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le exigió la aceptación total e incondicional del acuerdo, no teniendo otra alternativa más que aceptar el mismo.</w:t>
      </w:r>
    </w:p>
    <w:p w:rsidR="007531DA" w:rsidRDefault="007531DA" w:rsidP="007531DA">
      <w:pPr>
        <w:pStyle w:val="normal0"/>
        <w:ind w:firstLine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Entre los huelguistas se encontraba el italiano Mario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Boratto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calificado como anarquista y agitador quien, según lo describió su hija Clorinda en la entrevista que le realizara Horacio Ricardo Silva era un “obrero vulgar y silvestre”, trabajador y hombre de familia que sabía hacerse respetar. Tenía gran facilidad de palabra y un respeto en sí mismo que fue fundamental para su papel como dirigente huelguista al frente de 2000 obreros de la fábrica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Vasena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531DA" w:rsidRDefault="007531DA" w:rsidP="007531DA">
      <w:pPr>
        <w:pStyle w:val="normal0"/>
        <w:ind w:firstLine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Hacia 1918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Boratto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vivía con su familia en la casa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Barcala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3063 justo frente a los talleres: “Nosotros vivíamos en la calle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Barcala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3063, en la vereda de enfrente de la plaza Martín Fierro, donde estaba la casa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Vasena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La casa tiene una escalera y una sala con balcón a la calle, de donde nos asomábamos y se veía todo. Y la puerta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Vasena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estaba justo enfrente, también a la mitad de la cuadra; y mi papá entraba a trabajar por ahí.”</w:t>
      </w:r>
      <w:r>
        <w:rPr>
          <w:rFonts w:ascii="Times New Roman" w:eastAsia="Times New Roman" w:hAnsi="Times New Roman" w:cs="Times New Roman"/>
          <w:vertAlign w:val="superscript"/>
        </w:rPr>
        <w:footnoteReference w:id="1"/>
      </w:r>
    </w:p>
    <w:p w:rsidR="007531DA" w:rsidRDefault="007531DA" w:rsidP="007531DA">
      <w:pPr>
        <w:pStyle w:val="normal0"/>
        <w:ind w:firstLine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Boratto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su amigo Juan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Zapetini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estuvieron entre quienes redactaron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unpliego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condiciones que generaron una desmesurada reacción que llevó a la pérdida de cientos de vidas. </w:t>
      </w:r>
    </w:p>
    <w:p w:rsidR="007531DA" w:rsidRDefault="007531DA" w:rsidP="007531DA">
      <w:pPr>
        <w:pStyle w:val="normal0"/>
        <w:ind w:firstLine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casa de la calle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Barcala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de la que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Boratto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partía cada día para ingresar a su trabajo y desde cuyas ventanas y terraza su familia fue testigo privilegiado de los hechos que mencionamos, sigue en pie como testimonio de sucesos que marcaron para siempre la historia argentina, a diferencia de los Talleres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Vasena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que fueron demolidos en 1926.</w:t>
      </w:r>
    </w:p>
    <w:p w:rsidR="007531DA" w:rsidRDefault="007531DA" w:rsidP="007531DA">
      <w:pPr>
        <w:pStyle w:val="normal0"/>
        <w:ind w:firstLine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Por lo expuesto se solicita la declaratoria del inmueble sito 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Barcala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3063 como Sitio Histórico para asegurar su preservación. </w:t>
      </w:r>
    </w:p>
    <w:p w:rsidR="007531DA" w:rsidRDefault="007531DA" w:rsidP="007531DA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E3C49" w:rsidRPr="007531DA" w:rsidRDefault="005E3C49" w:rsidP="007531DA">
      <w:pPr>
        <w:rPr>
          <w:lang w:val="es-ES"/>
        </w:rPr>
      </w:pPr>
    </w:p>
    <w:sectPr w:rsidR="005E3C49" w:rsidRPr="007531DA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6186" w:rsidRDefault="00426186">
      <w:r>
        <w:separator/>
      </w:r>
    </w:p>
  </w:endnote>
  <w:endnote w:type="continuationSeparator" w:id="0">
    <w:p w:rsidR="00426186" w:rsidRDefault="004261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5A50A5" w:rsidRPr="005A50A5">
        <w:rPr>
          <w:noProof/>
          <w:color w:val="333333"/>
          <w:sz w:val="20"/>
        </w:rPr>
        <w:t>16/11/2022 16:50:00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5A50A5" w:rsidRPr="005A50A5">
        <w:rPr>
          <w:noProof/>
          <w:color w:val="333333"/>
          <w:sz w:val="20"/>
        </w:rPr>
        <w:t>5056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5A50A5" w:rsidRPr="005A50A5">
        <w:rPr>
          <w:noProof/>
          <w:color w:val="333333"/>
          <w:sz w:val="20"/>
        </w:rPr>
        <w:t>997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2E4DB8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2E4DB8" w:rsidRPr="001C19C4">
      <w:rPr>
        <w:rStyle w:val="Nmerodepgina"/>
        <w:color w:val="333333"/>
      </w:rPr>
      <w:fldChar w:fldCharType="separate"/>
    </w:r>
    <w:r w:rsidR="005A50A5">
      <w:rPr>
        <w:rStyle w:val="Nmerodepgina"/>
        <w:noProof/>
        <w:color w:val="333333"/>
      </w:rPr>
      <w:t>1</w:t>
    </w:r>
    <w:r w:rsidR="002E4DB8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5A50A5" w:rsidRPr="005A50A5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6186" w:rsidRDefault="00426186">
      <w:r>
        <w:separator/>
      </w:r>
    </w:p>
  </w:footnote>
  <w:footnote w:type="continuationSeparator" w:id="0">
    <w:p w:rsidR="00426186" w:rsidRDefault="00426186">
      <w:r>
        <w:continuationSeparator/>
      </w:r>
    </w:p>
  </w:footnote>
  <w:footnote w:id="1">
    <w:p w:rsidR="007531DA" w:rsidRDefault="007531DA" w:rsidP="007531DA">
      <w:pPr>
        <w:pStyle w:val="normal0"/>
        <w:spacing w:line="240" w:lineRule="auto"/>
        <w:jc w:val="both"/>
      </w:pPr>
      <w:r>
        <w:rPr>
          <w:vertAlign w:val="superscript"/>
        </w:rPr>
        <w:footnoteRef/>
      </w:r>
      <w:r>
        <w:rPr>
          <w:sz w:val="18"/>
          <w:szCs w:val="18"/>
        </w:rPr>
        <w:t xml:space="preserve">Días rojos, verano negro. Enero de 1919, la semana trágica de Buenos Aires”. </w:t>
      </w:r>
      <w:proofErr w:type="spellStart"/>
      <w:r>
        <w:rPr>
          <w:sz w:val="18"/>
          <w:szCs w:val="18"/>
        </w:rPr>
        <w:t>Pag</w:t>
      </w:r>
      <w:proofErr w:type="spellEnd"/>
      <w:r>
        <w:rPr>
          <w:sz w:val="18"/>
          <w:szCs w:val="18"/>
        </w:rPr>
        <w:t>. 113. Autor: Silva, Horacio Ricardo</w:t>
      </w:r>
    </w:p>
    <w:p w:rsidR="007531DA" w:rsidRDefault="007531DA" w:rsidP="007531DA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86FEF"/>
    <w:multiLevelType w:val="hybridMultilevel"/>
    <w:tmpl w:val="B68CC3C6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1168ED"/>
    <w:multiLevelType w:val="multilevel"/>
    <w:tmpl w:val="53A42E4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8B1234"/>
    <w:rsid w:val="00026430"/>
    <w:rsid w:val="00030DF5"/>
    <w:rsid w:val="0003615C"/>
    <w:rsid w:val="000376AB"/>
    <w:rsid w:val="00043882"/>
    <w:rsid w:val="000503A1"/>
    <w:rsid w:val="00062864"/>
    <w:rsid w:val="00067370"/>
    <w:rsid w:val="000713D7"/>
    <w:rsid w:val="00071CFB"/>
    <w:rsid w:val="00077DAC"/>
    <w:rsid w:val="00080837"/>
    <w:rsid w:val="00081FFF"/>
    <w:rsid w:val="00085D07"/>
    <w:rsid w:val="000B0DC1"/>
    <w:rsid w:val="000B2290"/>
    <w:rsid w:val="000D1497"/>
    <w:rsid w:val="000D2860"/>
    <w:rsid w:val="000D6C54"/>
    <w:rsid w:val="000E3949"/>
    <w:rsid w:val="000E6611"/>
    <w:rsid w:val="000F74CB"/>
    <w:rsid w:val="000F7E30"/>
    <w:rsid w:val="00102A7C"/>
    <w:rsid w:val="00103C6B"/>
    <w:rsid w:val="00104335"/>
    <w:rsid w:val="00123CED"/>
    <w:rsid w:val="00127D10"/>
    <w:rsid w:val="00136787"/>
    <w:rsid w:val="00145948"/>
    <w:rsid w:val="00155C7C"/>
    <w:rsid w:val="001573E2"/>
    <w:rsid w:val="00160A2A"/>
    <w:rsid w:val="001614A7"/>
    <w:rsid w:val="0019414B"/>
    <w:rsid w:val="001A159A"/>
    <w:rsid w:val="001B29A0"/>
    <w:rsid w:val="001B770D"/>
    <w:rsid w:val="001C18CC"/>
    <w:rsid w:val="001C19C4"/>
    <w:rsid w:val="001D480C"/>
    <w:rsid w:val="001E0E01"/>
    <w:rsid w:val="001E5394"/>
    <w:rsid w:val="001F2924"/>
    <w:rsid w:val="001F3AFD"/>
    <w:rsid w:val="001F5127"/>
    <w:rsid w:val="00205802"/>
    <w:rsid w:val="00205DAD"/>
    <w:rsid w:val="00223436"/>
    <w:rsid w:val="002327DE"/>
    <w:rsid w:val="00246DF0"/>
    <w:rsid w:val="00250591"/>
    <w:rsid w:val="0026220D"/>
    <w:rsid w:val="00265972"/>
    <w:rsid w:val="00275865"/>
    <w:rsid w:val="00276A7E"/>
    <w:rsid w:val="002861B1"/>
    <w:rsid w:val="00296815"/>
    <w:rsid w:val="002971A4"/>
    <w:rsid w:val="002A2A56"/>
    <w:rsid w:val="002B47D0"/>
    <w:rsid w:val="002C768C"/>
    <w:rsid w:val="002D05E9"/>
    <w:rsid w:val="002D533A"/>
    <w:rsid w:val="002D778C"/>
    <w:rsid w:val="002E38C3"/>
    <w:rsid w:val="002E4DB8"/>
    <w:rsid w:val="002F7961"/>
    <w:rsid w:val="002F7FFA"/>
    <w:rsid w:val="00302300"/>
    <w:rsid w:val="00305DD1"/>
    <w:rsid w:val="003145ED"/>
    <w:rsid w:val="003146DE"/>
    <w:rsid w:val="00315C77"/>
    <w:rsid w:val="0033168A"/>
    <w:rsid w:val="00335CD9"/>
    <w:rsid w:val="00336101"/>
    <w:rsid w:val="00340F54"/>
    <w:rsid w:val="00350EB0"/>
    <w:rsid w:val="0035681D"/>
    <w:rsid w:val="00361201"/>
    <w:rsid w:val="00373845"/>
    <w:rsid w:val="00376116"/>
    <w:rsid w:val="003807E5"/>
    <w:rsid w:val="00395843"/>
    <w:rsid w:val="003A7311"/>
    <w:rsid w:val="003B471C"/>
    <w:rsid w:val="003B49B9"/>
    <w:rsid w:val="003D10AB"/>
    <w:rsid w:val="003D4000"/>
    <w:rsid w:val="003F1EFD"/>
    <w:rsid w:val="003F30F0"/>
    <w:rsid w:val="003F4249"/>
    <w:rsid w:val="003F5B7C"/>
    <w:rsid w:val="00401C75"/>
    <w:rsid w:val="0040761B"/>
    <w:rsid w:val="00422C3F"/>
    <w:rsid w:val="00426186"/>
    <w:rsid w:val="004354AC"/>
    <w:rsid w:val="00446E1A"/>
    <w:rsid w:val="00477BE4"/>
    <w:rsid w:val="004847CA"/>
    <w:rsid w:val="004926EA"/>
    <w:rsid w:val="00496E31"/>
    <w:rsid w:val="004B137E"/>
    <w:rsid w:val="004B320D"/>
    <w:rsid w:val="004B7714"/>
    <w:rsid w:val="004C4B76"/>
    <w:rsid w:val="004D2D62"/>
    <w:rsid w:val="004D30D5"/>
    <w:rsid w:val="004D438B"/>
    <w:rsid w:val="004E235F"/>
    <w:rsid w:val="004E446F"/>
    <w:rsid w:val="0051012E"/>
    <w:rsid w:val="00513141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308F"/>
    <w:rsid w:val="00584777"/>
    <w:rsid w:val="00587242"/>
    <w:rsid w:val="00592F70"/>
    <w:rsid w:val="00596C15"/>
    <w:rsid w:val="005A1232"/>
    <w:rsid w:val="005A32ED"/>
    <w:rsid w:val="005A3AA1"/>
    <w:rsid w:val="005A3DA3"/>
    <w:rsid w:val="005A4D27"/>
    <w:rsid w:val="005A50A5"/>
    <w:rsid w:val="005A5E9B"/>
    <w:rsid w:val="005B0FAF"/>
    <w:rsid w:val="005B14CE"/>
    <w:rsid w:val="005B6538"/>
    <w:rsid w:val="005C37AB"/>
    <w:rsid w:val="005E3C49"/>
    <w:rsid w:val="005F35E2"/>
    <w:rsid w:val="005F7DC3"/>
    <w:rsid w:val="00601A75"/>
    <w:rsid w:val="00616F70"/>
    <w:rsid w:val="00622DE5"/>
    <w:rsid w:val="00636220"/>
    <w:rsid w:val="00636BE0"/>
    <w:rsid w:val="0064363E"/>
    <w:rsid w:val="006552C9"/>
    <w:rsid w:val="006811D6"/>
    <w:rsid w:val="006855E1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526B4"/>
    <w:rsid w:val="007531DA"/>
    <w:rsid w:val="00771B54"/>
    <w:rsid w:val="007728C1"/>
    <w:rsid w:val="00777916"/>
    <w:rsid w:val="00780167"/>
    <w:rsid w:val="00795E19"/>
    <w:rsid w:val="007A1016"/>
    <w:rsid w:val="007B0FD7"/>
    <w:rsid w:val="007B3715"/>
    <w:rsid w:val="007B6DE7"/>
    <w:rsid w:val="007C0373"/>
    <w:rsid w:val="007C0CF9"/>
    <w:rsid w:val="007D2459"/>
    <w:rsid w:val="007D2DA0"/>
    <w:rsid w:val="007E2AB2"/>
    <w:rsid w:val="007E3534"/>
    <w:rsid w:val="007E36D1"/>
    <w:rsid w:val="008019FD"/>
    <w:rsid w:val="008034F8"/>
    <w:rsid w:val="00805C75"/>
    <w:rsid w:val="00812683"/>
    <w:rsid w:val="00820A3A"/>
    <w:rsid w:val="00827228"/>
    <w:rsid w:val="00830B8F"/>
    <w:rsid w:val="00834D87"/>
    <w:rsid w:val="008433E2"/>
    <w:rsid w:val="00846702"/>
    <w:rsid w:val="008553EB"/>
    <w:rsid w:val="0086333F"/>
    <w:rsid w:val="00870A2D"/>
    <w:rsid w:val="00874252"/>
    <w:rsid w:val="008844BF"/>
    <w:rsid w:val="0088546A"/>
    <w:rsid w:val="00890C59"/>
    <w:rsid w:val="00890E2F"/>
    <w:rsid w:val="008938E5"/>
    <w:rsid w:val="008B1234"/>
    <w:rsid w:val="008B4536"/>
    <w:rsid w:val="008C4AC3"/>
    <w:rsid w:val="008E1154"/>
    <w:rsid w:val="00906685"/>
    <w:rsid w:val="009107A7"/>
    <w:rsid w:val="00910E0F"/>
    <w:rsid w:val="0091690E"/>
    <w:rsid w:val="00947238"/>
    <w:rsid w:val="009624FC"/>
    <w:rsid w:val="0096461D"/>
    <w:rsid w:val="00966BB5"/>
    <w:rsid w:val="009953AF"/>
    <w:rsid w:val="0099559D"/>
    <w:rsid w:val="00996E34"/>
    <w:rsid w:val="009A6E2B"/>
    <w:rsid w:val="009B4FAC"/>
    <w:rsid w:val="009B721D"/>
    <w:rsid w:val="009C20D3"/>
    <w:rsid w:val="009C5E20"/>
    <w:rsid w:val="009D772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5E28"/>
    <w:rsid w:val="00A66804"/>
    <w:rsid w:val="00A75EED"/>
    <w:rsid w:val="00A7779B"/>
    <w:rsid w:val="00A878E2"/>
    <w:rsid w:val="00A962A7"/>
    <w:rsid w:val="00AA059A"/>
    <w:rsid w:val="00AA08DB"/>
    <w:rsid w:val="00AA2FEA"/>
    <w:rsid w:val="00AA7C22"/>
    <w:rsid w:val="00AB0A73"/>
    <w:rsid w:val="00AB5EB2"/>
    <w:rsid w:val="00AC234C"/>
    <w:rsid w:val="00AC35F7"/>
    <w:rsid w:val="00AC3839"/>
    <w:rsid w:val="00AD591E"/>
    <w:rsid w:val="00AD63B1"/>
    <w:rsid w:val="00AE034B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52B88"/>
    <w:rsid w:val="00B85EE2"/>
    <w:rsid w:val="00BA576B"/>
    <w:rsid w:val="00BE3327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B42FE"/>
    <w:rsid w:val="00CC20B0"/>
    <w:rsid w:val="00CE163F"/>
    <w:rsid w:val="00D21279"/>
    <w:rsid w:val="00D26770"/>
    <w:rsid w:val="00D27254"/>
    <w:rsid w:val="00D43AA2"/>
    <w:rsid w:val="00D518DB"/>
    <w:rsid w:val="00D55ECB"/>
    <w:rsid w:val="00D67721"/>
    <w:rsid w:val="00D758CE"/>
    <w:rsid w:val="00D76A86"/>
    <w:rsid w:val="00D76B19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24431"/>
    <w:rsid w:val="00E30CFF"/>
    <w:rsid w:val="00E42330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B0E"/>
    <w:rsid w:val="00EF0D22"/>
    <w:rsid w:val="00EF24EA"/>
    <w:rsid w:val="00F13C69"/>
    <w:rsid w:val="00F17D34"/>
    <w:rsid w:val="00F41DF6"/>
    <w:rsid w:val="00F52245"/>
    <w:rsid w:val="00F5569F"/>
    <w:rsid w:val="00F560C7"/>
    <w:rsid w:val="00F60308"/>
    <w:rsid w:val="00F640D0"/>
    <w:rsid w:val="00F6520D"/>
    <w:rsid w:val="00F6638D"/>
    <w:rsid w:val="00F75389"/>
    <w:rsid w:val="00F903E8"/>
    <w:rsid w:val="00FA0C8C"/>
    <w:rsid w:val="00FB4F49"/>
    <w:rsid w:val="00FD07F5"/>
    <w:rsid w:val="00FD7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08F"/>
    <w:rPr>
      <w:rFonts w:ascii="Calibri" w:eastAsia="MS Mincho" w:hAnsi="Calibri"/>
      <w:sz w:val="24"/>
      <w:szCs w:val="24"/>
      <w:lang w:val="es-ES_tradnl" w:eastAsia="ja-JP"/>
    </w:rPr>
  </w:style>
  <w:style w:type="paragraph" w:styleId="Ttulo3">
    <w:name w:val="heading 3"/>
    <w:basedOn w:val="Normal"/>
    <w:link w:val="Ttulo3Car"/>
    <w:uiPriority w:val="9"/>
    <w:qFormat/>
    <w:rsid w:val="001F5127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val="es-AR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jc w:val="both"/>
    </w:pPr>
    <w:rPr>
      <w:rFonts w:ascii="Times New Roman" w:eastAsia="Times New Roman" w:hAnsi="Times New Roman"/>
      <w:szCs w:val="20"/>
      <w:lang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jc w:val="both"/>
    </w:pPr>
    <w:rPr>
      <w:rFonts w:ascii="Times New Roman" w:eastAsia="Times New Roman" w:hAnsi="Times New Roman"/>
      <w:szCs w:val="20"/>
      <w:lang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jc w:val="both"/>
    </w:pPr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102A7C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05C75"/>
    <w:pPr>
      <w:spacing w:before="100" w:beforeAutospacing="1" w:after="100" w:afterAutospacing="1"/>
    </w:pPr>
    <w:rPr>
      <w:rFonts w:ascii="Times New Roman" w:eastAsia="Times New Roman" w:hAnsi="Times New Roman"/>
      <w:lang w:val="es-AR" w:eastAsia="es-AR"/>
    </w:rPr>
  </w:style>
  <w:style w:type="paragraph" w:customStyle="1" w:styleId="paragraph">
    <w:name w:val="paragraph"/>
    <w:basedOn w:val="Normal"/>
    <w:rsid w:val="0099559D"/>
    <w:pPr>
      <w:spacing w:before="100" w:beforeAutospacing="1" w:after="100" w:afterAutospacing="1"/>
    </w:pPr>
    <w:rPr>
      <w:rFonts w:ascii="Times New Roman" w:eastAsia="Times New Roman" w:hAnsi="Times New Roman"/>
      <w:lang w:val="es-AR"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1F5127"/>
    <w:rPr>
      <w:b/>
      <w:bCs/>
      <w:sz w:val="27"/>
      <w:szCs w:val="27"/>
      <w:lang w:eastAsia="es-MX"/>
    </w:rPr>
  </w:style>
  <w:style w:type="character" w:customStyle="1" w:styleId="mw-headline">
    <w:name w:val="mw-headline"/>
    <w:basedOn w:val="Fuentedeprrafopredeter"/>
    <w:rsid w:val="001F5127"/>
  </w:style>
  <w:style w:type="character" w:customStyle="1" w:styleId="mw-editsection">
    <w:name w:val="mw-editsection"/>
    <w:basedOn w:val="Fuentedeprrafopredeter"/>
    <w:rsid w:val="001F5127"/>
  </w:style>
  <w:style w:type="character" w:customStyle="1" w:styleId="mw-editsection-bracket">
    <w:name w:val="mw-editsection-bracket"/>
    <w:basedOn w:val="Fuentedeprrafopredeter"/>
    <w:rsid w:val="001F5127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5A5E9B"/>
    <w:rPr>
      <w:color w:val="605E5C"/>
      <w:shd w:val="clear" w:color="auto" w:fill="E1DFDD"/>
    </w:rPr>
  </w:style>
  <w:style w:type="paragraph" w:customStyle="1" w:styleId="normal0">
    <w:name w:val="normal"/>
    <w:rsid w:val="00D27254"/>
    <w:pPr>
      <w:spacing w:line="276" w:lineRule="auto"/>
    </w:pPr>
    <w:rPr>
      <w:rFonts w:ascii="Arial" w:eastAsia="Arial" w:hAnsi="Arial" w:cs="Arial"/>
      <w:sz w:val="22"/>
      <w:szCs w:val="22"/>
      <w:lang w:val="es-ES" w:eastAsia="es-ES"/>
    </w:rPr>
  </w:style>
  <w:style w:type="paragraph" w:styleId="Prrafodelista">
    <w:name w:val="List Paragraph"/>
    <w:basedOn w:val="Normal"/>
    <w:uiPriority w:val="34"/>
    <w:qFormat/>
    <w:rsid w:val="001573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AR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B674E5-8926-449F-948F-ADFACEB24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1002</Words>
  <Characters>5081</Characters>
  <Application>Microsoft Office Word</Application>
  <DocSecurity>0</DocSecurity>
  <Lines>108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6056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lauema</dc:creator>
  <cp:lastModifiedBy>maszych</cp:lastModifiedBy>
  <cp:revision>2</cp:revision>
  <cp:lastPrinted>2020-02-28T17:24:00Z</cp:lastPrinted>
  <dcterms:created xsi:type="dcterms:W3CDTF">2022-11-17T12:15:00Z</dcterms:created>
  <dcterms:modified xsi:type="dcterms:W3CDTF">2022-11-17T12:15:00Z</dcterms:modified>
</cp:coreProperties>
</file>