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950" w:rsidRPr="005C42CD" w:rsidRDefault="008160C8" w:rsidP="001D4728">
      <w:pPr>
        <w:spacing w:after="0" w:line="240" w:lineRule="auto"/>
        <w:jc w:val="right"/>
        <w:rPr>
          <w:rFonts w:ascii="Times New Roman" w:eastAsia="Times New Roman" w:hAnsi="Times New Roman" w:cs="Times New Roman"/>
          <w:b/>
          <w:lang w:eastAsia="es-AR"/>
        </w:rPr>
      </w:pPr>
      <w:r w:rsidRPr="005C42CD">
        <w:rPr>
          <w:rFonts w:ascii="Times New Roman" w:eastAsia="Times New Roman" w:hAnsi="Times New Roman" w:cs="Times New Roman"/>
          <w:b/>
          <w:lang w:eastAsia="es-AR"/>
        </w:rPr>
        <w:t xml:space="preserve">Expediente </w:t>
      </w:r>
      <w:r w:rsidR="00233C25">
        <w:rPr>
          <w:rFonts w:ascii="Times New Roman" w:eastAsia="Times New Roman" w:hAnsi="Times New Roman" w:cs="Times New Roman"/>
          <w:b/>
          <w:lang w:eastAsia="es-AR"/>
        </w:rPr>
        <w:t>40</w:t>
      </w:r>
      <w:r w:rsidRPr="005C42CD">
        <w:rPr>
          <w:rFonts w:ascii="Times New Roman" w:eastAsia="Times New Roman" w:hAnsi="Times New Roman" w:cs="Times New Roman"/>
          <w:b/>
          <w:lang w:eastAsia="es-AR"/>
        </w:rPr>
        <w:t>-</w:t>
      </w:r>
      <w:r w:rsidR="00BC0DF1">
        <w:rPr>
          <w:rFonts w:ascii="Times New Roman" w:eastAsia="Times New Roman" w:hAnsi="Times New Roman" w:cs="Times New Roman"/>
          <w:b/>
          <w:lang w:eastAsia="es-AR"/>
        </w:rPr>
        <w:t>D</w:t>
      </w:r>
      <w:r w:rsidRPr="005C42CD">
        <w:rPr>
          <w:rFonts w:ascii="Times New Roman" w:eastAsia="Times New Roman" w:hAnsi="Times New Roman" w:cs="Times New Roman"/>
          <w:b/>
          <w:lang w:eastAsia="es-AR"/>
        </w:rPr>
        <w:t>-202</w:t>
      </w:r>
      <w:r w:rsidR="00233C25">
        <w:rPr>
          <w:rFonts w:ascii="Times New Roman" w:eastAsia="Times New Roman" w:hAnsi="Times New Roman" w:cs="Times New Roman"/>
          <w:b/>
          <w:lang w:eastAsia="es-AR"/>
        </w:rPr>
        <w:t>2</w:t>
      </w:r>
    </w:p>
    <w:p w:rsidR="008160C8" w:rsidRPr="005C42CD" w:rsidRDefault="008160C8" w:rsidP="004D4950">
      <w:pPr>
        <w:spacing w:after="0" w:line="240" w:lineRule="auto"/>
        <w:rPr>
          <w:rFonts w:ascii="Times New Roman" w:eastAsia="Times New Roman" w:hAnsi="Times New Roman" w:cs="Times New Roman"/>
          <w:b/>
          <w:lang w:eastAsia="es-AR"/>
        </w:rPr>
      </w:pPr>
    </w:p>
    <w:p w:rsidR="001D4728" w:rsidRPr="005C42CD" w:rsidRDefault="001D4728" w:rsidP="004D4950">
      <w:pPr>
        <w:spacing w:after="0" w:line="240" w:lineRule="auto"/>
        <w:rPr>
          <w:rFonts w:ascii="Times New Roman" w:eastAsia="Times New Roman" w:hAnsi="Times New Roman" w:cs="Times New Roman"/>
          <w:b/>
          <w:lang w:eastAsia="es-AR"/>
        </w:rPr>
      </w:pPr>
      <w:r w:rsidRPr="005C42CD">
        <w:rPr>
          <w:rFonts w:ascii="Times New Roman" w:eastAsia="Times New Roman" w:hAnsi="Times New Roman" w:cs="Times New Roman"/>
          <w:b/>
          <w:lang w:eastAsia="es-AR"/>
        </w:rPr>
        <w:t>Comisión de Cultura de la Legislatura de la Ciudad Autónoma de Buenos Aires</w:t>
      </w:r>
    </w:p>
    <w:p w:rsidR="001D4728" w:rsidRPr="005C42CD" w:rsidRDefault="001D4728" w:rsidP="004D4950">
      <w:pPr>
        <w:spacing w:after="0" w:line="240" w:lineRule="auto"/>
        <w:rPr>
          <w:rFonts w:ascii="Times New Roman" w:eastAsia="Times New Roman" w:hAnsi="Times New Roman" w:cs="Times New Roman"/>
          <w:lang w:eastAsia="es-AR"/>
        </w:rPr>
      </w:pPr>
    </w:p>
    <w:p w:rsidR="0074017E" w:rsidRDefault="001D4728" w:rsidP="00BC0DF1">
      <w:pPr>
        <w:spacing w:after="0" w:line="240" w:lineRule="auto"/>
        <w:jc w:val="both"/>
        <w:rPr>
          <w:rFonts w:ascii="Times New Roman" w:eastAsia="Times New Roman" w:hAnsi="Times New Roman" w:cs="Times New Roman"/>
          <w:lang w:eastAsia="es-AR"/>
        </w:rPr>
      </w:pPr>
      <w:r w:rsidRPr="005C42CD">
        <w:rPr>
          <w:rFonts w:ascii="Times New Roman" w:eastAsia="Times New Roman" w:hAnsi="Times New Roman" w:cs="Times New Roman"/>
          <w:b/>
          <w:u w:val="single"/>
          <w:lang w:eastAsia="es-AR"/>
        </w:rPr>
        <w:t>Visto</w:t>
      </w:r>
      <w:r w:rsidRPr="005C42CD">
        <w:rPr>
          <w:rFonts w:ascii="Times New Roman" w:eastAsia="Times New Roman" w:hAnsi="Times New Roman" w:cs="Times New Roman"/>
          <w:lang w:eastAsia="es-AR"/>
        </w:rPr>
        <w:t>:</w:t>
      </w:r>
      <w:r w:rsidR="00233C25" w:rsidRPr="00233C25">
        <w:t xml:space="preserve"> </w:t>
      </w:r>
      <w:r w:rsidR="00233C25">
        <w:t>e</w:t>
      </w:r>
      <w:r w:rsidR="00233C25">
        <w:rPr>
          <w:rFonts w:ascii="Times New Roman" w:eastAsia="Times New Roman" w:hAnsi="Times New Roman" w:cs="Times New Roman"/>
          <w:lang w:eastAsia="es-AR"/>
        </w:rPr>
        <w:t>l e</w:t>
      </w:r>
      <w:r w:rsidR="00233C25" w:rsidRPr="00233C25">
        <w:rPr>
          <w:rFonts w:ascii="Times New Roman" w:eastAsia="Times New Roman" w:hAnsi="Times New Roman" w:cs="Times New Roman"/>
          <w:lang w:eastAsia="es-AR"/>
        </w:rPr>
        <w:t>xpediente N°40-D-2022 iniciado el Diputado Claudio Romero</w:t>
      </w:r>
      <w:r w:rsidR="00233C25">
        <w:rPr>
          <w:rFonts w:ascii="Times New Roman" w:eastAsia="Times New Roman" w:hAnsi="Times New Roman" w:cs="Times New Roman"/>
          <w:lang w:eastAsia="es-AR"/>
        </w:rPr>
        <w:t>,</w:t>
      </w:r>
      <w:r w:rsidR="00233C25" w:rsidRPr="00233C25">
        <w:rPr>
          <w:rFonts w:ascii="Times New Roman" w:eastAsia="Times New Roman" w:hAnsi="Times New Roman" w:cs="Times New Roman"/>
          <w:lang w:eastAsia="es-AR"/>
        </w:rPr>
        <w:t xml:space="preserve"> quien solicita se celebre el 170° Aniversario de la fundación del Club Españ</w:t>
      </w:r>
      <w:r w:rsidR="00233C25">
        <w:rPr>
          <w:rFonts w:ascii="Times New Roman" w:eastAsia="Times New Roman" w:hAnsi="Times New Roman" w:cs="Times New Roman"/>
          <w:lang w:eastAsia="es-AR"/>
        </w:rPr>
        <w:t>ol, el próximo 8° de Septiembre</w:t>
      </w:r>
      <w:r w:rsidR="00BC0DF1" w:rsidRPr="00BC0DF1">
        <w:rPr>
          <w:rFonts w:ascii="Times New Roman" w:eastAsia="Times New Roman" w:hAnsi="Times New Roman" w:cs="Times New Roman"/>
          <w:lang w:eastAsia="es-AR"/>
        </w:rPr>
        <w:t>, y</w:t>
      </w:r>
      <w:r w:rsidR="00233C25">
        <w:rPr>
          <w:rFonts w:ascii="Times New Roman" w:eastAsia="Times New Roman" w:hAnsi="Times New Roman" w:cs="Times New Roman"/>
          <w:lang w:eastAsia="es-AR"/>
        </w:rPr>
        <w:t>;</w:t>
      </w:r>
    </w:p>
    <w:p w:rsidR="00BC0DF1" w:rsidRDefault="00BC0DF1" w:rsidP="004D4950">
      <w:pPr>
        <w:spacing w:after="0" w:line="240" w:lineRule="auto"/>
        <w:rPr>
          <w:rFonts w:ascii="Times New Roman" w:eastAsia="Times New Roman" w:hAnsi="Times New Roman" w:cs="Times New Roman"/>
          <w:lang w:eastAsia="es-AR"/>
        </w:rPr>
      </w:pPr>
    </w:p>
    <w:p w:rsidR="001D4728" w:rsidRPr="005C42CD" w:rsidRDefault="001D4728" w:rsidP="004D4950">
      <w:pPr>
        <w:spacing w:after="0" w:line="240" w:lineRule="auto"/>
        <w:rPr>
          <w:rFonts w:ascii="Times New Roman" w:eastAsia="Times New Roman" w:hAnsi="Times New Roman" w:cs="Times New Roman"/>
          <w:lang w:eastAsia="es-AR"/>
        </w:rPr>
      </w:pPr>
      <w:r w:rsidRPr="005C42CD">
        <w:rPr>
          <w:rFonts w:ascii="Times New Roman" w:eastAsia="Times New Roman" w:hAnsi="Times New Roman" w:cs="Times New Roman"/>
          <w:b/>
          <w:lang w:eastAsia="es-AR"/>
        </w:rPr>
        <w:t>Considerando</w:t>
      </w:r>
      <w:r w:rsidRPr="005C42CD">
        <w:rPr>
          <w:rFonts w:ascii="Times New Roman" w:eastAsia="Times New Roman" w:hAnsi="Times New Roman" w:cs="Times New Roman"/>
          <w:lang w:eastAsia="es-AR"/>
        </w:rPr>
        <w:t xml:space="preserve">:  </w:t>
      </w:r>
    </w:p>
    <w:p w:rsidR="008160C8" w:rsidRDefault="008160C8" w:rsidP="004D4950">
      <w:pPr>
        <w:spacing w:after="0" w:line="240" w:lineRule="auto"/>
        <w:rPr>
          <w:rFonts w:ascii="Times New Roman" w:eastAsia="Times New Roman" w:hAnsi="Times New Roman" w:cs="Times New Roman"/>
          <w:lang w:eastAsia="es-AR"/>
        </w:rPr>
      </w:pPr>
    </w:p>
    <w:p w:rsidR="00233C25" w:rsidRPr="00233C25" w:rsidRDefault="00233C25" w:rsidP="00233C25">
      <w:pPr>
        <w:spacing w:after="0" w:line="240" w:lineRule="auto"/>
        <w:ind w:firstLine="708"/>
        <w:jc w:val="both"/>
        <w:rPr>
          <w:rFonts w:ascii="Times New Roman" w:eastAsia="Times New Roman" w:hAnsi="Times New Roman" w:cs="Times New Roman"/>
          <w:lang w:eastAsia="es-AR"/>
        </w:rPr>
      </w:pPr>
      <w:r w:rsidRPr="00233C25">
        <w:rPr>
          <w:rFonts w:ascii="Times New Roman" w:eastAsia="Times New Roman" w:hAnsi="Times New Roman" w:cs="Times New Roman"/>
          <w:lang w:eastAsia="es-AR"/>
        </w:rPr>
        <w:t xml:space="preserve">Que luego de la batalla de Caseros y una vez derogada la </w:t>
      </w:r>
      <w:r>
        <w:rPr>
          <w:rFonts w:ascii="Times New Roman" w:eastAsia="Times New Roman" w:hAnsi="Times New Roman" w:cs="Times New Roman"/>
          <w:lang w:eastAsia="es-AR"/>
        </w:rPr>
        <w:t xml:space="preserve">ley de extranjería (disposición </w:t>
      </w:r>
      <w:r w:rsidRPr="00233C25">
        <w:rPr>
          <w:rFonts w:ascii="Times New Roman" w:eastAsia="Times New Roman" w:hAnsi="Times New Roman" w:cs="Times New Roman"/>
          <w:lang w:eastAsia="es-AR"/>
        </w:rPr>
        <w:t>del General Justo J. de Urquiza del 1° de Mayo de 1852 comienza a salir del ostracismo político</w:t>
      </w:r>
      <w:r>
        <w:rPr>
          <w:rFonts w:ascii="Times New Roman" w:eastAsia="Times New Roman" w:hAnsi="Times New Roman" w:cs="Times New Roman"/>
          <w:lang w:eastAsia="es-AR"/>
        </w:rPr>
        <w:t xml:space="preserve"> </w:t>
      </w:r>
      <w:r w:rsidRPr="00233C25">
        <w:rPr>
          <w:rFonts w:ascii="Times New Roman" w:eastAsia="Times New Roman" w:hAnsi="Times New Roman" w:cs="Times New Roman"/>
          <w:lang w:eastAsia="es-AR"/>
        </w:rPr>
        <w:t>a que se vio relegada la comunidad española en Argentina</w:t>
      </w:r>
      <w:r>
        <w:rPr>
          <w:rFonts w:ascii="Times New Roman" w:eastAsia="Times New Roman" w:hAnsi="Times New Roman" w:cs="Times New Roman"/>
          <w:lang w:eastAsia="es-AR"/>
        </w:rPr>
        <w:t>.</w:t>
      </w:r>
      <w:r w:rsidRPr="00233C25">
        <w:rPr>
          <w:rFonts w:ascii="Times New Roman" w:eastAsia="Times New Roman" w:hAnsi="Times New Roman" w:cs="Times New Roman"/>
          <w:lang w:eastAsia="es-AR"/>
        </w:rPr>
        <w:t xml:space="preserve"> En 1852, con el nombre de la </w:t>
      </w:r>
      <w:r w:rsidRPr="00233C25">
        <w:rPr>
          <w:rFonts w:ascii="Times New Roman" w:eastAsia="Times New Roman" w:hAnsi="Times New Roman" w:cs="Times New Roman"/>
          <w:i/>
          <w:lang w:eastAsia="es-AR"/>
        </w:rPr>
        <w:t>Sala Española de Comercio</w:t>
      </w:r>
      <w:r w:rsidRPr="00233C25">
        <w:rPr>
          <w:rFonts w:ascii="Times New Roman" w:eastAsia="Times New Roman" w:hAnsi="Times New Roman" w:cs="Times New Roman"/>
          <w:lang w:eastAsia="es-AR"/>
        </w:rPr>
        <w:t xml:space="preserve">, se constituyó la primera asociación que representaba a la  colectividad española que se encontraba en la Argentina. Al disolverse en 1857 sus asociados continuaron reuniéndose en lo que llamaron el </w:t>
      </w:r>
      <w:r w:rsidRPr="00233C25">
        <w:rPr>
          <w:rFonts w:ascii="Times New Roman" w:eastAsia="Times New Roman" w:hAnsi="Times New Roman" w:cs="Times New Roman"/>
          <w:i/>
          <w:lang w:eastAsia="es-AR"/>
        </w:rPr>
        <w:t>Casino Español</w:t>
      </w:r>
      <w:r w:rsidRPr="00233C25">
        <w:rPr>
          <w:rFonts w:ascii="Times New Roman" w:eastAsia="Times New Roman" w:hAnsi="Times New Roman" w:cs="Times New Roman"/>
          <w:lang w:eastAsia="es-AR"/>
        </w:rPr>
        <w:t>, constituido el 8 de septiembre de 1866</w:t>
      </w:r>
      <w:r>
        <w:rPr>
          <w:rFonts w:ascii="Times New Roman" w:eastAsia="Times New Roman" w:hAnsi="Times New Roman" w:cs="Times New Roman"/>
          <w:lang w:eastAsia="es-AR"/>
        </w:rPr>
        <w:t xml:space="preserve"> que luego se denomino </w:t>
      </w:r>
      <w:r w:rsidRPr="00233C25">
        <w:rPr>
          <w:rFonts w:ascii="Times New Roman" w:eastAsia="Times New Roman" w:hAnsi="Times New Roman" w:cs="Times New Roman"/>
          <w:lang w:eastAsia="es-AR"/>
        </w:rPr>
        <w:t>en forma definitiva</w:t>
      </w:r>
      <w:r>
        <w:rPr>
          <w:rFonts w:ascii="Times New Roman" w:eastAsia="Times New Roman" w:hAnsi="Times New Roman" w:cs="Times New Roman"/>
          <w:lang w:eastAsia="es-AR"/>
        </w:rPr>
        <w:t xml:space="preserve"> </w:t>
      </w:r>
      <w:r w:rsidRPr="00233C25">
        <w:rPr>
          <w:rFonts w:ascii="Times New Roman" w:eastAsia="Times New Roman" w:hAnsi="Times New Roman" w:cs="Times New Roman"/>
          <w:i/>
          <w:lang w:eastAsia="es-AR"/>
        </w:rPr>
        <w:t>Club Español</w:t>
      </w:r>
      <w:r>
        <w:rPr>
          <w:rFonts w:ascii="Times New Roman" w:eastAsia="Times New Roman" w:hAnsi="Times New Roman" w:cs="Times New Roman"/>
          <w:i/>
          <w:lang w:eastAsia="es-AR"/>
        </w:rPr>
        <w:t xml:space="preserve"> </w:t>
      </w:r>
      <w:r>
        <w:rPr>
          <w:rFonts w:ascii="Times New Roman" w:eastAsia="Times New Roman" w:hAnsi="Times New Roman" w:cs="Times New Roman"/>
          <w:lang w:eastAsia="es-AR"/>
        </w:rPr>
        <w:t>(1872)</w:t>
      </w:r>
      <w:r w:rsidRPr="00233C25">
        <w:rPr>
          <w:rFonts w:ascii="Times New Roman" w:eastAsia="Times New Roman" w:hAnsi="Times New Roman" w:cs="Times New Roman"/>
          <w:lang w:eastAsia="es-AR"/>
        </w:rPr>
        <w:t>. Obt</w:t>
      </w:r>
      <w:r>
        <w:rPr>
          <w:rFonts w:ascii="Times New Roman" w:eastAsia="Times New Roman" w:hAnsi="Times New Roman" w:cs="Times New Roman"/>
          <w:lang w:eastAsia="es-AR"/>
        </w:rPr>
        <w:t>eniendo</w:t>
      </w:r>
      <w:r w:rsidRPr="00233C25">
        <w:rPr>
          <w:rFonts w:ascii="Times New Roman" w:eastAsia="Times New Roman" w:hAnsi="Times New Roman" w:cs="Times New Roman"/>
          <w:lang w:eastAsia="es-AR"/>
        </w:rPr>
        <w:t xml:space="preserve"> de parte del Poder Ejecutivo Nacional la personería jurídica el 26 de enero de 1907.</w:t>
      </w:r>
    </w:p>
    <w:p w:rsidR="00233C25" w:rsidRDefault="00233C25" w:rsidP="00233C25">
      <w:pPr>
        <w:spacing w:after="0" w:line="240" w:lineRule="auto"/>
        <w:rPr>
          <w:rFonts w:ascii="Times New Roman" w:eastAsia="Times New Roman" w:hAnsi="Times New Roman" w:cs="Times New Roman"/>
          <w:lang w:eastAsia="es-AR"/>
        </w:rPr>
      </w:pPr>
    </w:p>
    <w:p w:rsidR="00233C25" w:rsidRDefault="00233C25" w:rsidP="00233C25">
      <w:pPr>
        <w:spacing w:after="0" w:line="240" w:lineRule="auto"/>
        <w:ind w:firstLine="708"/>
        <w:jc w:val="both"/>
        <w:rPr>
          <w:rFonts w:ascii="Times New Roman" w:eastAsia="Times New Roman" w:hAnsi="Times New Roman" w:cs="Times New Roman"/>
          <w:lang w:eastAsia="es-AR"/>
        </w:rPr>
      </w:pPr>
      <w:r w:rsidRPr="00233C25">
        <w:rPr>
          <w:rFonts w:ascii="Times New Roman" w:eastAsia="Times New Roman" w:hAnsi="Times New Roman" w:cs="Times New Roman"/>
          <w:lang w:eastAsia="es-AR"/>
        </w:rPr>
        <w:t xml:space="preserve">Que su presidente en 1852 fue don Esteban Rams y Rubert, y los fines de la fundación del Club fueron determinados específicamente </w:t>
      </w:r>
      <w:r w:rsidRPr="00233C25">
        <w:rPr>
          <w:rFonts w:ascii="Times New Roman" w:eastAsia="Times New Roman" w:hAnsi="Times New Roman" w:cs="Times New Roman"/>
          <w:i/>
          <w:lang w:eastAsia="es-AR"/>
        </w:rPr>
        <w:t>“… proporcionar a sus asociados todos los recreos propios de una sociedad culta, promover los intereses del comercio y de la beneficencia, coadyuvar eficazmente al establecimiento del Hospital Español, y estrechar los vínculos de la confraternidad hispano-argentina…</w:t>
      </w:r>
      <w:r w:rsidRPr="00233C25">
        <w:rPr>
          <w:rFonts w:ascii="Times New Roman" w:eastAsia="Times New Roman" w:hAnsi="Times New Roman" w:cs="Times New Roman"/>
          <w:lang w:eastAsia="es-AR"/>
        </w:rPr>
        <w:t>”</w:t>
      </w:r>
      <w:r>
        <w:rPr>
          <w:rFonts w:ascii="Times New Roman" w:eastAsia="Times New Roman" w:hAnsi="Times New Roman" w:cs="Times New Roman"/>
          <w:lang w:eastAsia="es-AR"/>
        </w:rPr>
        <w:t>.</w:t>
      </w:r>
    </w:p>
    <w:p w:rsidR="00233C25" w:rsidRDefault="00233C25" w:rsidP="00233C25">
      <w:pPr>
        <w:spacing w:after="0" w:line="240" w:lineRule="auto"/>
        <w:ind w:firstLine="708"/>
        <w:rPr>
          <w:rFonts w:ascii="Times New Roman" w:eastAsia="Times New Roman" w:hAnsi="Times New Roman" w:cs="Times New Roman"/>
          <w:lang w:eastAsia="es-AR"/>
        </w:rPr>
      </w:pPr>
    </w:p>
    <w:p w:rsidR="00233C25" w:rsidRDefault="00233C25" w:rsidP="00233C25">
      <w:pPr>
        <w:spacing w:after="0" w:line="240" w:lineRule="auto"/>
        <w:ind w:firstLine="708"/>
        <w:jc w:val="both"/>
        <w:rPr>
          <w:rFonts w:ascii="Times New Roman" w:eastAsia="Times New Roman" w:hAnsi="Times New Roman" w:cs="Times New Roman"/>
          <w:lang w:eastAsia="es-AR"/>
        </w:rPr>
      </w:pPr>
      <w:r w:rsidRPr="00233C25">
        <w:rPr>
          <w:rFonts w:ascii="Times New Roman" w:eastAsia="Times New Roman" w:hAnsi="Times New Roman" w:cs="Times New Roman"/>
          <w:lang w:eastAsia="es-AR"/>
        </w:rPr>
        <w:t>Que desde sus primeros años el Club concretó numerosas obras de bien, en beneficio de españoles y argentinos. A modo de ejemplo en 1892 inició la recolección de fondos para adquirir un barco de guerra a fin de ser donado a la República Argentina, en razón del naufragio del torpedero “</w:t>
      </w:r>
      <w:r w:rsidRPr="00233C25">
        <w:rPr>
          <w:rFonts w:ascii="Times New Roman" w:eastAsia="Times New Roman" w:hAnsi="Times New Roman" w:cs="Times New Roman"/>
          <w:i/>
          <w:lang w:eastAsia="es-AR"/>
        </w:rPr>
        <w:t>Rosales</w:t>
      </w:r>
      <w:r w:rsidRPr="00233C25">
        <w:rPr>
          <w:rFonts w:ascii="Times New Roman" w:eastAsia="Times New Roman" w:hAnsi="Times New Roman" w:cs="Times New Roman"/>
          <w:lang w:eastAsia="es-AR"/>
        </w:rPr>
        <w:t>” que, con otros buques argentinos, iba a saludar al Pabellón Español en ocasión del Cuarto Centenario del Descubrimiento de América. Participó en variadas suscripciones y auxilios para las víctimas de distintas catástrofes; premios y agasajos a periodistas y escritores que enaltecieron el nombre de España; brindó diversos estímulos a inventores, entre otros.</w:t>
      </w:r>
    </w:p>
    <w:p w:rsidR="00233C25" w:rsidRPr="00233C25" w:rsidRDefault="00233C25" w:rsidP="00233C25">
      <w:pPr>
        <w:spacing w:after="0" w:line="240" w:lineRule="auto"/>
        <w:ind w:firstLine="708"/>
        <w:rPr>
          <w:rFonts w:ascii="Times New Roman" w:eastAsia="Times New Roman" w:hAnsi="Times New Roman" w:cs="Times New Roman"/>
          <w:lang w:eastAsia="es-AR"/>
        </w:rPr>
      </w:pPr>
    </w:p>
    <w:p w:rsidR="00233C25" w:rsidRDefault="00233C25" w:rsidP="00233C25">
      <w:pPr>
        <w:spacing w:after="0" w:line="240" w:lineRule="auto"/>
        <w:ind w:firstLine="708"/>
        <w:jc w:val="both"/>
        <w:rPr>
          <w:rFonts w:ascii="Times New Roman" w:eastAsia="Times New Roman" w:hAnsi="Times New Roman" w:cs="Times New Roman"/>
          <w:lang w:eastAsia="es-AR"/>
        </w:rPr>
      </w:pPr>
      <w:r w:rsidRPr="00233C25">
        <w:rPr>
          <w:rFonts w:ascii="Times New Roman" w:eastAsia="Times New Roman" w:hAnsi="Times New Roman" w:cs="Times New Roman"/>
          <w:lang w:eastAsia="es-AR"/>
        </w:rPr>
        <w:t xml:space="preserve">Que con motivo de la Conmemoración de la Revolución de Mayo de 1810 fue el Club Español quien organizó y conformó </w:t>
      </w:r>
      <w:r w:rsidRPr="00233C25">
        <w:rPr>
          <w:rFonts w:ascii="Times New Roman" w:eastAsia="Times New Roman" w:hAnsi="Times New Roman" w:cs="Times New Roman"/>
          <w:i/>
          <w:lang w:eastAsia="es-AR"/>
        </w:rPr>
        <w:t>La Comisión Española del Centenario Argentino</w:t>
      </w:r>
      <w:r w:rsidRPr="00233C25">
        <w:rPr>
          <w:rFonts w:ascii="Times New Roman" w:eastAsia="Times New Roman" w:hAnsi="Times New Roman" w:cs="Times New Roman"/>
          <w:lang w:eastAsia="es-AR"/>
        </w:rPr>
        <w:t xml:space="preserve">, integrándose la Comisión Ejecutiva en el mes de julio de 1908. </w:t>
      </w:r>
    </w:p>
    <w:p w:rsidR="00233C25" w:rsidRPr="00233C25" w:rsidRDefault="00233C25" w:rsidP="00233C25">
      <w:pPr>
        <w:spacing w:after="0" w:line="240" w:lineRule="auto"/>
        <w:ind w:firstLine="708"/>
        <w:rPr>
          <w:rFonts w:ascii="Times New Roman" w:eastAsia="Times New Roman" w:hAnsi="Times New Roman" w:cs="Times New Roman"/>
          <w:lang w:eastAsia="es-AR"/>
        </w:rPr>
      </w:pPr>
    </w:p>
    <w:p w:rsidR="00233C25" w:rsidRPr="00233C25" w:rsidRDefault="00233C25" w:rsidP="00233C25">
      <w:pPr>
        <w:spacing w:after="0" w:line="240" w:lineRule="auto"/>
        <w:ind w:firstLine="708"/>
        <w:jc w:val="both"/>
        <w:rPr>
          <w:rFonts w:ascii="Times New Roman" w:eastAsia="Times New Roman" w:hAnsi="Times New Roman" w:cs="Times New Roman"/>
          <w:lang w:eastAsia="es-AR"/>
        </w:rPr>
      </w:pPr>
      <w:r w:rsidRPr="00233C25">
        <w:rPr>
          <w:rFonts w:ascii="Times New Roman" w:eastAsia="Times New Roman" w:hAnsi="Times New Roman" w:cs="Times New Roman"/>
          <w:lang w:eastAsia="es-AR"/>
        </w:rPr>
        <w:t>Que en junio de 1991 el Club abrió sus puertas a la muestra itinerante "</w:t>
      </w:r>
      <w:r w:rsidRPr="00233C25">
        <w:rPr>
          <w:rFonts w:ascii="Times New Roman" w:eastAsia="Times New Roman" w:hAnsi="Times New Roman" w:cs="Times New Roman"/>
          <w:i/>
          <w:lang w:eastAsia="es-AR"/>
        </w:rPr>
        <w:t>España fuera de España</w:t>
      </w:r>
      <w:r>
        <w:rPr>
          <w:rFonts w:ascii="Times New Roman" w:eastAsia="Times New Roman" w:hAnsi="Times New Roman" w:cs="Times New Roman"/>
          <w:lang w:eastAsia="es-AR"/>
        </w:rPr>
        <w:t xml:space="preserve">" </w:t>
      </w:r>
      <w:r w:rsidRPr="00233C25">
        <w:rPr>
          <w:rFonts w:ascii="Times New Roman" w:eastAsia="Times New Roman" w:hAnsi="Times New Roman" w:cs="Times New Roman"/>
          <w:lang w:eastAsia="es-AR"/>
        </w:rPr>
        <w:t xml:space="preserve">que se organizó en el marco del Quinto Centenario del descubrimiento de América, constituyendo un homenaje a los inmigrantes españoles hacia Latinoamérica. </w:t>
      </w:r>
    </w:p>
    <w:p w:rsidR="00233C25" w:rsidRDefault="00233C25" w:rsidP="00233C25">
      <w:pPr>
        <w:spacing w:after="0" w:line="240" w:lineRule="auto"/>
        <w:rPr>
          <w:rFonts w:ascii="Times New Roman" w:eastAsia="Times New Roman" w:hAnsi="Times New Roman" w:cs="Times New Roman"/>
          <w:lang w:eastAsia="es-AR"/>
        </w:rPr>
      </w:pPr>
    </w:p>
    <w:p w:rsidR="00233C25" w:rsidRDefault="00233C25" w:rsidP="00233C25">
      <w:pPr>
        <w:spacing w:after="0" w:line="240" w:lineRule="auto"/>
        <w:ind w:firstLine="708"/>
        <w:jc w:val="both"/>
        <w:rPr>
          <w:rFonts w:ascii="Times New Roman" w:eastAsia="Times New Roman" w:hAnsi="Times New Roman" w:cs="Times New Roman"/>
          <w:lang w:eastAsia="es-AR"/>
        </w:rPr>
      </w:pPr>
      <w:r w:rsidRPr="00233C25">
        <w:rPr>
          <w:rFonts w:ascii="Times New Roman" w:eastAsia="Times New Roman" w:hAnsi="Times New Roman" w:cs="Times New Roman"/>
          <w:lang w:eastAsia="es-AR"/>
        </w:rPr>
        <w:t>Que el 9 de diciembre de 2004 la Honorable Legislatura de la ciudad Autónoma de Buenos Aires, por resolución 566/2004 declaró al Club Español como sitio de interés cultural de la Ciudad Autónoma de Buenos Aires en mérito a su valor histórico, simbólico, arquitectónico y urbanístico.</w:t>
      </w:r>
    </w:p>
    <w:p w:rsidR="00233C25" w:rsidRPr="00233C25" w:rsidRDefault="00233C25" w:rsidP="00233C25">
      <w:pPr>
        <w:spacing w:after="0" w:line="240" w:lineRule="auto"/>
        <w:ind w:firstLine="708"/>
        <w:rPr>
          <w:rFonts w:ascii="Times New Roman" w:eastAsia="Times New Roman" w:hAnsi="Times New Roman" w:cs="Times New Roman"/>
          <w:lang w:eastAsia="es-AR"/>
        </w:rPr>
      </w:pPr>
    </w:p>
    <w:p w:rsidR="0074017E" w:rsidRDefault="00233C25" w:rsidP="00C133DE">
      <w:pPr>
        <w:spacing w:after="0" w:line="240" w:lineRule="auto"/>
        <w:ind w:firstLine="708"/>
        <w:jc w:val="both"/>
        <w:rPr>
          <w:rFonts w:ascii="Times New Roman" w:eastAsia="Times New Roman" w:hAnsi="Times New Roman" w:cs="Times New Roman"/>
          <w:lang w:eastAsia="es-AR"/>
        </w:rPr>
      </w:pPr>
      <w:r w:rsidRPr="00233C25">
        <w:rPr>
          <w:rFonts w:ascii="Times New Roman" w:eastAsia="Times New Roman" w:hAnsi="Times New Roman" w:cs="Times New Roman"/>
          <w:lang w:eastAsia="es-AR"/>
        </w:rPr>
        <w:lastRenderedPageBreak/>
        <w:t xml:space="preserve">Que desde su inauguración, el edificio del Club Español no sólo ha mantenido perfectamente conservadas las características que le dieron sus fundadores, si no que cuenta con notables mejoras gracias al esfuerzo de los socios, quienes conservan en impecables condiciones al edificio. </w:t>
      </w:r>
    </w:p>
    <w:p w:rsidR="00C133DE" w:rsidRPr="00CB268E" w:rsidRDefault="00C133DE" w:rsidP="00C133DE">
      <w:pPr>
        <w:spacing w:after="0" w:line="240" w:lineRule="auto"/>
        <w:ind w:firstLine="708"/>
        <w:jc w:val="both"/>
        <w:rPr>
          <w:rFonts w:ascii="Times New Roman" w:eastAsia="Times New Roman" w:hAnsi="Times New Roman" w:cs="Times New Roman"/>
          <w:lang w:eastAsia="es-AR"/>
        </w:rPr>
      </w:pPr>
    </w:p>
    <w:p w:rsidR="00987EB5" w:rsidRPr="00CB268E" w:rsidRDefault="00987EB5" w:rsidP="00987EB5">
      <w:pPr>
        <w:ind w:firstLine="708"/>
        <w:jc w:val="both"/>
        <w:rPr>
          <w:rFonts w:ascii="Times New Roman" w:eastAsia="Times New Roman" w:hAnsi="Times New Roman" w:cs="Times New Roman"/>
          <w:lang w:eastAsia="es-AR"/>
        </w:rPr>
      </w:pPr>
      <w:r w:rsidRPr="00CB268E">
        <w:rPr>
          <w:rFonts w:ascii="Times New Roman" w:eastAsia="Times New Roman" w:hAnsi="Times New Roman" w:cs="Times New Roman"/>
          <w:lang w:eastAsia="es-AR"/>
        </w:rPr>
        <w:t xml:space="preserve">Por todo lo expuesto solicito a mis pares la aprobación de la presente </w:t>
      </w:r>
    </w:p>
    <w:p w:rsidR="00C133DE" w:rsidRPr="00C133DE" w:rsidRDefault="00C133DE" w:rsidP="00C133DE">
      <w:pPr>
        <w:spacing w:after="0" w:line="240" w:lineRule="auto"/>
        <w:jc w:val="center"/>
        <w:rPr>
          <w:rFonts w:ascii="Times New Roman" w:eastAsia="Times New Roman" w:hAnsi="Times New Roman" w:cs="Times New Roman"/>
          <w:b/>
          <w:color w:val="000000"/>
          <w:lang w:eastAsia="es-AR"/>
        </w:rPr>
      </w:pPr>
      <w:r w:rsidRPr="00C133DE">
        <w:rPr>
          <w:rFonts w:ascii="Times New Roman" w:eastAsia="Times New Roman" w:hAnsi="Times New Roman" w:cs="Times New Roman"/>
          <w:b/>
          <w:color w:val="000000"/>
          <w:lang w:eastAsia="es-AR"/>
        </w:rPr>
        <w:t>RESOLUCIÓN</w:t>
      </w:r>
    </w:p>
    <w:p w:rsidR="00C133DE" w:rsidRDefault="00C133DE" w:rsidP="00C133DE">
      <w:pPr>
        <w:spacing w:after="0" w:line="240" w:lineRule="auto"/>
        <w:rPr>
          <w:rFonts w:ascii="Times New Roman" w:eastAsia="Times New Roman" w:hAnsi="Times New Roman" w:cs="Times New Roman"/>
          <w:color w:val="000000"/>
          <w:lang w:eastAsia="es-AR"/>
        </w:rPr>
      </w:pPr>
    </w:p>
    <w:p w:rsidR="00C133DE" w:rsidRPr="00C133DE" w:rsidRDefault="00C133DE" w:rsidP="00C133DE">
      <w:pPr>
        <w:spacing w:after="0" w:line="240" w:lineRule="auto"/>
        <w:jc w:val="both"/>
        <w:rPr>
          <w:rFonts w:ascii="Times New Roman" w:eastAsia="Times New Roman" w:hAnsi="Times New Roman" w:cs="Times New Roman"/>
          <w:color w:val="000000"/>
          <w:lang w:eastAsia="es-AR"/>
        </w:rPr>
      </w:pPr>
      <w:r w:rsidRPr="00C133DE">
        <w:rPr>
          <w:rFonts w:ascii="Times New Roman" w:eastAsia="Times New Roman" w:hAnsi="Times New Roman" w:cs="Times New Roman"/>
          <w:b/>
          <w:color w:val="000000"/>
          <w:lang w:eastAsia="es-AR"/>
        </w:rPr>
        <w:t>Artículo 1 °</w:t>
      </w:r>
      <w:r w:rsidRPr="00C133DE">
        <w:rPr>
          <w:rFonts w:ascii="Times New Roman" w:eastAsia="Times New Roman" w:hAnsi="Times New Roman" w:cs="Times New Roman"/>
          <w:color w:val="000000"/>
          <w:lang w:eastAsia="es-AR"/>
        </w:rPr>
        <w:t xml:space="preserve"> .- La Legislatura de la Ciudad Autónoma de Buenos Aires declara su beneplácito al cumplirse el 170° Aniversario de la fundación del Club Español, el próximo 8° de Septiembre.</w:t>
      </w:r>
    </w:p>
    <w:p w:rsidR="00C133DE" w:rsidRDefault="00C133DE" w:rsidP="00C133DE">
      <w:pPr>
        <w:spacing w:after="0" w:line="240" w:lineRule="auto"/>
        <w:rPr>
          <w:rFonts w:ascii="Times New Roman" w:eastAsia="Times New Roman" w:hAnsi="Times New Roman" w:cs="Times New Roman"/>
          <w:color w:val="000000"/>
          <w:lang w:eastAsia="es-AR"/>
        </w:rPr>
      </w:pPr>
    </w:p>
    <w:p w:rsidR="00C133DE" w:rsidRDefault="00C133DE" w:rsidP="00C133DE">
      <w:pPr>
        <w:spacing w:after="0" w:line="240" w:lineRule="auto"/>
        <w:jc w:val="both"/>
        <w:rPr>
          <w:rFonts w:ascii="Times New Roman" w:eastAsia="Times New Roman" w:hAnsi="Times New Roman" w:cs="Times New Roman"/>
          <w:color w:val="000000"/>
          <w:lang w:eastAsia="es-AR"/>
        </w:rPr>
      </w:pPr>
      <w:r w:rsidRPr="00C133DE">
        <w:rPr>
          <w:rFonts w:ascii="Times New Roman" w:eastAsia="Times New Roman" w:hAnsi="Times New Roman" w:cs="Times New Roman"/>
          <w:b/>
          <w:color w:val="000000"/>
          <w:lang w:eastAsia="es-AR"/>
        </w:rPr>
        <w:t>Artículo 2°.</w:t>
      </w:r>
      <w:r w:rsidRPr="00C133DE">
        <w:rPr>
          <w:rFonts w:ascii="Times New Roman" w:eastAsia="Times New Roman" w:hAnsi="Times New Roman" w:cs="Times New Roman"/>
          <w:color w:val="000000"/>
          <w:lang w:eastAsia="es-AR"/>
        </w:rPr>
        <w:t>- Dispónese la colocación de una placa dentro de las instalaciones de la histórica Institución, situada en la calle Bernardo de Irigoyen 172/78, C.A.B.A. con el siguiente texto:</w:t>
      </w:r>
    </w:p>
    <w:p w:rsidR="00C133DE" w:rsidRPr="00C133DE" w:rsidRDefault="00C133DE" w:rsidP="00C133DE">
      <w:pPr>
        <w:spacing w:after="0" w:line="240" w:lineRule="auto"/>
        <w:rPr>
          <w:rFonts w:ascii="Times New Roman" w:eastAsia="Times New Roman" w:hAnsi="Times New Roman" w:cs="Times New Roman"/>
          <w:color w:val="000000"/>
          <w:lang w:eastAsia="es-AR"/>
        </w:rPr>
      </w:pPr>
    </w:p>
    <w:p w:rsidR="00C133DE" w:rsidRPr="00C133DE" w:rsidRDefault="00C133DE" w:rsidP="00C133DE">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cs="Times New Roman"/>
          <w:color w:val="000000"/>
          <w:lang w:eastAsia="es-AR"/>
        </w:rPr>
      </w:pPr>
      <w:r w:rsidRPr="00C133DE">
        <w:rPr>
          <w:rFonts w:ascii="Times New Roman" w:eastAsia="Times New Roman" w:hAnsi="Times New Roman" w:cs="Times New Roman"/>
          <w:color w:val="000000"/>
          <w:lang w:eastAsia="es-AR"/>
        </w:rPr>
        <w:t>"La Legislatura de la Ciudad Autónoma de Buenos Aires rinde homenaje al</w:t>
      </w:r>
    </w:p>
    <w:p w:rsidR="00C133DE" w:rsidRPr="00C133DE" w:rsidRDefault="00C133DE" w:rsidP="00C133DE">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cs="Times New Roman"/>
          <w:color w:val="000000"/>
          <w:lang w:eastAsia="es-AR"/>
        </w:rPr>
      </w:pPr>
      <w:r w:rsidRPr="00C133DE">
        <w:rPr>
          <w:rFonts w:ascii="Times New Roman" w:eastAsia="Times New Roman" w:hAnsi="Times New Roman" w:cs="Times New Roman"/>
          <w:color w:val="000000"/>
          <w:lang w:eastAsia="es-AR"/>
        </w:rPr>
        <w:t>CLUB ESPAÑOL</w:t>
      </w:r>
    </w:p>
    <w:p w:rsidR="00C133DE" w:rsidRPr="00C133DE" w:rsidRDefault="00C133DE" w:rsidP="00C133DE">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cs="Times New Roman"/>
          <w:color w:val="000000"/>
          <w:lang w:eastAsia="es-AR"/>
        </w:rPr>
      </w:pPr>
      <w:r w:rsidRPr="00C133DE">
        <w:rPr>
          <w:rFonts w:ascii="Times New Roman" w:eastAsia="Times New Roman" w:hAnsi="Times New Roman" w:cs="Times New Roman"/>
          <w:color w:val="000000"/>
          <w:lang w:eastAsia="es-AR"/>
        </w:rPr>
        <w:t>en el 170° Aniversario de su fundación</w:t>
      </w:r>
    </w:p>
    <w:p w:rsidR="00C133DE" w:rsidRDefault="00C133DE" w:rsidP="00C133DE">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cs="Times New Roman"/>
          <w:color w:val="000000"/>
          <w:lang w:eastAsia="es-AR"/>
        </w:rPr>
      </w:pPr>
      <w:r w:rsidRPr="00C133DE">
        <w:rPr>
          <w:rFonts w:ascii="Times New Roman" w:eastAsia="Times New Roman" w:hAnsi="Times New Roman" w:cs="Times New Roman"/>
          <w:color w:val="000000"/>
          <w:lang w:eastAsia="es-AR"/>
        </w:rPr>
        <w:t>1852- 8 de Septiembre - 2022"</w:t>
      </w:r>
    </w:p>
    <w:p w:rsidR="00C133DE" w:rsidRDefault="00C133DE" w:rsidP="00C133DE">
      <w:pPr>
        <w:spacing w:after="0" w:line="240" w:lineRule="auto"/>
        <w:rPr>
          <w:rFonts w:ascii="Times New Roman" w:eastAsia="Times New Roman" w:hAnsi="Times New Roman" w:cs="Times New Roman"/>
          <w:color w:val="000000"/>
          <w:lang w:eastAsia="es-AR"/>
        </w:rPr>
      </w:pPr>
    </w:p>
    <w:p w:rsidR="00C133DE" w:rsidRDefault="00C133DE" w:rsidP="00C133DE">
      <w:pPr>
        <w:spacing w:after="0" w:line="240" w:lineRule="auto"/>
        <w:rPr>
          <w:rFonts w:ascii="Times New Roman" w:eastAsia="Times New Roman" w:hAnsi="Times New Roman" w:cs="Times New Roman"/>
          <w:color w:val="000000"/>
          <w:lang w:eastAsia="es-AR"/>
        </w:rPr>
      </w:pPr>
      <w:r w:rsidRPr="00C133DE">
        <w:rPr>
          <w:rFonts w:ascii="Times New Roman" w:eastAsia="Times New Roman" w:hAnsi="Times New Roman" w:cs="Times New Roman"/>
          <w:b/>
          <w:color w:val="000000"/>
          <w:lang w:eastAsia="es-AR"/>
        </w:rPr>
        <w:t>Articulo 3°.-</w:t>
      </w:r>
      <w:r>
        <w:rPr>
          <w:rFonts w:ascii="Times New Roman" w:eastAsia="Times New Roman" w:hAnsi="Times New Roman" w:cs="Times New Roman"/>
          <w:color w:val="000000"/>
          <w:lang w:eastAsia="es-AR"/>
        </w:rPr>
        <w:t xml:space="preserve"> Comuníquese, etc.</w:t>
      </w:r>
    </w:p>
    <w:p w:rsidR="00233C25" w:rsidRDefault="00233C25" w:rsidP="004D4950">
      <w:pPr>
        <w:spacing w:after="0" w:line="240" w:lineRule="auto"/>
        <w:rPr>
          <w:rFonts w:ascii="Times New Roman" w:eastAsia="Times New Roman" w:hAnsi="Times New Roman" w:cs="Times New Roman"/>
          <w:color w:val="000000"/>
          <w:lang w:eastAsia="es-AR"/>
        </w:rPr>
      </w:pPr>
    </w:p>
    <w:p w:rsidR="004D4950" w:rsidRDefault="004D4950" w:rsidP="004D4950">
      <w:pPr>
        <w:spacing w:after="0" w:line="240" w:lineRule="auto"/>
        <w:rPr>
          <w:rFonts w:ascii="Times New Roman" w:eastAsia="Times New Roman" w:hAnsi="Times New Roman" w:cs="Times New Roman"/>
          <w:color w:val="000000"/>
          <w:lang w:eastAsia="es-AR"/>
        </w:rPr>
      </w:pPr>
      <w:r w:rsidRPr="005C42CD">
        <w:rPr>
          <w:rFonts w:ascii="Times New Roman" w:eastAsia="Times New Roman" w:hAnsi="Times New Roman" w:cs="Times New Roman"/>
          <w:color w:val="000000"/>
          <w:lang w:eastAsia="es-AR"/>
        </w:rPr>
        <w:t xml:space="preserve">Sala de Comisión, </w:t>
      </w:r>
      <w:r w:rsidR="0074017E">
        <w:rPr>
          <w:rFonts w:ascii="Times New Roman" w:eastAsia="Times New Roman" w:hAnsi="Times New Roman" w:cs="Times New Roman"/>
          <w:color w:val="000000"/>
          <w:lang w:eastAsia="es-AR"/>
        </w:rPr>
        <w:t>9</w:t>
      </w:r>
      <w:r w:rsidRPr="005C42CD">
        <w:rPr>
          <w:rFonts w:ascii="Times New Roman" w:eastAsia="Times New Roman" w:hAnsi="Times New Roman" w:cs="Times New Roman"/>
          <w:color w:val="000000"/>
          <w:lang w:eastAsia="es-AR"/>
        </w:rPr>
        <w:t xml:space="preserve"> de </w:t>
      </w:r>
      <w:r w:rsidR="0074017E">
        <w:rPr>
          <w:rFonts w:ascii="Times New Roman" w:eastAsia="Times New Roman" w:hAnsi="Times New Roman" w:cs="Times New Roman"/>
          <w:color w:val="000000"/>
          <w:lang w:eastAsia="es-AR"/>
        </w:rPr>
        <w:t>Agosto</w:t>
      </w:r>
      <w:r w:rsidRPr="005C42CD">
        <w:rPr>
          <w:rFonts w:ascii="Times New Roman" w:eastAsia="Times New Roman" w:hAnsi="Times New Roman" w:cs="Times New Roman"/>
          <w:color w:val="000000"/>
          <w:lang w:eastAsia="es-AR"/>
        </w:rPr>
        <w:t xml:space="preserve"> de 2022.</w:t>
      </w:r>
    </w:p>
    <w:p w:rsidR="00322D49" w:rsidRDefault="00322D49" w:rsidP="004D4950">
      <w:pPr>
        <w:spacing w:after="0" w:line="240" w:lineRule="auto"/>
        <w:rPr>
          <w:rFonts w:ascii="Times New Roman" w:eastAsia="Times New Roman" w:hAnsi="Times New Roman" w:cs="Times New Roman"/>
          <w:color w:val="000000"/>
          <w:lang w:eastAsia="es-AR"/>
        </w:rPr>
      </w:pPr>
    </w:p>
    <w:p w:rsidR="00322D49" w:rsidRPr="005C42CD" w:rsidRDefault="00322D49" w:rsidP="004D4950">
      <w:pPr>
        <w:spacing w:after="0" w:line="240" w:lineRule="auto"/>
        <w:rPr>
          <w:rFonts w:ascii="Times New Roman" w:eastAsia="Times New Roman" w:hAnsi="Times New Roman" w:cs="Times New Roman"/>
          <w:lang w:eastAsia="es-AR"/>
        </w:rPr>
      </w:pPr>
    </w:p>
    <w:p w:rsidR="004D4950" w:rsidRPr="004D4950" w:rsidRDefault="004D4950" w:rsidP="004D4950">
      <w:pPr>
        <w:spacing w:after="0" w:line="240" w:lineRule="auto"/>
        <w:rPr>
          <w:rFonts w:ascii="Times New Roman" w:eastAsia="Times New Roman" w:hAnsi="Times New Roman" w:cs="Times New Roman"/>
          <w:sz w:val="24"/>
          <w:szCs w:val="24"/>
          <w:lang w:eastAsia="es-AR"/>
        </w:rPr>
      </w:pPr>
    </w:p>
    <w:p w:rsidR="004D4950" w:rsidRPr="004D4950" w:rsidRDefault="004D4950" w:rsidP="004D4950">
      <w:pPr>
        <w:spacing w:after="0" w:line="240" w:lineRule="auto"/>
        <w:jc w:val="both"/>
        <w:rPr>
          <w:rFonts w:ascii="Times New Roman" w:eastAsia="Times New Roman" w:hAnsi="Times New Roman" w:cs="Times New Roman"/>
          <w:sz w:val="24"/>
          <w:szCs w:val="24"/>
          <w:lang w:eastAsia="es-AR"/>
        </w:rPr>
      </w:pPr>
      <w:r w:rsidRPr="004D4950">
        <w:rPr>
          <w:rFonts w:ascii="Times New Roman" w:eastAsia="Times New Roman" w:hAnsi="Times New Roman" w:cs="Times New Roman"/>
          <w:color w:val="000000"/>
          <w:lang w:eastAsia="es-AR"/>
        </w:rPr>
        <w:t>  </w:t>
      </w: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A84D5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ROY CORTINA</w:t>
      </w:r>
    </w:p>
    <w:p w:rsidR="00E23B8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Presidente</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F65008"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BIELLI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E23B8E">
        <w:rPr>
          <w:rFonts w:ascii="Times New Roman" w:eastAsia="Times New Roman" w:hAnsi="Times New Roman" w:cs="Times New Roman"/>
          <w:color w:val="000000"/>
          <w:lang w:eastAsia="es-AR"/>
        </w:rPr>
        <w:t xml:space="preserve"> MARIA CECILIA FERRERO</w:t>
      </w: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Vicepresidenta 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Vicepresidenta II</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LUISA GONZALEZ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NATALIA FIDEL</w:t>
      </w: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ESTEVARENA</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LOPEZ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JUAN PABLO </w:t>
      </w:r>
    </w:p>
    <w:p w:rsidR="000B37AA" w:rsidRDefault="000B37AA" w:rsidP="000B37AA">
      <w:pPr>
        <w:spacing w:after="0" w:line="240" w:lineRule="auto"/>
        <w:ind w:left="6372"/>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ARENAZA</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F65008"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DARIO NIETO </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w:t>
      </w:r>
      <w:r w:rsidR="000B37AA">
        <w:rPr>
          <w:rFonts w:ascii="Times New Roman" w:eastAsia="Times New Roman" w:hAnsi="Times New Roman" w:cs="Times New Roman"/>
          <w:color w:val="000000"/>
          <w:lang w:eastAsia="es-AR"/>
        </w:rPr>
        <w:t>EUGENIO CASIELLES</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BARROETAVEÑA</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PATRICIA VISCHI</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JU</w:t>
      </w:r>
      <w:r w:rsidR="00F65008">
        <w:rPr>
          <w:rFonts w:ascii="Times New Roman" w:eastAsia="Times New Roman" w:hAnsi="Times New Roman" w:cs="Times New Roman"/>
          <w:color w:val="000000"/>
          <w:lang w:eastAsia="es-AR"/>
        </w:rPr>
        <w:t>AN PABLO</w:t>
      </w:r>
      <w:r w:rsidR="00F65008">
        <w:rPr>
          <w:rFonts w:ascii="Times New Roman" w:eastAsia="Times New Roman" w:hAnsi="Times New Roman" w:cs="Times New Roman"/>
          <w:color w:val="000000"/>
          <w:lang w:eastAsia="es-AR"/>
        </w:rPr>
        <w:tab/>
      </w:r>
      <w:r w:rsidR="00F65008">
        <w:rPr>
          <w:rFonts w:ascii="Times New Roman" w:eastAsia="Times New Roman" w:hAnsi="Times New Roman" w:cs="Times New Roman"/>
          <w:color w:val="000000"/>
          <w:lang w:eastAsia="es-AR"/>
        </w:rPr>
        <w:tab/>
      </w:r>
      <w:r w:rsidR="00F65008">
        <w:rPr>
          <w:rFonts w:ascii="Times New Roman" w:eastAsia="Times New Roman" w:hAnsi="Times New Roman" w:cs="Times New Roman"/>
          <w:color w:val="000000"/>
          <w:lang w:eastAsia="es-AR"/>
        </w:rPr>
        <w:tab/>
      </w:r>
      <w:r w:rsidR="00F65008">
        <w:rPr>
          <w:rFonts w:ascii="Times New Roman" w:eastAsia="Times New Roman" w:hAnsi="Times New Roman" w:cs="Times New Roman"/>
          <w:color w:val="000000"/>
          <w:lang w:eastAsia="es-AR"/>
        </w:rPr>
        <w:tab/>
      </w:r>
      <w:r w:rsidR="00F65008">
        <w:rPr>
          <w:rFonts w:ascii="Times New Roman" w:eastAsia="Times New Roman" w:hAnsi="Times New Roman" w:cs="Times New Roman"/>
          <w:color w:val="000000"/>
          <w:lang w:eastAsia="es-AR"/>
        </w:rPr>
        <w:tab/>
      </w:r>
      <w:r w:rsidR="00F65008">
        <w:rPr>
          <w:rFonts w:ascii="Times New Roman" w:eastAsia="Times New Roman" w:hAnsi="Times New Roman" w:cs="Times New Roman"/>
          <w:color w:val="000000"/>
          <w:lang w:eastAsia="es-AR"/>
        </w:rPr>
        <w:tab/>
      </w:r>
      <w:r w:rsidR="00F65008">
        <w:rPr>
          <w:rFonts w:ascii="Times New Roman" w:eastAsia="Times New Roman" w:hAnsi="Times New Roman" w:cs="Times New Roman"/>
          <w:color w:val="000000"/>
          <w:lang w:eastAsia="es-AR"/>
        </w:rPr>
        <w:tab/>
        <w:t>MARIA INES PARR</w:t>
      </w: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MODARELLI</w:t>
      </w:r>
      <w:r>
        <w:rPr>
          <w:rFonts w:ascii="Times New Roman" w:eastAsia="Times New Roman" w:hAnsi="Times New Roman" w:cs="Times New Roman"/>
          <w:color w:val="000000"/>
          <w:lang w:eastAsia="es-AR"/>
        </w:rPr>
        <w:tab/>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sectPr w:rsidR="000B37AA" w:rsidSect="00F65008">
      <w:headerReference w:type="default" r:id="rId7"/>
      <w:footerReference w:type="default" r:id="rId8"/>
      <w:pgSz w:w="11907" w:h="16839" w:code="9"/>
      <w:pgMar w:top="2977" w:right="851" w:bottom="1418" w:left="2835"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4042" w:rsidRDefault="00E74042">
      <w:r>
        <w:separator/>
      </w:r>
    </w:p>
  </w:endnote>
  <w:endnote w:type="continuationSeparator" w:id="1">
    <w:p w:rsidR="00E74042" w:rsidRDefault="00E7404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F65008" w:rsidRPr="00F65008">
        <w:rPr>
          <w:noProof/>
          <w:color w:val="333333"/>
          <w:sz w:val="20"/>
        </w:rPr>
        <w:t>05/08/2022 14:36:00</w:t>
      </w:r>
    </w:fldSimple>
    <w:r w:rsidRPr="001C19C4">
      <w:rPr>
        <w:color w:val="333333"/>
        <w:sz w:val="20"/>
      </w:rPr>
      <w:t xml:space="preserve">  -  Cantidad de caracteres: </w:t>
    </w:r>
    <w:fldSimple w:instr=" NUMCHARS  \* MERGEFORMAT ">
      <w:r w:rsidR="00F65008" w:rsidRPr="00F65008">
        <w:rPr>
          <w:noProof/>
          <w:color w:val="333333"/>
          <w:sz w:val="20"/>
        </w:rPr>
        <w:t>3415</w:t>
      </w:r>
    </w:fldSimple>
    <w:r w:rsidRPr="001C19C4">
      <w:rPr>
        <w:color w:val="333333"/>
        <w:sz w:val="20"/>
      </w:rPr>
      <w:t xml:space="preserve"> - Cantidad de palabras: </w:t>
    </w:r>
    <w:fldSimple w:instr=" NUMWORDS  \* MERGEFORMAT ">
      <w:r w:rsidR="00F65008" w:rsidRPr="00F65008">
        <w:rPr>
          <w:noProof/>
          <w:color w:val="333333"/>
          <w:sz w:val="20"/>
        </w:rPr>
        <w:t>643</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D72097" w:rsidRPr="001C19C4">
      <w:rPr>
        <w:rStyle w:val="Nmerodepgina"/>
        <w:color w:val="333333"/>
      </w:rPr>
      <w:fldChar w:fldCharType="begin"/>
    </w:r>
    <w:r w:rsidRPr="001C19C4">
      <w:rPr>
        <w:rStyle w:val="Nmerodepgina"/>
        <w:color w:val="333333"/>
      </w:rPr>
      <w:instrText xml:space="preserve"> PAGE </w:instrText>
    </w:r>
    <w:r w:rsidR="00D72097" w:rsidRPr="001C19C4">
      <w:rPr>
        <w:rStyle w:val="Nmerodepgina"/>
        <w:color w:val="333333"/>
      </w:rPr>
      <w:fldChar w:fldCharType="separate"/>
    </w:r>
    <w:r w:rsidR="00F65008">
      <w:rPr>
        <w:rStyle w:val="Nmerodepgina"/>
        <w:noProof/>
        <w:color w:val="333333"/>
      </w:rPr>
      <w:t>3</w:t>
    </w:r>
    <w:r w:rsidR="00D72097" w:rsidRPr="001C19C4">
      <w:rPr>
        <w:rStyle w:val="Nmerodepgina"/>
        <w:color w:val="333333"/>
      </w:rPr>
      <w:fldChar w:fldCharType="end"/>
    </w:r>
    <w:r w:rsidRPr="001C19C4">
      <w:rPr>
        <w:rStyle w:val="Nmerodepgina"/>
        <w:color w:val="333333"/>
      </w:rPr>
      <w:t>/</w:t>
    </w:r>
    <w:fldSimple w:instr=" NUMPAGES  \* MERGEFORMAT ">
      <w:r w:rsidR="00F65008" w:rsidRPr="00F65008">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4042" w:rsidRDefault="00E74042">
      <w:r>
        <w:separator/>
      </w:r>
    </w:p>
  </w:footnote>
  <w:footnote w:type="continuationSeparator" w:id="1">
    <w:p w:rsidR="00E74042" w:rsidRDefault="00E7404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49154"/>
  </w:hdrShapeDefaults>
  <w:footnotePr>
    <w:footnote w:id="0"/>
    <w:footnote w:id="1"/>
  </w:footnotePr>
  <w:endnotePr>
    <w:endnote w:id="0"/>
    <w:endnote w:id="1"/>
  </w:endnotePr>
  <w:compat/>
  <w:rsids>
    <w:rsidRoot w:val="00A84D5E"/>
    <w:rsid w:val="00026430"/>
    <w:rsid w:val="00030DF5"/>
    <w:rsid w:val="0003615C"/>
    <w:rsid w:val="000376AB"/>
    <w:rsid w:val="00043882"/>
    <w:rsid w:val="00062864"/>
    <w:rsid w:val="00064FDE"/>
    <w:rsid w:val="00067370"/>
    <w:rsid w:val="000713D7"/>
    <w:rsid w:val="00071CFB"/>
    <w:rsid w:val="00077DAC"/>
    <w:rsid w:val="00080837"/>
    <w:rsid w:val="00081FFF"/>
    <w:rsid w:val="00085D07"/>
    <w:rsid w:val="000B2290"/>
    <w:rsid w:val="000B37AA"/>
    <w:rsid w:val="000C5659"/>
    <w:rsid w:val="000D1497"/>
    <w:rsid w:val="000D2860"/>
    <w:rsid w:val="000D2D48"/>
    <w:rsid w:val="000D6C54"/>
    <w:rsid w:val="000E3949"/>
    <w:rsid w:val="000F74CB"/>
    <w:rsid w:val="000F7E30"/>
    <w:rsid w:val="00103C6B"/>
    <w:rsid w:val="00104335"/>
    <w:rsid w:val="00127D10"/>
    <w:rsid w:val="00136787"/>
    <w:rsid w:val="00137389"/>
    <w:rsid w:val="00145948"/>
    <w:rsid w:val="00155C7C"/>
    <w:rsid w:val="00160A2A"/>
    <w:rsid w:val="001614A7"/>
    <w:rsid w:val="0019414B"/>
    <w:rsid w:val="001B770D"/>
    <w:rsid w:val="001C18CC"/>
    <w:rsid w:val="001C19C4"/>
    <w:rsid w:val="001C7BB7"/>
    <w:rsid w:val="001D4728"/>
    <w:rsid w:val="001D480C"/>
    <w:rsid w:val="001D4C0A"/>
    <w:rsid w:val="001E0E01"/>
    <w:rsid w:val="001E5394"/>
    <w:rsid w:val="001F2924"/>
    <w:rsid w:val="001F3AFD"/>
    <w:rsid w:val="00205802"/>
    <w:rsid w:val="00205DAD"/>
    <w:rsid w:val="00223436"/>
    <w:rsid w:val="002327DE"/>
    <w:rsid w:val="00233C25"/>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22D49"/>
    <w:rsid w:val="0033168A"/>
    <w:rsid w:val="00335CD9"/>
    <w:rsid w:val="00340F54"/>
    <w:rsid w:val="0035681D"/>
    <w:rsid w:val="00361201"/>
    <w:rsid w:val="00363ACB"/>
    <w:rsid w:val="00374EAE"/>
    <w:rsid w:val="00395843"/>
    <w:rsid w:val="003A7311"/>
    <w:rsid w:val="003B4298"/>
    <w:rsid w:val="003B471C"/>
    <w:rsid w:val="003D10AB"/>
    <w:rsid w:val="003D4000"/>
    <w:rsid w:val="003F1EFD"/>
    <w:rsid w:val="003F4249"/>
    <w:rsid w:val="00401C75"/>
    <w:rsid w:val="0040761B"/>
    <w:rsid w:val="00422C3F"/>
    <w:rsid w:val="004354AC"/>
    <w:rsid w:val="00446E1A"/>
    <w:rsid w:val="00453BB4"/>
    <w:rsid w:val="004847CA"/>
    <w:rsid w:val="004905F3"/>
    <w:rsid w:val="004B7714"/>
    <w:rsid w:val="004C4B76"/>
    <w:rsid w:val="004D2D62"/>
    <w:rsid w:val="004D30D5"/>
    <w:rsid w:val="004D438B"/>
    <w:rsid w:val="004D4950"/>
    <w:rsid w:val="004E235F"/>
    <w:rsid w:val="004F3C2E"/>
    <w:rsid w:val="0051012E"/>
    <w:rsid w:val="005142E6"/>
    <w:rsid w:val="00522C71"/>
    <w:rsid w:val="005241CE"/>
    <w:rsid w:val="00532511"/>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3C49"/>
    <w:rsid w:val="005F35E2"/>
    <w:rsid w:val="00601A75"/>
    <w:rsid w:val="00616F70"/>
    <w:rsid w:val="00622DE5"/>
    <w:rsid w:val="00636BE0"/>
    <w:rsid w:val="0064363E"/>
    <w:rsid w:val="006811D6"/>
    <w:rsid w:val="00690392"/>
    <w:rsid w:val="00692E7F"/>
    <w:rsid w:val="00697F98"/>
    <w:rsid w:val="006C326A"/>
    <w:rsid w:val="006C4023"/>
    <w:rsid w:val="006C40E9"/>
    <w:rsid w:val="006D3303"/>
    <w:rsid w:val="006D5CB7"/>
    <w:rsid w:val="006E3675"/>
    <w:rsid w:val="00706B8E"/>
    <w:rsid w:val="007124B1"/>
    <w:rsid w:val="00715AF3"/>
    <w:rsid w:val="00720C1E"/>
    <w:rsid w:val="00734F30"/>
    <w:rsid w:val="0074017E"/>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160C8"/>
    <w:rsid w:val="00820A3A"/>
    <w:rsid w:val="00827228"/>
    <w:rsid w:val="008433E2"/>
    <w:rsid w:val="00846702"/>
    <w:rsid w:val="008553EB"/>
    <w:rsid w:val="0086333F"/>
    <w:rsid w:val="00870A2D"/>
    <w:rsid w:val="008844BF"/>
    <w:rsid w:val="0088546A"/>
    <w:rsid w:val="00890C59"/>
    <w:rsid w:val="00890E2F"/>
    <w:rsid w:val="008938E5"/>
    <w:rsid w:val="008A4642"/>
    <w:rsid w:val="008B4536"/>
    <w:rsid w:val="008C4AC3"/>
    <w:rsid w:val="00906685"/>
    <w:rsid w:val="00910E0F"/>
    <w:rsid w:val="0091690E"/>
    <w:rsid w:val="00940420"/>
    <w:rsid w:val="00947238"/>
    <w:rsid w:val="00956621"/>
    <w:rsid w:val="009624FC"/>
    <w:rsid w:val="0096461D"/>
    <w:rsid w:val="00973EC5"/>
    <w:rsid w:val="00987EB5"/>
    <w:rsid w:val="009953AF"/>
    <w:rsid w:val="00996E34"/>
    <w:rsid w:val="009A6E2B"/>
    <w:rsid w:val="009B1362"/>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371F"/>
    <w:rsid w:val="00A642A1"/>
    <w:rsid w:val="00A66804"/>
    <w:rsid w:val="00A75EED"/>
    <w:rsid w:val="00A7779B"/>
    <w:rsid w:val="00A84D5E"/>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26AC1"/>
    <w:rsid w:val="00B31B65"/>
    <w:rsid w:val="00B36178"/>
    <w:rsid w:val="00B4532F"/>
    <w:rsid w:val="00B46232"/>
    <w:rsid w:val="00B85EE2"/>
    <w:rsid w:val="00B87C49"/>
    <w:rsid w:val="00BC0DF1"/>
    <w:rsid w:val="00BD2BEE"/>
    <w:rsid w:val="00BF2B7B"/>
    <w:rsid w:val="00BF71C2"/>
    <w:rsid w:val="00C133DE"/>
    <w:rsid w:val="00C2133B"/>
    <w:rsid w:val="00C26F53"/>
    <w:rsid w:val="00C330CB"/>
    <w:rsid w:val="00C3675D"/>
    <w:rsid w:val="00C36F93"/>
    <w:rsid w:val="00C419C1"/>
    <w:rsid w:val="00C51E49"/>
    <w:rsid w:val="00C521F9"/>
    <w:rsid w:val="00C63351"/>
    <w:rsid w:val="00C7063B"/>
    <w:rsid w:val="00C71253"/>
    <w:rsid w:val="00C734F9"/>
    <w:rsid w:val="00C755A6"/>
    <w:rsid w:val="00C87365"/>
    <w:rsid w:val="00C93FF6"/>
    <w:rsid w:val="00CB268E"/>
    <w:rsid w:val="00CC20B0"/>
    <w:rsid w:val="00CE163F"/>
    <w:rsid w:val="00CF52A3"/>
    <w:rsid w:val="00D03EBB"/>
    <w:rsid w:val="00D21279"/>
    <w:rsid w:val="00D43AA2"/>
    <w:rsid w:val="00D518DB"/>
    <w:rsid w:val="00D55ECB"/>
    <w:rsid w:val="00D67721"/>
    <w:rsid w:val="00D72097"/>
    <w:rsid w:val="00D758CE"/>
    <w:rsid w:val="00D76A86"/>
    <w:rsid w:val="00D82DCD"/>
    <w:rsid w:val="00D927D4"/>
    <w:rsid w:val="00DC1A1F"/>
    <w:rsid w:val="00DC7732"/>
    <w:rsid w:val="00DD2795"/>
    <w:rsid w:val="00DD4DE2"/>
    <w:rsid w:val="00DD520D"/>
    <w:rsid w:val="00DE484A"/>
    <w:rsid w:val="00DF0164"/>
    <w:rsid w:val="00DF14A9"/>
    <w:rsid w:val="00DF54AA"/>
    <w:rsid w:val="00E07D33"/>
    <w:rsid w:val="00E12909"/>
    <w:rsid w:val="00E12DDE"/>
    <w:rsid w:val="00E143B6"/>
    <w:rsid w:val="00E23B8E"/>
    <w:rsid w:val="00E30CFF"/>
    <w:rsid w:val="00E55186"/>
    <w:rsid w:val="00E5658D"/>
    <w:rsid w:val="00E615F1"/>
    <w:rsid w:val="00E63146"/>
    <w:rsid w:val="00E64A1D"/>
    <w:rsid w:val="00E70F76"/>
    <w:rsid w:val="00E74042"/>
    <w:rsid w:val="00E74920"/>
    <w:rsid w:val="00E81AB1"/>
    <w:rsid w:val="00E81EE5"/>
    <w:rsid w:val="00E90F3D"/>
    <w:rsid w:val="00E91F21"/>
    <w:rsid w:val="00EB6956"/>
    <w:rsid w:val="00EE6672"/>
    <w:rsid w:val="00EF0D22"/>
    <w:rsid w:val="00F1107F"/>
    <w:rsid w:val="00F13C69"/>
    <w:rsid w:val="00F41DF6"/>
    <w:rsid w:val="00F52245"/>
    <w:rsid w:val="00F5569F"/>
    <w:rsid w:val="00F60308"/>
    <w:rsid w:val="00F640D0"/>
    <w:rsid w:val="00F65008"/>
    <w:rsid w:val="00F75389"/>
    <w:rsid w:val="00F873C4"/>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s>
</file>

<file path=word/webSettings.xml><?xml version="1.0" encoding="utf-8"?>
<w:webSettings xmlns:r="http://schemas.openxmlformats.org/officeDocument/2006/relationships" xmlns:w="http://schemas.openxmlformats.org/wordprocessingml/2006/main">
  <w:divs>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255987118">
      <w:bodyDiv w:val="1"/>
      <w:marLeft w:val="0"/>
      <w:marRight w:val="0"/>
      <w:marTop w:val="0"/>
      <w:marBottom w:val="0"/>
      <w:divBdr>
        <w:top w:val="none" w:sz="0" w:space="0" w:color="auto"/>
        <w:left w:val="none" w:sz="0" w:space="0" w:color="auto"/>
        <w:bottom w:val="none" w:sz="0" w:space="0" w:color="auto"/>
        <w:right w:val="none" w:sz="0" w:space="0" w:color="auto"/>
      </w:divBdr>
    </w:div>
    <w:div w:id="341203934">
      <w:bodyDiv w:val="1"/>
      <w:marLeft w:val="0"/>
      <w:marRight w:val="0"/>
      <w:marTop w:val="0"/>
      <w:marBottom w:val="0"/>
      <w:divBdr>
        <w:top w:val="none" w:sz="0" w:space="0" w:color="auto"/>
        <w:left w:val="none" w:sz="0" w:space="0" w:color="auto"/>
        <w:bottom w:val="none" w:sz="0" w:space="0" w:color="auto"/>
        <w:right w:val="none" w:sz="0" w:space="0" w:color="auto"/>
      </w:divBdr>
    </w:div>
    <w:div w:id="350111055">
      <w:bodyDiv w:val="1"/>
      <w:marLeft w:val="0"/>
      <w:marRight w:val="0"/>
      <w:marTop w:val="0"/>
      <w:marBottom w:val="0"/>
      <w:divBdr>
        <w:top w:val="none" w:sz="0" w:space="0" w:color="auto"/>
        <w:left w:val="none" w:sz="0" w:space="0" w:color="auto"/>
        <w:bottom w:val="none" w:sz="0" w:space="0" w:color="auto"/>
        <w:right w:val="none" w:sz="0" w:space="0" w:color="auto"/>
      </w:divBdr>
    </w:div>
    <w:div w:id="1046222659">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2013876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2</TotalTime>
  <Pages>3</Pages>
  <Words>643</Words>
  <Characters>3415</Characters>
  <Application>Microsoft Office Word</Application>
  <DocSecurity>0</DocSecurity>
  <Lines>121</Lines>
  <Paragraphs>33</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mabelloso</cp:lastModifiedBy>
  <cp:revision>4</cp:revision>
  <cp:lastPrinted>2022-08-08T20:42:00Z</cp:lastPrinted>
  <dcterms:created xsi:type="dcterms:W3CDTF">2022-08-05T17:36:00Z</dcterms:created>
  <dcterms:modified xsi:type="dcterms:W3CDTF">2022-08-08T20:42:00Z</dcterms:modified>
</cp:coreProperties>
</file>