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5C42CD" w:rsidRDefault="008160C8" w:rsidP="001D4728">
      <w:pPr>
        <w:spacing w:after="0" w:line="240" w:lineRule="auto"/>
        <w:jc w:val="right"/>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 xml:space="preserve">Expediente </w:t>
      </w:r>
      <w:r w:rsidR="00CA698F">
        <w:rPr>
          <w:rFonts w:ascii="Times New Roman" w:eastAsia="Times New Roman" w:hAnsi="Times New Roman" w:cs="Times New Roman"/>
          <w:b/>
          <w:lang w:eastAsia="es-AR"/>
        </w:rPr>
        <w:t>1048</w:t>
      </w:r>
      <w:r w:rsidRPr="005C42CD">
        <w:rPr>
          <w:rFonts w:ascii="Times New Roman" w:eastAsia="Times New Roman" w:hAnsi="Times New Roman" w:cs="Times New Roman"/>
          <w:b/>
          <w:lang w:eastAsia="es-AR"/>
        </w:rPr>
        <w:t>-</w:t>
      </w:r>
      <w:r w:rsidR="00BC0DF1">
        <w:rPr>
          <w:rFonts w:ascii="Times New Roman" w:eastAsia="Times New Roman" w:hAnsi="Times New Roman" w:cs="Times New Roman"/>
          <w:b/>
          <w:lang w:eastAsia="es-AR"/>
        </w:rPr>
        <w:t>D</w:t>
      </w:r>
      <w:r w:rsidRPr="005C42CD">
        <w:rPr>
          <w:rFonts w:ascii="Times New Roman" w:eastAsia="Times New Roman" w:hAnsi="Times New Roman" w:cs="Times New Roman"/>
          <w:b/>
          <w:lang w:eastAsia="es-AR"/>
        </w:rPr>
        <w:t>-202</w:t>
      </w:r>
      <w:r w:rsidR="00CA698F">
        <w:rPr>
          <w:rFonts w:ascii="Times New Roman" w:eastAsia="Times New Roman" w:hAnsi="Times New Roman" w:cs="Times New Roman"/>
          <w:b/>
          <w:lang w:eastAsia="es-AR"/>
        </w:rPr>
        <w:t>2</w:t>
      </w:r>
    </w:p>
    <w:p w:rsidR="008160C8" w:rsidRPr="005C42CD" w:rsidRDefault="008160C8" w:rsidP="004D4950">
      <w:pPr>
        <w:spacing w:after="0" w:line="240" w:lineRule="auto"/>
        <w:rPr>
          <w:rFonts w:ascii="Times New Roman" w:eastAsia="Times New Roman" w:hAnsi="Times New Roman" w:cs="Times New Roman"/>
          <w:b/>
          <w:lang w:eastAsia="es-AR"/>
        </w:rPr>
      </w:pPr>
    </w:p>
    <w:p w:rsidR="001D4728" w:rsidRPr="005C42CD" w:rsidRDefault="001D4728" w:rsidP="004D4950">
      <w:pPr>
        <w:spacing w:after="0" w:line="240" w:lineRule="auto"/>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Comisión de Cultura de la Legislatura de la Ciudad Autónoma de Buenos Aires</w:t>
      </w:r>
    </w:p>
    <w:p w:rsidR="001D4728" w:rsidRPr="005C42CD" w:rsidRDefault="001D4728" w:rsidP="004D4950">
      <w:pPr>
        <w:spacing w:after="0" w:line="240" w:lineRule="auto"/>
        <w:rPr>
          <w:rFonts w:ascii="Times New Roman" w:eastAsia="Times New Roman" w:hAnsi="Times New Roman" w:cs="Times New Roman"/>
          <w:lang w:eastAsia="es-AR"/>
        </w:rPr>
      </w:pPr>
    </w:p>
    <w:p w:rsidR="0074017E" w:rsidRDefault="001D4728" w:rsidP="00BC0DF1">
      <w:pPr>
        <w:spacing w:after="0" w:line="240" w:lineRule="auto"/>
        <w:jc w:val="both"/>
        <w:rPr>
          <w:rFonts w:ascii="Times New Roman" w:eastAsia="Times New Roman" w:hAnsi="Times New Roman" w:cs="Times New Roman"/>
          <w:lang w:eastAsia="es-AR"/>
        </w:rPr>
      </w:pPr>
      <w:r w:rsidRPr="005C42CD">
        <w:rPr>
          <w:rFonts w:ascii="Times New Roman" w:eastAsia="Times New Roman" w:hAnsi="Times New Roman" w:cs="Times New Roman"/>
          <w:b/>
          <w:u w:val="single"/>
          <w:lang w:eastAsia="es-AR"/>
        </w:rPr>
        <w:t>Visto</w:t>
      </w:r>
      <w:r w:rsidRPr="005C42CD">
        <w:rPr>
          <w:rFonts w:ascii="Times New Roman" w:eastAsia="Times New Roman" w:hAnsi="Times New Roman" w:cs="Times New Roman"/>
          <w:lang w:eastAsia="es-AR"/>
        </w:rPr>
        <w:t>:</w:t>
      </w:r>
      <w:r w:rsidR="00CA698F">
        <w:rPr>
          <w:rFonts w:ascii="Times New Roman" w:eastAsia="Times New Roman" w:hAnsi="Times New Roman" w:cs="Times New Roman"/>
          <w:lang w:eastAsia="es-AR"/>
        </w:rPr>
        <w:t xml:space="preserve"> el e</w:t>
      </w:r>
      <w:r w:rsidR="00CA698F" w:rsidRPr="00CA698F">
        <w:rPr>
          <w:rFonts w:ascii="Times New Roman" w:eastAsia="Times New Roman" w:hAnsi="Times New Roman" w:cs="Times New Roman"/>
          <w:lang w:eastAsia="es-AR"/>
        </w:rPr>
        <w:t>xpediente N°1048-D-2022 iniciado la Diputada</w:t>
      </w:r>
      <w:r w:rsidR="00CA698F">
        <w:rPr>
          <w:rFonts w:ascii="Times New Roman" w:eastAsia="Times New Roman" w:hAnsi="Times New Roman" w:cs="Times New Roman"/>
          <w:lang w:eastAsia="es-AR"/>
        </w:rPr>
        <w:t xml:space="preserve"> </w:t>
      </w:r>
      <w:r w:rsidR="00CA698F" w:rsidRPr="00CA698F">
        <w:rPr>
          <w:rFonts w:ascii="Times New Roman" w:eastAsia="Times New Roman" w:hAnsi="Times New Roman" w:cs="Times New Roman"/>
          <w:lang w:eastAsia="es-AR"/>
        </w:rPr>
        <w:t>Maria Patricia Vischi</w:t>
      </w:r>
      <w:r w:rsidR="00CA698F">
        <w:rPr>
          <w:rFonts w:ascii="Times New Roman" w:eastAsia="Times New Roman" w:hAnsi="Times New Roman" w:cs="Times New Roman"/>
          <w:lang w:eastAsia="es-AR"/>
        </w:rPr>
        <w:t>,</w:t>
      </w:r>
      <w:r w:rsidR="00CA698F" w:rsidRPr="00CA698F">
        <w:rPr>
          <w:rFonts w:ascii="Times New Roman" w:eastAsia="Times New Roman" w:hAnsi="Times New Roman" w:cs="Times New Roman"/>
          <w:lang w:eastAsia="es-AR"/>
        </w:rPr>
        <w:t xml:space="preserve"> quien solicita se coloque una placa en la Calle Caminito, del Barrio de la Boca y</w:t>
      </w:r>
      <w:r w:rsidR="00CA698F">
        <w:rPr>
          <w:rFonts w:ascii="Times New Roman" w:eastAsia="Times New Roman" w:hAnsi="Times New Roman" w:cs="Times New Roman"/>
          <w:lang w:eastAsia="es-AR"/>
        </w:rPr>
        <w:t xml:space="preserve">, </w:t>
      </w:r>
    </w:p>
    <w:p w:rsidR="00BC0DF1" w:rsidRDefault="00BC0DF1" w:rsidP="004D4950">
      <w:pPr>
        <w:spacing w:after="0" w:line="240" w:lineRule="auto"/>
        <w:rPr>
          <w:rFonts w:ascii="Times New Roman" w:eastAsia="Times New Roman" w:hAnsi="Times New Roman" w:cs="Times New Roman"/>
          <w:lang w:eastAsia="es-AR"/>
        </w:rPr>
      </w:pPr>
    </w:p>
    <w:p w:rsidR="001D4728" w:rsidRPr="005C42CD" w:rsidRDefault="001D4728" w:rsidP="004D4950">
      <w:pPr>
        <w:spacing w:after="0" w:line="240" w:lineRule="auto"/>
        <w:rPr>
          <w:rFonts w:ascii="Times New Roman" w:eastAsia="Times New Roman" w:hAnsi="Times New Roman" w:cs="Times New Roman"/>
          <w:lang w:eastAsia="es-AR"/>
        </w:rPr>
      </w:pPr>
      <w:r w:rsidRPr="005C42CD">
        <w:rPr>
          <w:rFonts w:ascii="Times New Roman" w:eastAsia="Times New Roman" w:hAnsi="Times New Roman" w:cs="Times New Roman"/>
          <w:b/>
          <w:lang w:eastAsia="es-AR"/>
        </w:rPr>
        <w:t>Considerando</w:t>
      </w:r>
      <w:r w:rsidRPr="005C42CD">
        <w:rPr>
          <w:rFonts w:ascii="Times New Roman" w:eastAsia="Times New Roman" w:hAnsi="Times New Roman" w:cs="Times New Roman"/>
          <w:lang w:eastAsia="es-AR"/>
        </w:rPr>
        <w:t xml:space="preserve">:  </w:t>
      </w:r>
    </w:p>
    <w:p w:rsidR="008160C8" w:rsidRDefault="008160C8" w:rsidP="004D4950">
      <w:pPr>
        <w:spacing w:after="0" w:line="240" w:lineRule="auto"/>
        <w:rPr>
          <w:rFonts w:ascii="Times New Roman" w:eastAsia="Times New Roman" w:hAnsi="Times New Roman" w:cs="Times New Roman"/>
          <w:lang w:eastAsia="es-AR"/>
        </w:rPr>
      </w:pPr>
    </w:p>
    <w:p w:rsidR="00CA698F" w:rsidRPr="00CA698F" w:rsidRDefault="00CA698F" w:rsidP="00CA698F">
      <w:pPr>
        <w:spacing w:after="0" w:line="240" w:lineRule="auto"/>
        <w:ind w:firstLine="708"/>
        <w:jc w:val="both"/>
        <w:rPr>
          <w:rFonts w:ascii="Times New Roman" w:eastAsia="Times New Roman" w:hAnsi="Times New Roman" w:cs="Times New Roman"/>
          <w:lang w:eastAsia="es-AR"/>
        </w:rPr>
      </w:pPr>
      <w:r w:rsidRPr="00CA698F">
        <w:rPr>
          <w:rFonts w:ascii="Times New Roman" w:eastAsia="Times New Roman" w:hAnsi="Times New Roman" w:cs="Times New Roman"/>
          <w:lang w:eastAsia="es-AR"/>
        </w:rPr>
        <w:t>Que por Ley N° 6463, se aprobó en la Legislatura de la Ciudad de Buenos Aires, declarar bien integrante del Patrimonio Cultural de la Ciudad Autónoma de Buenos Aires en los términos del inciso a), e) y h) del Artículo 4° de la Ley 1227 al pasaje cultural Caminito, al conjunto de obras de arte, esculturas y relieves se encuentran a lo largo de su recorrido; y declarar bien integrante del Patrimonio Cultural de la Ciudad Autónoma de Buenos Aires en los términos del inciso a), e) y c) del Artículo 4° de la Ley 1227 a la Calle Caminito.</w:t>
      </w:r>
    </w:p>
    <w:p w:rsidR="00CA698F" w:rsidRPr="00CA698F" w:rsidRDefault="00CA698F" w:rsidP="00CA698F">
      <w:pPr>
        <w:spacing w:after="0" w:line="240" w:lineRule="auto"/>
        <w:rPr>
          <w:rFonts w:ascii="Times New Roman" w:eastAsia="Times New Roman" w:hAnsi="Times New Roman" w:cs="Times New Roman"/>
          <w:lang w:eastAsia="es-AR"/>
        </w:rPr>
      </w:pPr>
      <w:r w:rsidRPr="00CA698F">
        <w:rPr>
          <w:rFonts w:ascii="Times New Roman" w:eastAsia="Times New Roman" w:hAnsi="Times New Roman" w:cs="Times New Roman"/>
          <w:lang w:eastAsia="es-AR"/>
        </w:rPr>
        <w:t xml:space="preserve"> </w:t>
      </w:r>
    </w:p>
    <w:p w:rsidR="00CA698F" w:rsidRPr="00CA698F" w:rsidRDefault="00CA698F" w:rsidP="00CA698F">
      <w:pPr>
        <w:spacing w:after="0" w:line="240" w:lineRule="auto"/>
        <w:ind w:firstLine="708"/>
        <w:jc w:val="both"/>
        <w:rPr>
          <w:rFonts w:ascii="Times New Roman" w:eastAsia="Times New Roman" w:hAnsi="Times New Roman" w:cs="Times New Roman"/>
          <w:lang w:eastAsia="es-AR"/>
        </w:rPr>
      </w:pPr>
      <w:r w:rsidRPr="00CA698F">
        <w:rPr>
          <w:rFonts w:ascii="Times New Roman" w:eastAsia="Times New Roman" w:hAnsi="Times New Roman" w:cs="Times New Roman"/>
          <w:lang w:eastAsia="es-AR"/>
        </w:rPr>
        <w:t>Que "La Curva", aquel pasaje entre las calles Lamadrid y Magallanes, en el Barrio de la Boca, gracias al esfuerzo de Benito Quinquela Martín, los hermanos Arturo y Aníbal Cárrega y vecinos que decidieron transformarla en la calle "Caminito", una calle alegre, como diría el famoso pintor, y para llegar a convertirse en una atracción mundial por la cual los visitantes transitan en un sitio de ingenio artístico, de vivencias culturales coloridas, donde se puede percibir el ser boquense característico y distintivo.</w:t>
      </w:r>
    </w:p>
    <w:p w:rsidR="00CA698F" w:rsidRPr="00CA698F" w:rsidRDefault="00CA698F" w:rsidP="00CA698F">
      <w:pPr>
        <w:spacing w:after="0" w:line="240" w:lineRule="auto"/>
        <w:rPr>
          <w:rFonts w:ascii="Times New Roman" w:eastAsia="Times New Roman" w:hAnsi="Times New Roman" w:cs="Times New Roman"/>
          <w:lang w:eastAsia="es-AR"/>
        </w:rPr>
      </w:pPr>
      <w:r w:rsidRPr="00CA698F">
        <w:rPr>
          <w:rFonts w:ascii="Times New Roman" w:eastAsia="Times New Roman" w:hAnsi="Times New Roman" w:cs="Times New Roman"/>
          <w:lang w:eastAsia="es-AR"/>
        </w:rPr>
        <w:t xml:space="preserve"> </w:t>
      </w:r>
    </w:p>
    <w:p w:rsidR="00CA698F" w:rsidRPr="00CA698F" w:rsidRDefault="00CA698F" w:rsidP="005A0D3C">
      <w:pPr>
        <w:spacing w:after="0" w:line="240" w:lineRule="auto"/>
        <w:ind w:firstLine="708"/>
        <w:jc w:val="both"/>
        <w:rPr>
          <w:rFonts w:ascii="Times New Roman" w:eastAsia="Times New Roman" w:hAnsi="Times New Roman" w:cs="Times New Roman"/>
          <w:lang w:eastAsia="es-AR"/>
        </w:rPr>
      </w:pPr>
      <w:r w:rsidRPr="00CA698F">
        <w:rPr>
          <w:rFonts w:ascii="Times New Roman" w:eastAsia="Times New Roman" w:hAnsi="Times New Roman" w:cs="Times New Roman"/>
          <w:lang w:eastAsia="es-AR"/>
        </w:rPr>
        <w:t>Que "Quinquela Martín proyectó su museo al aire libre en Caminito como extensión en la calle del Museo de Bellas Artes de la Boca que había creado veinte años antes. Esa continuidad entre el adentro y el afuera es natural en un barrio en el cual "adentro" y "afuera" nunca marcaron necesariamente un límite verificable, toda vez que la vida familiar y comunitaria se desarrollaba compartiendo espacios cotidianos, dolorosos o festivos, en los patios de los conventillos y en las calles. También el arte fluía naturalmente en lanchones, calles, ateliers y galerías, o el mismo museo de Quinquela. Desde la peluquería de Nuncio Nucíforo (el peluquero pintor que congregaba en su local a una verdadera peña de artistas) hasta la calle Olavarría, exhibiendo obras en las vidrieras de todos sus comercios alrededor de cada 21 de septiembre, la experiencia del arte formando parte de la vida cotidiana estaba profundamente arraigada en la sociedad boquense. Caminito venía a completar el paisaje de La Boca apoyado en esta tradición, representando una suerte de pintoresco escaparate capaz de exhibir un resumen de nuestra identidad cultural.</w:t>
      </w:r>
    </w:p>
    <w:p w:rsidR="00CA698F" w:rsidRPr="00CA698F" w:rsidRDefault="00CA698F" w:rsidP="00CA698F">
      <w:pPr>
        <w:spacing w:after="0" w:line="240" w:lineRule="auto"/>
        <w:rPr>
          <w:rFonts w:ascii="Times New Roman" w:eastAsia="Times New Roman" w:hAnsi="Times New Roman" w:cs="Times New Roman"/>
          <w:lang w:eastAsia="es-AR"/>
        </w:rPr>
      </w:pPr>
      <w:r w:rsidRPr="00CA698F">
        <w:rPr>
          <w:rFonts w:ascii="Times New Roman" w:eastAsia="Times New Roman" w:hAnsi="Times New Roman" w:cs="Times New Roman"/>
          <w:lang w:eastAsia="es-AR"/>
        </w:rPr>
        <w:t xml:space="preserve"> </w:t>
      </w:r>
    </w:p>
    <w:p w:rsidR="00CA698F" w:rsidRPr="00CA698F" w:rsidRDefault="00CA698F" w:rsidP="005A0D3C">
      <w:pPr>
        <w:spacing w:after="0" w:line="240" w:lineRule="auto"/>
        <w:jc w:val="both"/>
        <w:rPr>
          <w:rFonts w:ascii="Times New Roman" w:eastAsia="Times New Roman" w:hAnsi="Times New Roman" w:cs="Times New Roman"/>
          <w:lang w:eastAsia="es-AR"/>
        </w:rPr>
      </w:pPr>
      <w:r w:rsidRPr="00CA698F">
        <w:rPr>
          <w:rFonts w:ascii="Times New Roman" w:eastAsia="Times New Roman" w:hAnsi="Times New Roman" w:cs="Times New Roman"/>
          <w:lang w:eastAsia="es-AR"/>
        </w:rPr>
        <w:t xml:space="preserve"> </w:t>
      </w:r>
      <w:r w:rsidRPr="00CA698F">
        <w:rPr>
          <w:rFonts w:ascii="Times New Roman" w:eastAsia="Times New Roman" w:hAnsi="Times New Roman" w:cs="Times New Roman"/>
          <w:lang w:eastAsia="es-AR"/>
        </w:rPr>
        <w:tab/>
        <w:t>Que enfatizando el carácter nacional de los proyectos de Quinquela, en Caminito hay importantes obras que lo testimonian: La raza de José De Luca, junto a otros dos relieves de Perlotti, Las tejedoras y Santos Vega. Héroes indiscutidos del barrio, los Bomberos Voluntarios tienen su monumento en Caminito, mientras que una placa de mármol evoca a los pioneros y maestros del arte boquense ya fallecidos al momento de inaugurarse el museo al aire libre.</w:t>
      </w:r>
    </w:p>
    <w:p w:rsidR="00CA698F" w:rsidRPr="00CA698F" w:rsidRDefault="00CA698F" w:rsidP="00CA698F">
      <w:pPr>
        <w:spacing w:after="0" w:line="240" w:lineRule="auto"/>
        <w:rPr>
          <w:rFonts w:ascii="Times New Roman" w:eastAsia="Times New Roman" w:hAnsi="Times New Roman" w:cs="Times New Roman"/>
          <w:lang w:eastAsia="es-AR"/>
        </w:rPr>
      </w:pPr>
      <w:r w:rsidRPr="00CA698F">
        <w:rPr>
          <w:rFonts w:ascii="Times New Roman" w:eastAsia="Times New Roman" w:hAnsi="Times New Roman" w:cs="Times New Roman"/>
          <w:lang w:eastAsia="es-AR"/>
        </w:rPr>
        <w:t xml:space="preserve"> </w:t>
      </w:r>
    </w:p>
    <w:p w:rsidR="00CA698F" w:rsidRPr="00CA698F" w:rsidRDefault="00CA698F" w:rsidP="005A0D3C">
      <w:pPr>
        <w:spacing w:after="0" w:line="240" w:lineRule="auto"/>
        <w:ind w:firstLine="708"/>
        <w:jc w:val="both"/>
        <w:rPr>
          <w:rFonts w:ascii="Times New Roman" w:eastAsia="Times New Roman" w:hAnsi="Times New Roman" w:cs="Times New Roman"/>
          <w:lang w:eastAsia="es-AR"/>
        </w:rPr>
      </w:pPr>
      <w:r w:rsidRPr="00CA698F">
        <w:rPr>
          <w:rFonts w:ascii="Times New Roman" w:eastAsia="Times New Roman" w:hAnsi="Times New Roman" w:cs="Times New Roman"/>
          <w:lang w:eastAsia="es-AR"/>
        </w:rPr>
        <w:t xml:space="preserve">Que una vez inaugurado oficialmente y ya incorporado a la traza urbana de la ciudad, Caminito se convirtió en la insignia a partir de la cual Quinquela Martín redobló sus esfuerzos alrededor de la misión que se había autoimpuesto: multiplicar de todas las formas posibles la presencia del color en el espacio público, con el doble propósito de consolidar la </w:t>
      </w:r>
      <w:r w:rsidRPr="00CA698F">
        <w:rPr>
          <w:rFonts w:ascii="Times New Roman" w:eastAsia="Times New Roman" w:hAnsi="Times New Roman" w:cs="Times New Roman"/>
          <w:lang w:eastAsia="es-AR"/>
        </w:rPr>
        <w:lastRenderedPageBreak/>
        <w:t>identidad de su barrio y de contribuir al bienestar de la comunidad mediante la favorable acción del color sobre el organi</w:t>
      </w:r>
      <w:r w:rsidR="005A0D3C">
        <w:rPr>
          <w:rFonts w:ascii="Times New Roman" w:eastAsia="Times New Roman" w:hAnsi="Times New Roman" w:cs="Times New Roman"/>
          <w:lang w:eastAsia="es-AR"/>
        </w:rPr>
        <w:t>smo y el ánimo de las personas.</w:t>
      </w:r>
    </w:p>
    <w:p w:rsidR="00CA698F" w:rsidRPr="00CA698F" w:rsidRDefault="00CA698F" w:rsidP="00CA698F">
      <w:pPr>
        <w:spacing w:after="0" w:line="240" w:lineRule="auto"/>
        <w:rPr>
          <w:rFonts w:ascii="Times New Roman" w:eastAsia="Times New Roman" w:hAnsi="Times New Roman" w:cs="Times New Roman"/>
          <w:lang w:eastAsia="es-AR"/>
        </w:rPr>
      </w:pPr>
      <w:r w:rsidRPr="00CA698F">
        <w:rPr>
          <w:rFonts w:ascii="Times New Roman" w:eastAsia="Times New Roman" w:hAnsi="Times New Roman" w:cs="Times New Roman"/>
          <w:lang w:eastAsia="es-AR"/>
        </w:rPr>
        <w:t xml:space="preserve"> </w:t>
      </w:r>
    </w:p>
    <w:p w:rsidR="00CA698F" w:rsidRPr="005C42CD" w:rsidRDefault="00CA698F" w:rsidP="005A0D3C">
      <w:pPr>
        <w:spacing w:after="0" w:line="240" w:lineRule="auto"/>
        <w:jc w:val="both"/>
        <w:rPr>
          <w:rFonts w:ascii="Times New Roman" w:eastAsia="Times New Roman" w:hAnsi="Times New Roman" w:cs="Times New Roman"/>
          <w:lang w:eastAsia="es-AR"/>
        </w:rPr>
      </w:pPr>
      <w:r w:rsidRPr="00CA698F">
        <w:rPr>
          <w:rFonts w:ascii="Times New Roman" w:eastAsia="Times New Roman" w:hAnsi="Times New Roman" w:cs="Times New Roman"/>
          <w:lang w:eastAsia="es-AR"/>
        </w:rPr>
        <w:t xml:space="preserve"> </w:t>
      </w:r>
      <w:r w:rsidRPr="00CA698F">
        <w:rPr>
          <w:rFonts w:ascii="Times New Roman" w:eastAsia="Times New Roman" w:hAnsi="Times New Roman" w:cs="Times New Roman"/>
          <w:lang w:eastAsia="es-AR"/>
        </w:rPr>
        <w:tab/>
        <w:t>Que Caminito, inaugurada oficialmente el 18 de octubre de 1959, a 60 años de aquel acontecimiento, vuelven a nuestra memoria aquellas palabras que dijera Quinquela ese día: "</w:t>
      </w:r>
      <w:r w:rsidRPr="005A0D3C">
        <w:rPr>
          <w:rFonts w:ascii="Times New Roman" w:eastAsia="Times New Roman" w:hAnsi="Times New Roman" w:cs="Times New Roman"/>
          <w:i/>
          <w:lang w:eastAsia="es-AR"/>
        </w:rPr>
        <w:t>Caminito seguirá siendo lo que es hoy: un museo de arte al aire libre, puesto al servicio de la cultura del pueblo</w:t>
      </w:r>
      <w:r w:rsidRPr="00CA698F">
        <w:rPr>
          <w:rFonts w:ascii="Times New Roman" w:eastAsia="Times New Roman" w:hAnsi="Times New Roman" w:cs="Times New Roman"/>
          <w:lang w:eastAsia="es-AR"/>
        </w:rPr>
        <w:t>"</w:t>
      </w:r>
    </w:p>
    <w:p w:rsidR="0074017E" w:rsidRPr="00CB268E" w:rsidRDefault="0074017E" w:rsidP="005A0D3C">
      <w:pPr>
        <w:spacing w:after="0" w:line="240" w:lineRule="auto"/>
        <w:jc w:val="both"/>
        <w:rPr>
          <w:rFonts w:ascii="Times New Roman" w:eastAsia="Times New Roman" w:hAnsi="Times New Roman" w:cs="Times New Roman"/>
          <w:lang w:eastAsia="es-AR"/>
        </w:rPr>
      </w:pPr>
    </w:p>
    <w:p w:rsidR="00987EB5" w:rsidRPr="00CB268E" w:rsidRDefault="00987EB5" w:rsidP="00987EB5">
      <w:pPr>
        <w:ind w:firstLine="708"/>
        <w:jc w:val="both"/>
        <w:rPr>
          <w:rFonts w:ascii="Times New Roman" w:eastAsia="Times New Roman" w:hAnsi="Times New Roman" w:cs="Times New Roman"/>
          <w:lang w:eastAsia="es-AR"/>
        </w:rPr>
      </w:pPr>
      <w:r w:rsidRPr="00CB268E">
        <w:rPr>
          <w:rFonts w:ascii="Times New Roman" w:eastAsia="Times New Roman" w:hAnsi="Times New Roman" w:cs="Times New Roman"/>
          <w:lang w:eastAsia="es-AR"/>
        </w:rPr>
        <w:t xml:space="preserve">Por todo lo expuesto solicito a mis pares la aprobación de la presente </w:t>
      </w:r>
    </w:p>
    <w:p w:rsidR="005A0D3C" w:rsidRPr="005A0D3C" w:rsidRDefault="005A0D3C" w:rsidP="005A0D3C">
      <w:pPr>
        <w:spacing w:after="0" w:line="240" w:lineRule="auto"/>
        <w:jc w:val="center"/>
        <w:rPr>
          <w:rFonts w:ascii="Times New Roman" w:eastAsia="Times New Roman" w:hAnsi="Times New Roman" w:cs="Times New Roman"/>
          <w:b/>
          <w:color w:val="000000"/>
          <w:lang w:eastAsia="es-AR"/>
        </w:rPr>
      </w:pPr>
      <w:r w:rsidRPr="005A0D3C">
        <w:rPr>
          <w:rFonts w:ascii="Times New Roman" w:eastAsia="Times New Roman" w:hAnsi="Times New Roman" w:cs="Times New Roman"/>
          <w:b/>
          <w:color w:val="000000"/>
          <w:lang w:eastAsia="es-AR"/>
        </w:rPr>
        <w:t>RESOLUCIÓN</w:t>
      </w:r>
    </w:p>
    <w:p w:rsidR="005A0D3C" w:rsidRDefault="005A0D3C" w:rsidP="005A0D3C">
      <w:pPr>
        <w:spacing w:after="0" w:line="240" w:lineRule="auto"/>
        <w:rPr>
          <w:rFonts w:ascii="Times New Roman" w:eastAsia="Times New Roman" w:hAnsi="Times New Roman" w:cs="Times New Roman"/>
          <w:color w:val="000000"/>
          <w:lang w:eastAsia="es-AR"/>
        </w:rPr>
      </w:pPr>
    </w:p>
    <w:p w:rsidR="005A0D3C" w:rsidRPr="005A0D3C" w:rsidRDefault="005A0D3C" w:rsidP="005A0D3C">
      <w:pPr>
        <w:spacing w:after="0" w:line="240" w:lineRule="auto"/>
        <w:jc w:val="both"/>
        <w:rPr>
          <w:rFonts w:ascii="Times New Roman" w:eastAsia="Times New Roman" w:hAnsi="Times New Roman" w:cs="Times New Roman"/>
          <w:color w:val="000000"/>
          <w:lang w:eastAsia="es-AR"/>
        </w:rPr>
      </w:pPr>
      <w:r w:rsidRPr="005A0D3C">
        <w:rPr>
          <w:rFonts w:ascii="Times New Roman" w:eastAsia="Times New Roman" w:hAnsi="Times New Roman" w:cs="Times New Roman"/>
          <w:b/>
          <w:color w:val="000000"/>
          <w:lang w:eastAsia="es-AR"/>
        </w:rPr>
        <w:t>Artículo 1°.-</w:t>
      </w:r>
      <w:r w:rsidRPr="005A0D3C">
        <w:rPr>
          <w:rFonts w:ascii="Times New Roman" w:eastAsia="Times New Roman" w:hAnsi="Times New Roman" w:cs="Times New Roman"/>
          <w:color w:val="000000"/>
          <w:lang w:eastAsia="es-AR"/>
        </w:rPr>
        <w:t xml:space="preserve"> Dispónese la colocación de una placa en la Calle Caminito, del Barrio de la Boca, Comuna 4, con el siguiente texto:</w:t>
      </w:r>
    </w:p>
    <w:p w:rsidR="005A0D3C" w:rsidRPr="005A0D3C" w:rsidRDefault="005A0D3C" w:rsidP="005A0D3C">
      <w:pPr>
        <w:spacing w:after="0" w:line="240" w:lineRule="auto"/>
        <w:rPr>
          <w:rFonts w:ascii="Times New Roman" w:eastAsia="Times New Roman" w:hAnsi="Times New Roman" w:cs="Times New Roman"/>
          <w:color w:val="000000"/>
          <w:lang w:eastAsia="es-AR"/>
        </w:rPr>
      </w:pPr>
      <w:r w:rsidRPr="005A0D3C">
        <w:rPr>
          <w:rFonts w:ascii="Times New Roman" w:eastAsia="Times New Roman" w:hAnsi="Times New Roman" w:cs="Times New Roman"/>
          <w:color w:val="000000"/>
          <w:lang w:eastAsia="es-AR"/>
        </w:rPr>
        <w:t xml:space="preserve"> </w:t>
      </w:r>
    </w:p>
    <w:p w:rsidR="005A0D3C" w:rsidRPr="005A0D3C" w:rsidRDefault="005A0D3C" w:rsidP="005A0D3C">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5A0D3C">
        <w:rPr>
          <w:rFonts w:ascii="Times New Roman" w:eastAsia="Times New Roman" w:hAnsi="Times New Roman" w:cs="Times New Roman"/>
          <w:color w:val="000000"/>
          <w:lang w:eastAsia="es-AR"/>
        </w:rPr>
        <w:t>CALLE CAMINITO</w:t>
      </w:r>
    </w:p>
    <w:p w:rsidR="005A0D3C" w:rsidRPr="005A0D3C" w:rsidRDefault="005A0D3C" w:rsidP="005A0D3C">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5A0D3C">
        <w:rPr>
          <w:rFonts w:ascii="Times New Roman" w:eastAsia="Times New Roman" w:hAnsi="Times New Roman" w:cs="Times New Roman"/>
          <w:color w:val="000000"/>
          <w:lang w:eastAsia="es-AR"/>
        </w:rPr>
        <w:t>SITIO HISTÓRICO</w:t>
      </w:r>
    </w:p>
    <w:p w:rsidR="005A0D3C" w:rsidRPr="005A0D3C" w:rsidRDefault="005A0D3C" w:rsidP="005A0D3C">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5A0D3C">
        <w:rPr>
          <w:rFonts w:ascii="Times New Roman" w:eastAsia="Times New Roman" w:hAnsi="Times New Roman" w:cs="Times New Roman"/>
          <w:color w:val="000000"/>
          <w:lang w:eastAsia="es-AR"/>
        </w:rPr>
        <w:t>Declarado Bien Integrante</w:t>
      </w:r>
    </w:p>
    <w:p w:rsidR="005A0D3C" w:rsidRPr="005A0D3C" w:rsidRDefault="005A0D3C" w:rsidP="005A0D3C">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5A0D3C">
        <w:rPr>
          <w:rFonts w:ascii="Times New Roman" w:eastAsia="Times New Roman" w:hAnsi="Times New Roman" w:cs="Times New Roman"/>
          <w:color w:val="000000"/>
          <w:lang w:eastAsia="es-AR"/>
        </w:rPr>
        <w:t>del Patrimonio Cultural de la</w:t>
      </w:r>
    </w:p>
    <w:p w:rsidR="005A0D3C" w:rsidRPr="005A0D3C" w:rsidRDefault="005A0D3C" w:rsidP="005A0D3C">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5A0D3C">
        <w:rPr>
          <w:rFonts w:ascii="Times New Roman" w:eastAsia="Times New Roman" w:hAnsi="Times New Roman" w:cs="Times New Roman"/>
          <w:color w:val="000000"/>
          <w:lang w:eastAsia="es-AR"/>
        </w:rPr>
        <w:t>Ciudad Autónoma de Buenos Aires</w:t>
      </w:r>
    </w:p>
    <w:p w:rsidR="005A0D3C" w:rsidRPr="005A0D3C" w:rsidRDefault="005A0D3C" w:rsidP="005A0D3C">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5A0D3C">
        <w:rPr>
          <w:rFonts w:ascii="Times New Roman" w:eastAsia="Times New Roman" w:hAnsi="Times New Roman" w:cs="Times New Roman"/>
          <w:color w:val="000000"/>
          <w:lang w:eastAsia="es-AR"/>
        </w:rPr>
        <w:t>Ley N° 1227 - Ley N° 6463</w:t>
      </w:r>
    </w:p>
    <w:p w:rsidR="005A0D3C" w:rsidRPr="005A0D3C" w:rsidRDefault="005A0D3C" w:rsidP="005A0D3C">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w:t>
      </w:r>
      <w:r w:rsidRPr="005A0D3C">
        <w:rPr>
          <w:rFonts w:ascii="Times New Roman" w:eastAsia="Times New Roman" w:hAnsi="Times New Roman" w:cs="Times New Roman"/>
          <w:color w:val="000000"/>
          <w:lang w:eastAsia="es-AR"/>
        </w:rPr>
        <w:t>Fecha</w:t>
      </w:r>
      <w:r>
        <w:rPr>
          <w:rFonts w:ascii="Times New Roman" w:eastAsia="Times New Roman" w:hAnsi="Times New Roman" w:cs="Times New Roman"/>
          <w:color w:val="000000"/>
          <w:lang w:eastAsia="es-AR"/>
        </w:rPr>
        <w:t>)</w:t>
      </w:r>
    </w:p>
    <w:p w:rsidR="005A0D3C" w:rsidRPr="005A0D3C" w:rsidRDefault="005A0D3C" w:rsidP="005A0D3C">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5A0D3C">
        <w:rPr>
          <w:rFonts w:ascii="Times New Roman" w:eastAsia="Times New Roman" w:hAnsi="Times New Roman" w:cs="Times New Roman"/>
          <w:color w:val="000000"/>
          <w:lang w:eastAsia="es-AR"/>
        </w:rPr>
        <w:t>Legislatura de la Ciudad Autónoma de Buenos Aires</w:t>
      </w:r>
    </w:p>
    <w:p w:rsidR="00322D49" w:rsidRDefault="00322D49" w:rsidP="004D4950">
      <w:pPr>
        <w:spacing w:after="0" w:line="240" w:lineRule="auto"/>
        <w:rPr>
          <w:rFonts w:ascii="Times New Roman" w:eastAsia="Times New Roman" w:hAnsi="Times New Roman" w:cs="Times New Roman"/>
          <w:color w:val="000000"/>
          <w:lang w:eastAsia="es-AR"/>
        </w:rPr>
      </w:pPr>
    </w:p>
    <w:p w:rsidR="005A0D3C" w:rsidRDefault="005A0D3C" w:rsidP="005A0D3C">
      <w:pPr>
        <w:spacing w:after="0" w:line="240" w:lineRule="auto"/>
        <w:rPr>
          <w:rFonts w:ascii="Times New Roman" w:eastAsia="Times New Roman" w:hAnsi="Times New Roman" w:cs="Times New Roman"/>
          <w:lang w:eastAsia="es-AR"/>
        </w:rPr>
      </w:pPr>
      <w:r w:rsidRPr="005A0D3C">
        <w:rPr>
          <w:rFonts w:ascii="Times New Roman" w:eastAsia="Times New Roman" w:hAnsi="Times New Roman" w:cs="Times New Roman"/>
          <w:b/>
          <w:lang w:eastAsia="es-AR"/>
        </w:rPr>
        <w:t>Artículo 2°</w:t>
      </w:r>
      <w:r>
        <w:rPr>
          <w:rFonts w:ascii="Times New Roman" w:eastAsia="Times New Roman" w:hAnsi="Times New Roman" w:cs="Times New Roman"/>
          <w:lang w:eastAsia="es-AR"/>
        </w:rPr>
        <w:t>.- Comuníquese, etc.</w:t>
      </w:r>
    </w:p>
    <w:p w:rsidR="005A0D3C" w:rsidRPr="005A0D3C" w:rsidRDefault="005A0D3C" w:rsidP="005A0D3C">
      <w:pPr>
        <w:spacing w:after="0" w:line="240" w:lineRule="auto"/>
        <w:rPr>
          <w:rFonts w:ascii="Times New Roman" w:eastAsia="Times New Roman" w:hAnsi="Times New Roman" w:cs="Times New Roman"/>
          <w:lang w:eastAsia="es-AR"/>
        </w:rPr>
      </w:pPr>
    </w:p>
    <w:p w:rsidR="00322D49" w:rsidRPr="005C42CD" w:rsidRDefault="005A0D3C" w:rsidP="005A0D3C">
      <w:pPr>
        <w:spacing w:after="0" w:line="240" w:lineRule="auto"/>
        <w:rPr>
          <w:rFonts w:ascii="Times New Roman" w:eastAsia="Times New Roman" w:hAnsi="Times New Roman" w:cs="Times New Roman"/>
          <w:lang w:eastAsia="es-AR"/>
        </w:rPr>
      </w:pPr>
      <w:r w:rsidRPr="005A0D3C">
        <w:rPr>
          <w:rFonts w:ascii="Times New Roman" w:eastAsia="Times New Roman" w:hAnsi="Times New Roman" w:cs="Times New Roman"/>
          <w:lang w:eastAsia="es-AR"/>
        </w:rPr>
        <w:t>Sala de Comisión, 9 de Agosto de 2022.</w:t>
      </w:r>
    </w:p>
    <w:p w:rsidR="004D4950" w:rsidRPr="004D4950" w:rsidRDefault="004D4950" w:rsidP="004D4950">
      <w:pPr>
        <w:spacing w:after="0" w:line="240" w:lineRule="auto"/>
        <w:rPr>
          <w:rFonts w:ascii="Times New Roman" w:eastAsia="Times New Roman" w:hAnsi="Times New Roman" w:cs="Times New Roman"/>
          <w:sz w:val="24"/>
          <w:szCs w:val="24"/>
          <w:lang w:eastAsia="es-AR"/>
        </w:rPr>
      </w:pPr>
    </w:p>
    <w:p w:rsidR="004D4950" w:rsidRPr="004D4950" w:rsidRDefault="004D4950" w:rsidP="004D4950">
      <w:pPr>
        <w:spacing w:after="0" w:line="240" w:lineRule="auto"/>
        <w:jc w:val="both"/>
        <w:rPr>
          <w:rFonts w:ascii="Times New Roman" w:eastAsia="Times New Roman" w:hAnsi="Times New Roman" w:cs="Times New Roman"/>
          <w:sz w:val="24"/>
          <w:szCs w:val="24"/>
          <w:lang w:eastAsia="es-AR"/>
        </w:rPr>
      </w:pPr>
      <w:r w:rsidRPr="004D4950">
        <w:rPr>
          <w:rFonts w:ascii="Times New Roman" w:eastAsia="Times New Roman" w:hAnsi="Times New Roman" w:cs="Times New Roman"/>
          <w:color w:val="000000"/>
          <w:lang w:eastAsia="es-AR"/>
        </w:rPr>
        <w:t>  </w:t>
      </w: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D15C90"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E23B8E">
        <w:rPr>
          <w:rFonts w:ascii="Times New Roman" w:eastAsia="Times New Roman" w:hAnsi="Times New Roman" w:cs="Times New Roman"/>
          <w:color w:val="000000"/>
          <w:lang w:eastAsia="es-AR"/>
        </w:rPr>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D15C90">
        <w:rPr>
          <w:rFonts w:ascii="Times New Roman" w:eastAsia="Times New Roman" w:hAnsi="Times New Roman" w:cs="Times New Roman"/>
          <w:color w:val="000000"/>
          <w:lang w:eastAsia="es-AR"/>
        </w:rPr>
        <w:t xml:space="preserve">      </w:t>
      </w:r>
      <w:r>
        <w:rPr>
          <w:rFonts w:ascii="Times New Roman" w:eastAsia="Times New Roman" w:hAnsi="Times New Roman" w:cs="Times New Roman"/>
          <w:color w:val="000000"/>
          <w:lang w:eastAsia="es-AR"/>
        </w:rPr>
        <w:t>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D15C90"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sectPr w:rsidR="000B37AA" w:rsidSect="00D15C90">
      <w:headerReference w:type="default" r:id="rId7"/>
      <w:footerReference w:type="default" r:id="rId8"/>
      <w:pgSz w:w="11907" w:h="16839" w:code="9"/>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352F" w:rsidRDefault="005A352F">
      <w:r>
        <w:separator/>
      </w:r>
    </w:p>
  </w:endnote>
  <w:endnote w:type="continuationSeparator" w:id="1">
    <w:p w:rsidR="005A352F" w:rsidRDefault="005A35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15C90" w:rsidRPr="00D15C90">
        <w:rPr>
          <w:noProof/>
          <w:color w:val="333333"/>
          <w:sz w:val="20"/>
        </w:rPr>
        <w:t>05/08/2022 15:23:00</w:t>
      </w:r>
    </w:fldSimple>
    <w:r w:rsidRPr="001C19C4">
      <w:rPr>
        <w:color w:val="333333"/>
        <w:sz w:val="20"/>
      </w:rPr>
      <w:t xml:space="preserve">  -  Cantidad de caracteres: </w:t>
    </w:r>
    <w:fldSimple w:instr=" NUMCHARS  \* MERGEFORMAT ">
      <w:r w:rsidR="00D15C90" w:rsidRPr="00D15C90">
        <w:rPr>
          <w:noProof/>
          <w:color w:val="333333"/>
          <w:sz w:val="20"/>
        </w:rPr>
        <w:t>3749</w:t>
      </w:r>
    </w:fldSimple>
    <w:r w:rsidRPr="001C19C4">
      <w:rPr>
        <w:color w:val="333333"/>
        <w:sz w:val="20"/>
      </w:rPr>
      <w:t xml:space="preserve"> - Cantidad de palabras: </w:t>
    </w:r>
    <w:fldSimple w:instr=" NUMWORDS  \* MERGEFORMAT ">
      <w:r w:rsidR="00D15C90" w:rsidRPr="00D15C90">
        <w:rPr>
          <w:noProof/>
          <w:color w:val="333333"/>
          <w:sz w:val="20"/>
        </w:rPr>
        <w:t>735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55555" w:rsidRPr="001C19C4">
      <w:rPr>
        <w:rStyle w:val="Nmerodepgina"/>
        <w:color w:val="333333"/>
      </w:rPr>
      <w:fldChar w:fldCharType="begin"/>
    </w:r>
    <w:r w:rsidRPr="001C19C4">
      <w:rPr>
        <w:rStyle w:val="Nmerodepgina"/>
        <w:color w:val="333333"/>
      </w:rPr>
      <w:instrText xml:space="preserve"> PAGE </w:instrText>
    </w:r>
    <w:r w:rsidR="00755555" w:rsidRPr="001C19C4">
      <w:rPr>
        <w:rStyle w:val="Nmerodepgina"/>
        <w:color w:val="333333"/>
      </w:rPr>
      <w:fldChar w:fldCharType="separate"/>
    </w:r>
    <w:r w:rsidR="00D15C90">
      <w:rPr>
        <w:rStyle w:val="Nmerodepgina"/>
        <w:noProof/>
        <w:color w:val="333333"/>
      </w:rPr>
      <w:t>2</w:t>
    </w:r>
    <w:r w:rsidR="00755555" w:rsidRPr="001C19C4">
      <w:rPr>
        <w:rStyle w:val="Nmerodepgina"/>
        <w:color w:val="333333"/>
      </w:rPr>
      <w:fldChar w:fldCharType="end"/>
    </w:r>
    <w:r w:rsidRPr="001C19C4">
      <w:rPr>
        <w:rStyle w:val="Nmerodepgina"/>
        <w:color w:val="333333"/>
      </w:rPr>
      <w:t>/</w:t>
    </w:r>
    <w:fldSimple w:instr=" NUMPAGES  \* MERGEFORMAT ">
      <w:r w:rsidR="00D15C90" w:rsidRPr="00D15C90">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352F" w:rsidRDefault="005A352F">
      <w:r>
        <w:separator/>
      </w:r>
    </w:p>
  </w:footnote>
  <w:footnote w:type="continuationSeparator" w:id="1">
    <w:p w:rsidR="005A352F" w:rsidRDefault="005A35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49154"/>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37389"/>
    <w:rsid w:val="00145948"/>
    <w:rsid w:val="00155C7C"/>
    <w:rsid w:val="00160A2A"/>
    <w:rsid w:val="001614A7"/>
    <w:rsid w:val="0019414B"/>
    <w:rsid w:val="001B770D"/>
    <w:rsid w:val="001C18CC"/>
    <w:rsid w:val="001C19C4"/>
    <w:rsid w:val="001C7BB7"/>
    <w:rsid w:val="001D4728"/>
    <w:rsid w:val="001D480C"/>
    <w:rsid w:val="001D4C0A"/>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2D49"/>
    <w:rsid w:val="0033168A"/>
    <w:rsid w:val="00335CD9"/>
    <w:rsid w:val="00340F54"/>
    <w:rsid w:val="0035681D"/>
    <w:rsid w:val="00361201"/>
    <w:rsid w:val="00363ACB"/>
    <w:rsid w:val="00374EAE"/>
    <w:rsid w:val="00395843"/>
    <w:rsid w:val="003A7311"/>
    <w:rsid w:val="003B4298"/>
    <w:rsid w:val="003B471C"/>
    <w:rsid w:val="003D10AB"/>
    <w:rsid w:val="003D4000"/>
    <w:rsid w:val="003F1EFD"/>
    <w:rsid w:val="003F4249"/>
    <w:rsid w:val="00401C75"/>
    <w:rsid w:val="0040761B"/>
    <w:rsid w:val="00422C3F"/>
    <w:rsid w:val="004354AC"/>
    <w:rsid w:val="00446E1A"/>
    <w:rsid w:val="00453BB4"/>
    <w:rsid w:val="004847CA"/>
    <w:rsid w:val="004905F3"/>
    <w:rsid w:val="004B7714"/>
    <w:rsid w:val="004C4B76"/>
    <w:rsid w:val="004D2D62"/>
    <w:rsid w:val="004D30D5"/>
    <w:rsid w:val="004D438B"/>
    <w:rsid w:val="004D4950"/>
    <w:rsid w:val="004E235F"/>
    <w:rsid w:val="004F3C2E"/>
    <w:rsid w:val="0051012E"/>
    <w:rsid w:val="005142E6"/>
    <w:rsid w:val="00522C71"/>
    <w:rsid w:val="005241CE"/>
    <w:rsid w:val="00532511"/>
    <w:rsid w:val="00534552"/>
    <w:rsid w:val="00540D49"/>
    <w:rsid w:val="00540E5C"/>
    <w:rsid w:val="00550A79"/>
    <w:rsid w:val="00551DE0"/>
    <w:rsid w:val="0057409D"/>
    <w:rsid w:val="005769D4"/>
    <w:rsid w:val="00584777"/>
    <w:rsid w:val="00587242"/>
    <w:rsid w:val="005A0D3C"/>
    <w:rsid w:val="005A1232"/>
    <w:rsid w:val="005A32ED"/>
    <w:rsid w:val="005A352F"/>
    <w:rsid w:val="005A3AA1"/>
    <w:rsid w:val="005A3DA3"/>
    <w:rsid w:val="005A4D27"/>
    <w:rsid w:val="005B0FAF"/>
    <w:rsid w:val="005B14CE"/>
    <w:rsid w:val="005B6538"/>
    <w:rsid w:val="005C37AB"/>
    <w:rsid w:val="005C42CD"/>
    <w:rsid w:val="005E3C49"/>
    <w:rsid w:val="005F35E2"/>
    <w:rsid w:val="00601A75"/>
    <w:rsid w:val="00616F70"/>
    <w:rsid w:val="00622DE5"/>
    <w:rsid w:val="006359EE"/>
    <w:rsid w:val="00636BE0"/>
    <w:rsid w:val="0064363E"/>
    <w:rsid w:val="006811D6"/>
    <w:rsid w:val="00690392"/>
    <w:rsid w:val="00692E7F"/>
    <w:rsid w:val="00697F98"/>
    <w:rsid w:val="006C326A"/>
    <w:rsid w:val="006C4023"/>
    <w:rsid w:val="006C40E9"/>
    <w:rsid w:val="006D3303"/>
    <w:rsid w:val="006D5CB7"/>
    <w:rsid w:val="006E3675"/>
    <w:rsid w:val="00706B8E"/>
    <w:rsid w:val="007124B1"/>
    <w:rsid w:val="00715AF3"/>
    <w:rsid w:val="00720C1E"/>
    <w:rsid w:val="00734F30"/>
    <w:rsid w:val="0074017E"/>
    <w:rsid w:val="007410E7"/>
    <w:rsid w:val="007420D8"/>
    <w:rsid w:val="00755555"/>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0C8"/>
    <w:rsid w:val="00820A3A"/>
    <w:rsid w:val="00827228"/>
    <w:rsid w:val="008433E2"/>
    <w:rsid w:val="00846702"/>
    <w:rsid w:val="008553EB"/>
    <w:rsid w:val="0086333F"/>
    <w:rsid w:val="00870A2D"/>
    <w:rsid w:val="008844BF"/>
    <w:rsid w:val="0088546A"/>
    <w:rsid w:val="00890C59"/>
    <w:rsid w:val="00890E2F"/>
    <w:rsid w:val="008938E5"/>
    <w:rsid w:val="008A4642"/>
    <w:rsid w:val="008B4536"/>
    <w:rsid w:val="008C4AC3"/>
    <w:rsid w:val="00906685"/>
    <w:rsid w:val="00910E0F"/>
    <w:rsid w:val="0091690E"/>
    <w:rsid w:val="00940420"/>
    <w:rsid w:val="00947238"/>
    <w:rsid w:val="00956621"/>
    <w:rsid w:val="009624FC"/>
    <w:rsid w:val="0096461D"/>
    <w:rsid w:val="00973EC5"/>
    <w:rsid w:val="00987EB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26AC1"/>
    <w:rsid w:val="00B31B65"/>
    <w:rsid w:val="00B36178"/>
    <w:rsid w:val="00B4532F"/>
    <w:rsid w:val="00B46232"/>
    <w:rsid w:val="00B85EE2"/>
    <w:rsid w:val="00B87C49"/>
    <w:rsid w:val="00BC0DF1"/>
    <w:rsid w:val="00BD2BEE"/>
    <w:rsid w:val="00BF2B7B"/>
    <w:rsid w:val="00BF71C2"/>
    <w:rsid w:val="00C26F53"/>
    <w:rsid w:val="00C330CB"/>
    <w:rsid w:val="00C3675D"/>
    <w:rsid w:val="00C36F93"/>
    <w:rsid w:val="00C419C1"/>
    <w:rsid w:val="00C51E49"/>
    <w:rsid w:val="00C521F9"/>
    <w:rsid w:val="00C63351"/>
    <w:rsid w:val="00C7063B"/>
    <w:rsid w:val="00C71253"/>
    <w:rsid w:val="00C734F9"/>
    <w:rsid w:val="00C755A6"/>
    <w:rsid w:val="00C87365"/>
    <w:rsid w:val="00C93FF6"/>
    <w:rsid w:val="00CA698F"/>
    <w:rsid w:val="00CB268E"/>
    <w:rsid w:val="00CC20B0"/>
    <w:rsid w:val="00CE163F"/>
    <w:rsid w:val="00CF52A3"/>
    <w:rsid w:val="00D03EBB"/>
    <w:rsid w:val="00D15C90"/>
    <w:rsid w:val="00D21279"/>
    <w:rsid w:val="00D43AA2"/>
    <w:rsid w:val="00D518DB"/>
    <w:rsid w:val="00D55ECB"/>
    <w:rsid w:val="00D67721"/>
    <w:rsid w:val="00D758CE"/>
    <w:rsid w:val="00D76A86"/>
    <w:rsid w:val="00D82DCD"/>
    <w:rsid w:val="00D927D4"/>
    <w:rsid w:val="00DC1A1F"/>
    <w:rsid w:val="00DC7732"/>
    <w:rsid w:val="00DD2795"/>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AB1"/>
    <w:rsid w:val="00E81EE5"/>
    <w:rsid w:val="00E90F3D"/>
    <w:rsid w:val="00E91F21"/>
    <w:rsid w:val="00EB6956"/>
    <w:rsid w:val="00EE5836"/>
    <w:rsid w:val="00EE6672"/>
    <w:rsid w:val="00EF0D22"/>
    <w:rsid w:val="00F1107F"/>
    <w:rsid w:val="00F13C69"/>
    <w:rsid w:val="00F41DF6"/>
    <w:rsid w:val="00F52245"/>
    <w:rsid w:val="00F5569F"/>
    <w:rsid w:val="00F60308"/>
    <w:rsid w:val="00F640D0"/>
    <w:rsid w:val="00F75389"/>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03389102">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558790824">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4526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0</TotalTime>
  <Pages>3</Pages>
  <Words>735</Words>
  <Characters>3749</Characters>
  <Application>Microsoft Office Word</Application>
  <DocSecurity>0</DocSecurity>
  <Lines>121</Lines>
  <Paragraphs>35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cp:revision>
  <cp:lastPrinted>2022-08-08T20:45:00Z</cp:lastPrinted>
  <dcterms:created xsi:type="dcterms:W3CDTF">2022-08-05T18:23:00Z</dcterms:created>
  <dcterms:modified xsi:type="dcterms:W3CDTF">2022-08-08T20:45:00Z</dcterms:modified>
</cp:coreProperties>
</file>