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C9B" w:rsidRPr="00BF7637" w:rsidRDefault="00BF7637" w:rsidP="00BF7637">
      <w:pPr>
        <w:jc w:val="center"/>
        <w:rPr>
          <w:rFonts w:ascii="Times New Roman" w:hAnsi="Times New Roman" w:cs="Times New Roman"/>
          <w:b/>
          <w:sz w:val="24"/>
          <w:szCs w:val="24"/>
          <w:lang w:val="es-ES"/>
        </w:rPr>
      </w:pPr>
      <w:bookmarkStart w:id="0" w:name="_GoBack"/>
      <w:bookmarkEnd w:id="0"/>
      <w:r w:rsidRPr="00BF7637">
        <w:rPr>
          <w:rFonts w:ascii="Times New Roman" w:hAnsi="Times New Roman" w:cs="Times New Roman"/>
          <w:b/>
          <w:sz w:val="24"/>
          <w:szCs w:val="24"/>
          <w:lang w:val="es-ES"/>
        </w:rPr>
        <w:t>PROYECTO DE DECLARACIÓN</w:t>
      </w:r>
    </w:p>
    <w:p w:rsidR="00BF7637" w:rsidRPr="00BF7637" w:rsidRDefault="00BF7637" w:rsidP="00BF7637">
      <w:pPr>
        <w:jc w:val="both"/>
        <w:rPr>
          <w:rFonts w:ascii="Times New Roman" w:hAnsi="Times New Roman" w:cs="Times New Roman"/>
          <w:sz w:val="24"/>
          <w:szCs w:val="24"/>
          <w:lang w:val="es-ES"/>
        </w:rPr>
      </w:pPr>
    </w:p>
    <w:p w:rsidR="00BF7637" w:rsidRDefault="00BF7637" w:rsidP="00BF7637">
      <w:pPr>
        <w:jc w:val="both"/>
        <w:rPr>
          <w:rFonts w:ascii="Times New Roman" w:hAnsi="Times New Roman" w:cs="Times New Roman"/>
          <w:sz w:val="24"/>
          <w:szCs w:val="24"/>
          <w:lang w:val="es-ES"/>
        </w:rPr>
      </w:pPr>
      <w:r w:rsidRPr="00BF7637">
        <w:rPr>
          <w:rFonts w:ascii="Times New Roman" w:hAnsi="Times New Roman" w:cs="Times New Roman"/>
          <w:sz w:val="24"/>
          <w:szCs w:val="24"/>
          <w:lang w:val="es-ES"/>
        </w:rPr>
        <w:t xml:space="preserve">Declárese Personalidad Destacada en el ámbito de la Cultura de la Ciudad Autónoma de Buenos Aires al actor </w:t>
      </w:r>
      <w:r>
        <w:rPr>
          <w:rFonts w:ascii="Times New Roman" w:hAnsi="Times New Roman" w:cs="Times New Roman"/>
          <w:sz w:val="24"/>
          <w:szCs w:val="24"/>
          <w:lang w:val="es-ES"/>
        </w:rPr>
        <w:t xml:space="preserve">y director </w:t>
      </w:r>
      <w:r w:rsidRPr="00BF7637">
        <w:rPr>
          <w:rFonts w:ascii="Times New Roman" w:hAnsi="Times New Roman" w:cs="Times New Roman"/>
          <w:sz w:val="24"/>
          <w:szCs w:val="24"/>
          <w:lang w:val="es-ES"/>
        </w:rPr>
        <w:t>Daniel Luis Fanego.</w:t>
      </w:r>
    </w:p>
    <w:p w:rsidR="00BF7637" w:rsidRDefault="00BF7637">
      <w:pPr>
        <w:rPr>
          <w:rFonts w:ascii="Times New Roman" w:hAnsi="Times New Roman" w:cs="Times New Roman"/>
          <w:sz w:val="24"/>
          <w:szCs w:val="24"/>
          <w:lang w:val="es-ES"/>
        </w:rPr>
      </w:pPr>
      <w:r>
        <w:rPr>
          <w:rFonts w:ascii="Times New Roman" w:hAnsi="Times New Roman" w:cs="Times New Roman"/>
          <w:sz w:val="24"/>
          <w:szCs w:val="24"/>
          <w:lang w:val="es-ES"/>
        </w:rPr>
        <w:br w:type="page"/>
      </w:r>
    </w:p>
    <w:p w:rsidR="00BF7637" w:rsidRPr="00BF7637" w:rsidRDefault="00BF7637" w:rsidP="00BF7637">
      <w:pPr>
        <w:jc w:val="both"/>
        <w:rPr>
          <w:rFonts w:ascii="Times New Roman" w:hAnsi="Times New Roman" w:cs="Times New Roman"/>
          <w:sz w:val="24"/>
          <w:szCs w:val="24"/>
          <w:lang w:val="es-ES"/>
        </w:rPr>
      </w:pPr>
    </w:p>
    <w:p w:rsidR="00BF7637" w:rsidRPr="00BF7637" w:rsidRDefault="00BF7637" w:rsidP="00BF7637">
      <w:pPr>
        <w:jc w:val="center"/>
        <w:rPr>
          <w:rFonts w:ascii="Times New Roman" w:hAnsi="Times New Roman" w:cs="Times New Roman"/>
          <w:b/>
          <w:sz w:val="24"/>
          <w:szCs w:val="24"/>
          <w:lang w:val="es-ES"/>
        </w:rPr>
      </w:pPr>
      <w:r w:rsidRPr="00BF7637">
        <w:rPr>
          <w:rFonts w:ascii="Times New Roman" w:hAnsi="Times New Roman" w:cs="Times New Roman"/>
          <w:b/>
          <w:sz w:val="24"/>
          <w:szCs w:val="24"/>
          <w:lang w:val="es-ES"/>
        </w:rPr>
        <w:t>FUNDAMENTOS</w:t>
      </w:r>
    </w:p>
    <w:p w:rsidR="00BF7637" w:rsidRPr="00BF7637" w:rsidRDefault="00BF7637" w:rsidP="00BF7637">
      <w:pPr>
        <w:jc w:val="both"/>
        <w:rPr>
          <w:rFonts w:ascii="Times New Roman" w:hAnsi="Times New Roman" w:cs="Times New Roman"/>
          <w:sz w:val="24"/>
          <w:szCs w:val="24"/>
          <w:lang w:val="es-ES"/>
        </w:rPr>
      </w:pPr>
    </w:p>
    <w:p w:rsidR="00BF7637" w:rsidRPr="00BF7637" w:rsidRDefault="00BF7637" w:rsidP="00BF7637">
      <w:pPr>
        <w:spacing w:line="360" w:lineRule="auto"/>
        <w:ind w:firstLine="709"/>
        <w:jc w:val="both"/>
        <w:rPr>
          <w:rFonts w:ascii="Times New Roman" w:hAnsi="Times New Roman" w:cs="Times New Roman"/>
          <w:sz w:val="24"/>
          <w:szCs w:val="24"/>
          <w:lang w:val="es-ES"/>
        </w:rPr>
      </w:pPr>
      <w:r w:rsidRPr="00BF7637">
        <w:rPr>
          <w:rFonts w:ascii="Times New Roman" w:hAnsi="Times New Roman" w:cs="Times New Roman"/>
          <w:sz w:val="24"/>
          <w:szCs w:val="24"/>
          <w:lang w:val="es-ES"/>
        </w:rPr>
        <w:t>Señor Presidente:</w:t>
      </w:r>
    </w:p>
    <w:p w:rsidR="00BF7637" w:rsidRPr="00BF7637" w:rsidRDefault="00BF7637" w:rsidP="00BF7637">
      <w:pPr>
        <w:spacing w:line="360" w:lineRule="auto"/>
        <w:ind w:firstLine="709"/>
        <w:jc w:val="both"/>
        <w:rPr>
          <w:rFonts w:ascii="Times New Roman" w:hAnsi="Times New Roman" w:cs="Times New Roman"/>
          <w:sz w:val="24"/>
          <w:szCs w:val="24"/>
        </w:rPr>
      </w:pPr>
    </w:p>
    <w:p w:rsidR="00BF7637" w:rsidRPr="00BF7637" w:rsidRDefault="00BF7637" w:rsidP="00BF7637">
      <w:pPr>
        <w:spacing w:line="360" w:lineRule="auto"/>
        <w:ind w:firstLine="709"/>
        <w:jc w:val="both"/>
        <w:rPr>
          <w:rFonts w:ascii="Times New Roman" w:hAnsi="Times New Roman" w:cs="Times New Roman"/>
          <w:sz w:val="24"/>
          <w:szCs w:val="24"/>
        </w:rPr>
      </w:pPr>
      <w:r w:rsidRPr="00BF7637">
        <w:rPr>
          <w:rFonts w:ascii="Times New Roman" w:hAnsi="Times New Roman" w:cs="Times New Roman"/>
          <w:sz w:val="24"/>
          <w:szCs w:val="24"/>
        </w:rPr>
        <w:t xml:space="preserve">Daniel Luis Fanego nació en el barrio de Saavedra el 20 de marzo de 1955. Paso su juventud interesado profundamente en el teatro, se preparo en diferentes instituciones y en cursos privados con maestros notables. Su trabajo en los escenarios lo ha llevado a recorrer su país  y hacer giras internacionales. </w:t>
      </w:r>
    </w:p>
    <w:p w:rsidR="00BF7637" w:rsidRDefault="00BF7637" w:rsidP="00BF7637">
      <w:pPr>
        <w:spacing w:line="360" w:lineRule="auto"/>
        <w:ind w:firstLine="709"/>
        <w:jc w:val="both"/>
        <w:rPr>
          <w:rFonts w:ascii="Times New Roman" w:hAnsi="Times New Roman" w:cs="Times New Roman"/>
          <w:sz w:val="24"/>
          <w:szCs w:val="24"/>
        </w:rPr>
      </w:pPr>
      <w:r w:rsidRPr="00BF7637">
        <w:rPr>
          <w:rFonts w:ascii="Times New Roman" w:hAnsi="Times New Roman" w:cs="Times New Roman"/>
          <w:sz w:val="24"/>
          <w:szCs w:val="24"/>
        </w:rPr>
        <w:t>Su nombre es sinónimo de cine Argentino, para ser justos hay que reconocer que la carrera del  reconocido actor es tan basta en la pantalla grande</w:t>
      </w:r>
      <w:r>
        <w:rPr>
          <w:rFonts w:ascii="Times New Roman" w:hAnsi="Times New Roman" w:cs="Times New Roman"/>
          <w:sz w:val="24"/>
          <w:szCs w:val="24"/>
        </w:rPr>
        <w:t>,</w:t>
      </w:r>
      <w:r w:rsidRPr="00BF7637">
        <w:rPr>
          <w:rFonts w:ascii="Times New Roman" w:hAnsi="Times New Roman" w:cs="Times New Roman"/>
          <w:sz w:val="24"/>
          <w:szCs w:val="24"/>
        </w:rPr>
        <w:t xml:space="preserve"> como en el teatro y la televisión sin olvidar su incursión como director y docente. De esta forma,  tiene una participación extensísima en el campo de la cultura </w:t>
      </w:r>
      <w:r>
        <w:rPr>
          <w:rFonts w:ascii="Times New Roman" w:hAnsi="Times New Roman" w:cs="Times New Roman"/>
          <w:sz w:val="24"/>
          <w:szCs w:val="24"/>
        </w:rPr>
        <w:t>con una extensa trayectoria.</w:t>
      </w:r>
    </w:p>
    <w:p w:rsidR="00BF7637" w:rsidRPr="00BF7637" w:rsidRDefault="00BF7637" w:rsidP="00BF763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BF7637">
        <w:rPr>
          <w:rFonts w:ascii="Times New Roman" w:hAnsi="Times New Roman" w:cs="Times New Roman"/>
          <w:sz w:val="24"/>
          <w:szCs w:val="24"/>
        </w:rPr>
        <w:t>lgunas de sus películas</w:t>
      </w:r>
      <w:r>
        <w:rPr>
          <w:rFonts w:ascii="Times New Roman" w:hAnsi="Times New Roman" w:cs="Times New Roman"/>
          <w:sz w:val="24"/>
          <w:szCs w:val="24"/>
        </w:rPr>
        <w:t xml:space="preserve"> que se pueden señalar son </w:t>
      </w:r>
      <w:r w:rsidRPr="00BF7637">
        <w:rPr>
          <w:rFonts w:ascii="Times New Roman" w:hAnsi="Times New Roman" w:cs="Times New Roman"/>
          <w:sz w:val="24"/>
          <w:szCs w:val="24"/>
        </w:rPr>
        <w:t xml:space="preserve">“El Fausto Criollo” de 1979 con dirección de Luis Saslasvky, “Desde el Abismo” de 1978 con dirección de Fernando Ayala, en 1982 filmo “Casi no nos Dimos Cuenta” con dirección de Antonio Otone, “Los Amores de Laurita” también con dirección de Otone, “El Profesor Punk” de 1988 con dirección de Enrique Carreras, “Bésame Mortalmente” de 1989 con dirección de Luis Gutman y Luis Fernández, “La Toma” de 1999 mediometraje producido y dirigido por los alumnos del ENER, en el 2000 filmo “Le Ciel Sur la Tete” con dirección de André Melancon y Genevieve Lefevre producción canadiense THALIE , en el  2001 “Nowhere” con dirección de Luis Sepúlveda es una coproducción Argentina, España, Italia, “Luna de Avellaneda” en 2003 dirección de Juan José Campanella por la cual recibió el Premio Cóndor de Plata al “Mejor Actor de Reparto”, “Geminis” del 2004 dirección de Albertina Carri, “Ferro” del 2006 con dirección de Liliana Romero y Norman Ruiz, “U.P.A.” del mismo año con dirección de Santiago Giralt, “Salamandra” de 2007 con dirección de Pablo Agüero, “Ni Dios ni Patrón ni Marido” también del 2007 con dirección de Laura Maña y “Rodney” con dirección de Diego Rafecas, “Las Hermanas L” con dirección de Santiago Giralt, en 2008 “Los Condenados” con dirección de Isaki Lacuesta premio FIPRESCI Festival de San Sebastián y Premio Best Actor - Levante International Film Fest, en 2009 “Rehén de Ilusiones” dirección de Eliseo Subiela, en el 2010 filma “Vaquero” con dirección de Juan Menujin y “555” con dirección de Gustavo Gianinni, en el 2011 “Todos Tenemos un Plan” con dirección de Ana Pitterbag por la cual recibió el Premio Cóndor al “Mejor Actor de Reparto”, y “El Amigo Alemán” con dirección de Jeaninne Meerapfel, en 2012 “Atraco” </w:t>
      </w:r>
      <w:r w:rsidRPr="00BF7637">
        <w:rPr>
          <w:rFonts w:ascii="Times New Roman" w:hAnsi="Times New Roman" w:cs="Times New Roman"/>
          <w:sz w:val="24"/>
          <w:szCs w:val="24"/>
        </w:rPr>
        <w:lastRenderedPageBreak/>
        <w:t>con dirección de Alberto Cortes una coproducción Argentina – España, en 2013 “Betibu” con dirección de Miguel Choan, “Eva no Duerme” del 2014 con dirección de Pablo Agüero película que participo del Festival de San Sebastián y del  Festival de Mar del Plata, en 2016 “Necronomicon” con dirección de Marcelo Schapces. “El Ángel” de 2017 con dirección de Luis Ortega Premio Cóndor de Plata “Mejor Actor de Reparto” y Premio Sur “Mejor Actor de Reparto” en el mismo año también filmo “Acusada” con dirección de Gonzalo Tobal y “La Sabiduría” con dirección de Eduardo Pinto, en el 2018 “Lobos” con dirección de Rodolfo Duran, “Desertor” con dirección de Pablo Brusa y “El Inmortal” con dirección de Fernando Spiner, en el 2019 filmo “Aquelarre” con dirección de Pablo Agüero.</w:t>
      </w:r>
    </w:p>
    <w:p w:rsidR="00BF7637" w:rsidRPr="00BF7637" w:rsidRDefault="00BF7637" w:rsidP="00BF7637">
      <w:pPr>
        <w:spacing w:line="360" w:lineRule="auto"/>
        <w:ind w:firstLine="709"/>
        <w:jc w:val="both"/>
        <w:rPr>
          <w:rFonts w:ascii="Times New Roman" w:hAnsi="Times New Roman" w:cs="Times New Roman"/>
          <w:sz w:val="24"/>
          <w:szCs w:val="24"/>
        </w:rPr>
      </w:pPr>
      <w:r w:rsidRPr="00BF7637">
        <w:rPr>
          <w:rFonts w:ascii="Times New Roman" w:hAnsi="Times New Roman" w:cs="Times New Roman"/>
          <w:sz w:val="24"/>
          <w:szCs w:val="24"/>
        </w:rPr>
        <w:t xml:space="preserve">Otra de sus aéreas de destaque fue el teatro que comenzó tempranamente justo a su otra pasión, el cine. Tras varios años de preparación y audiciones Fanego finalmente debuto profesionalmente con una obra considerada un clásico. </w:t>
      </w:r>
    </w:p>
    <w:p w:rsidR="00BF7637" w:rsidRPr="00BF7637" w:rsidRDefault="00BF7637" w:rsidP="00BF7637">
      <w:pPr>
        <w:spacing w:line="360" w:lineRule="auto"/>
        <w:ind w:firstLine="709"/>
        <w:jc w:val="both"/>
        <w:rPr>
          <w:rFonts w:ascii="Times New Roman" w:hAnsi="Times New Roman" w:cs="Times New Roman"/>
          <w:sz w:val="24"/>
          <w:szCs w:val="24"/>
        </w:rPr>
      </w:pPr>
      <w:r w:rsidRPr="00BF7637">
        <w:rPr>
          <w:rFonts w:ascii="Times New Roman" w:hAnsi="Times New Roman" w:cs="Times New Roman"/>
          <w:sz w:val="24"/>
          <w:szCs w:val="24"/>
        </w:rPr>
        <w:t xml:space="preserve">Así, en 1977 inicio su carrera teatral con la recodada “Lesión de Anatomía” de C. Mathus en el teatro Theatron, que según el actor le produjo terror como una adrenalina extraordinaria, sensación que aun en la actualidad tiene. Le siguió en 1979 “Doña Rosita la Soltera” de Federico García Lorca con dirección de Madanes en el teatro Liceo, en 1980 “La Mujer Silenciosa” de Ben Johnson dirección de Jorge Petraglia, en 1981 “Pigmalion” de Bernard Shaw con dirección de Rodolfo Graciano en el Teatro Nacional Cervantes, en 1987 “Tributo” de Berbard Slade con dirección de Morgan por la cual recibió el Premio al “Mejor Actor de Reparto”, en 1988 “Souffle” de Bernard Slade con dirección de M. Morgan Teatro Tabaris, “Besos Peligrosos” de Lenn Richmomd de 1992 con dirección de Roberto Villanueva en el Teatro Astral, “Traición” del mismo año de Harold Pinter con dirección de Jorge Hacker en el Teatro General San Martin, en el año de 1997 “Doce Hombres en Pugna” de Reginald Rose con dirección de China Zorrilla Teatro Blanca Podestá, en 1998/99/2000 “Porteños” de M. Gonzales Gil con dirección de Gonzales Gil en el Teatro La Plaza, en el 2003 “Pareja Abierta” de Darío Fo y Franca Rame dirección de María Muscadi Teatro Picadili, 2005 “Una Pasión Sudamericana” de Ricardo Monti con dirección de Ana Alvarado en el Teatro Nacional Cervantes, en 2006 “Rotos de Amor” de Rafael Bruzza con dirección de Daniel Suarez Marzal Teatro Güemes (Mar del Plata) y del mismo año “Hamelin” de Juan Mayorga con dirección de Andrés Lima en el Teatro Broadwey, 2007 “Un Día muy Particular” de Ettore Scola con dirección de Manuel Gonzales Gil en el Teatro Lorange, en 2008 “Las Tres Hermanas” de Chejov con dirección de Luciano Suardi Teatro Regio y Teatro San Martin, 2009 Medea de Eurípides con dirección de Pompeyo Audivert Teatro San Martin, en 2010 “Un Viaje de un Día Hacia la </w:t>
      </w:r>
      <w:r w:rsidRPr="00BF7637">
        <w:rPr>
          <w:rFonts w:ascii="Times New Roman" w:hAnsi="Times New Roman" w:cs="Times New Roman"/>
          <w:sz w:val="24"/>
          <w:szCs w:val="24"/>
        </w:rPr>
        <w:lastRenderedPageBreak/>
        <w:t xml:space="preserve">Noche” de Eugene O´Neile con dirección de Villanueva Cosse Teatro San Martin por el cual recibió el Premio María Guerrero al Mejor Actor Dramático, 2013 “El león de Invierno” de Samuel Godman con dirección de Pompeyo Audivert Teatro Regina Premio ACE Mejor Actor Dramático 2013 y Premio María Guerrero al Mejor Actor Dramático 2013. </w:t>
      </w:r>
    </w:p>
    <w:p w:rsidR="00BF7637" w:rsidRPr="00BF7637" w:rsidRDefault="00BF7637" w:rsidP="00BF7637">
      <w:pPr>
        <w:spacing w:line="360" w:lineRule="auto"/>
        <w:ind w:firstLine="709"/>
        <w:jc w:val="both"/>
        <w:rPr>
          <w:rFonts w:ascii="Times New Roman" w:hAnsi="Times New Roman" w:cs="Times New Roman"/>
          <w:sz w:val="24"/>
          <w:szCs w:val="24"/>
        </w:rPr>
      </w:pPr>
      <w:r w:rsidRPr="00BF7637">
        <w:rPr>
          <w:rFonts w:ascii="Times New Roman" w:hAnsi="Times New Roman" w:cs="Times New Roman"/>
          <w:sz w:val="24"/>
          <w:szCs w:val="24"/>
        </w:rPr>
        <w:t>En 2016 participo en “Idénticos” el movimiento teatral de actores, dramaturgos, directores, coreógrafos, técnicos y productores que llevan a escena piezas teatrales que tienen por misión hacer propia la búsqueda de las Abuelas de Plaza de Mayo, quienes hace  cuatro décadas siguen el rastro de cuatrocientos joven que aun tienen su identidad cambiada.</w:t>
      </w:r>
    </w:p>
    <w:p w:rsidR="00BF7637" w:rsidRPr="00BF7637" w:rsidRDefault="00BF7637" w:rsidP="00BF7637">
      <w:pPr>
        <w:spacing w:line="360" w:lineRule="auto"/>
        <w:ind w:firstLine="709"/>
        <w:jc w:val="both"/>
        <w:rPr>
          <w:rFonts w:ascii="Times New Roman" w:hAnsi="Times New Roman" w:cs="Times New Roman"/>
          <w:sz w:val="24"/>
          <w:szCs w:val="24"/>
        </w:rPr>
      </w:pPr>
      <w:r w:rsidRPr="00BF7637">
        <w:rPr>
          <w:rFonts w:ascii="Times New Roman" w:hAnsi="Times New Roman" w:cs="Times New Roman"/>
          <w:sz w:val="24"/>
          <w:szCs w:val="24"/>
        </w:rPr>
        <w:t>También se destaco como director Teatral recibiendo el Premio ACE Revelación como Director – Asociación Cronistas del Espectáculo con la obra “Roberto Zucco” de Bernard Maria Koltes.</w:t>
      </w:r>
    </w:p>
    <w:p w:rsidR="00BF7637" w:rsidRPr="00BF7637" w:rsidRDefault="00BF7637" w:rsidP="00BF7637">
      <w:pPr>
        <w:spacing w:line="360" w:lineRule="auto"/>
        <w:ind w:firstLine="709"/>
        <w:jc w:val="both"/>
        <w:rPr>
          <w:rFonts w:ascii="Times New Roman" w:hAnsi="Times New Roman" w:cs="Times New Roman"/>
          <w:sz w:val="24"/>
          <w:szCs w:val="24"/>
        </w:rPr>
      </w:pPr>
      <w:r w:rsidRPr="00BF7637">
        <w:rPr>
          <w:rFonts w:ascii="Times New Roman" w:hAnsi="Times New Roman" w:cs="Times New Roman"/>
          <w:sz w:val="24"/>
          <w:szCs w:val="24"/>
        </w:rPr>
        <w:t xml:space="preserve">Es por todo lo expuesto que consideramos de suma importancia acompañar la Declaración de Personalidad </w:t>
      </w:r>
      <w:r>
        <w:rPr>
          <w:rFonts w:ascii="Times New Roman" w:hAnsi="Times New Roman" w:cs="Times New Roman"/>
          <w:sz w:val="24"/>
          <w:szCs w:val="24"/>
        </w:rPr>
        <w:t>Destacada</w:t>
      </w:r>
      <w:r w:rsidRPr="00BF7637">
        <w:rPr>
          <w:rFonts w:ascii="Times New Roman" w:hAnsi="Times New Roman" w:cs="Times New Roman"/>
          <w:sz w:val="24"/>
          <w:szCs w:val="24"/>
        </w:rPr>
        <w:t xml:space="preserve"> de la Ciudad Autónoma de Buenos Aires al actor y director consagrado  Daniel Fanego por su destacada trayectoria en el área de la cultura.  </w:t>
      </w:r>
    </w:p>
    <w:p w:rsidR="00BF7637" w:rsidRPr="00BF7637" w:rsidRDefault="00BF7637" w:rsidP="00BF7637">
      <w:pPr>
        <w:jc w:val="both"/>
        <w:rPr>
          <w:rFonts w:ascii="Times New Roman" w:hAnsi="Times New Roman" w:cs="Times New Roman"/>
          <w:sz w:val="24"/>
          <w:szCs w:val="24"/>
        </w:rPr>
      </w:pPr>
    </w:p>
    <w:p w:rsidR="00BF7637" w:rsidRPr="00BF7637" w:rsidRDefault="00BF7637" w:rsidP="00BF7637">
      <w:pPr>
        <w:jc w:val="both"/>
        <w:rPr>
          <w:rFonts w:ascii="Times New Roman" w:hAnsi="Times New Roman" w:cs="Times New Roman"/>
          <w:sz w:val="24"/>
          <w:szCs w:val="24"/>
        </w:rPr>
      </w:pPr>
      <w:r w:rsidRPr="00BF7637">
        <w:rPr>
          <w:rFonts w:ascii="Times New Roman" w:hAnsi="Times New Roman" w:cs="Times New Roman"/>
          <w:sz w:val="24"/>
          <w:szCs w:val="24"/>
        </w:rPr>
        <w:t xml:space="preserve"> </w:t>
      </w:r>
    </w:p>
    <w:p w:rsidR="00BF7637" w:rsidRPr="00BF7637" w:rsidRDefault="00BF7637" w:rsidP="00BF7637">
      <w:pPr>
        <w:jc w:val="both"/>
        <w:rPr>
          <w:rFonts w:ascii="Times New Roman" w:hAnsi="Times New Roman" w:cs="Times New Roman"/>
          <w:sz w:val="24"/>
          <w:szCs w:val="24"/>
          <w:lang w:val="es-ES"/>
        </w:rPr>
      </w:pPr>
    </w:p>
    <w:sectPr w:rsidR="00BF7637" w:rsidRPr="00BF7637" w:rsidSect="00CB349D">
      <w:headerReference w:type="default" r:id="rId6"/>
      <w:footerReference w:type="default" r:id="rId7"/>
      <w:pgSz w:w="12240" w:h="20160" w:code="5"/>
      <w:pgMar w:top="1417" w:right="1701" w:bottom="1417" w:left="1701" w:header="73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3B3" w:rsidRDefault="00FE43B3" w:rsidP="00133C9B">
      <w:pPr>
        <w:spacing w:after="0" w:line="240" w:lineRule="auto"/>
      </w:pPr>
      <w:r>
        <w:separator/>
      </w:r>
    </w:p>
  </w:endnote>
  <w:endnote w:type="continuationSeparator" w:id="1">
    <w:p w:rsidR="00FE43B3" w:rsidRDefault="00FE43B3" w:rsidP="00133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40" w:rsidRPr="001C19C4" w:rsidRDefault="000D2740" w:rsidP="000D2740">
    <w:pPr>
      <w:pStyle w:val="Piedepgina"/>
      <w:rPr>
        <w:color w:val="333333"/>
        <w:sz w:val="20"/>
      </w:rPr>
    </w:pPr>
    <w:bookmarkStart w:id="1" w:name="Proyecto"/>
    <w:bookmarkEnd w:id="1"/>
  </w:p>
  <w:p w:rsidR="000D2740" w:rsidRPr="001C19C4" w:rsidRDefault="000D2740" w:rsidP="000D2740">
    <w:pPr>
      <w:pStyle w:val="Piedepgina"/>
      <w:rPr>
        <w:color w:val="333333"/>
        <w:sz w:val="20"/>
      </w:rPr>
    </w:pPr>
    <w:r w:rsidRPr="001C19C4">
      <w:rPr>
        <w:color w:val="333333"/>
        <w:sz w:val="20"/>
      </w:rPr>
      <w:t xml:space="preserve">Último cambio: </w:t>
    </w:r>
    <w:fldSimple w:instr=" SAVEDATE  \* MERGEFORMAT ">
      <w:r w:rsidR="004172CC" w:rsidRPr="004172CC">
        <w:rPr>
          <w:noProof/>
          <w:color w:val="333333"/>
          <w:sz w:val="20"/>
        </w:rPr>
        <w:t>00/00/0000 00:00:00</w:t>
      </w:r>
      <w:r w:rsidR="004172CC">
        <w:rPr>
          <w:noProof/>
        </w:rPr>
        <w:t xml:space="preserve"> a. m.</w:t>
      </w:r>
    </w:fldSimple>
    <w:r w:rsidRPr="001C19C4">
      <w:rPr>
        <w:color w:val="333333"/>
        <w:sz w:val="20"/>
      </w:rPr>
      <w:t xml:space="preserve">  -  Cantidad de caracteres: </w:t>
    </w:r>
    <w:fldSimple w:instr=" NUMCHARS  \* MERGEFORMAT ">
      <w:r w:rsidR="00BF7637" w:rsidRPr="00BF7637">
        <w:rPr>
          <w:noProof/>
          <w:color w:val="333333"/>
          <w:sz w:val="20"/>
        </w:rPr>
        <w:t>5514</w:t>
      </w:r>
    </w:fldSimple>
    <w:r w:rsidRPr="001C19C4">
      <w:rPr>
        <w:color w:val="333333"/>
        <w:sz w:val="20"/>
      </w:rPr>
      <w:t xml:space="preserve"> - Cantidad de palabras: </w:t>
    </w:r>
    <w:fldSimple w:instr=" NUMWORDS  \* MERGEFORMAT ">
      <w:r w:rsidR="00BF7637" w:rsidRPr="00BF7637">
        <w:rPr>
          <w:noProof/>
          <w:color w:val="333333"/>
          <w:sz w:val="20"/>
        </w:rPr>
        <w:t>1089</w:t>
      </w:r>
    </w:fldSimple>
  </w:p>
  <w:p w:rsidR="000D2740" w:rsidRPr="001C19C4" w:rsidRDefault="000D2740" w:rsidP="000D2740">
    <w:pPr>
      <w:pStyle w:val="Piedepgina"/>
      <w:tabs>
        <w:tab w:val="left" w:pos="3565"/>
      </w:tabs>
      <w:rPr>
        <w:rStyle w:val="Nmerodepgina"/>
        <w:color w:val="333333"/>
      </w:rPr>
    </w:pPr>
    <w:r w:rsidRPr="001C19C4">
      <w:rPr>
        <w:color w:val="333333"/>
        <w:sz w:val="20"/>
      </w:rPr>
      <w:tab/>
      <w:t>Pág.</w:t>
    </w:r>
    <w:r w:rsidR="00A15CEA" w:rsidRPr="001C19C4">
      <w:rPr>
        <w:rStyle w:val="Nmerodepgina"/>
        <w:color w:val="333333"/>
      </w:rPr>
      <w:fldChar w:fldCharType="begin"/>
    </w:r>
    <w:r w:rsidRPr="001C19C4">
      <w:rPr>
        <w:rStyle w:val="Nmerodepgina"/>
        <w:color w:val="333333"/>
      </w:rPr>
      <w:instrText xml:space="preserve"> PAGE </w:instrText>
    </w:r>
    <w:r w:rsidR="00A15CEA" w:rsidRPr="001C19C4">
      <w:rPr>
        <w:rStyle w:val="Nmerodepgina"/>
        <w:color w:val="333333"/>
      </w:rPr>
      <w:fldChar w:fldCharType="separate"/>
    </w:r>
    <w:r w:rsidR="004172CC">
      <w:rPr>
        <w:rStyle w:val="Nmerodepgina"/>
        <w:noProof/>
        <w:color w:val="333333"/>
      </w:rPr>
      <w:t>4</w:t>
    </w:r>
    <w:r w:rsidR="00A15CEA" w:rsidRPr="001C19C4">
      <w:rPr>
        <w:rStyle w:val="Nmerodepgina"/>
        <w:color w:val="333333"/>
      </w:rPr>
      <w:fldChar w:fldCharType="end"/>
    </w:r>
    <w:r w:rsidRPr="001C19C4">
      <w:rPr>
        <w:rStyle w:val="Nmerodepgina"/>
        <w:color w:val="333333"/>
      </w:rPr>
      <w:t>/</w:t>
    </w:r>
    <w:fldSimple w:instr=" NUMPAGES  \* MERGEFORMAT ">
      <w:r w:rsidR="004172CC" w:rsidRPr="004172CC">
        <w:rPr>
          <w:rStyle w:val="Nmerodepgina"/>
          <w:noProof/>
          <w:color w:val="333333"/>
        </w:rPr>
        <w:t>4</w:t>
      </w:r>
    </w:fldSimple>
  </w:p>
  <w:p w:rsidR="000D2740" w:rsidRPr="001C19C4" w:rsidRDefault="000D2740" w:rsidP="000D2740">
    <w:pPr>
      <w:pStyle w:val="Piedepgina"/>
      <w:rPr>
        <w:color w:val="333333"/>
        <w:sz w:val="20"/>
      </w:rPr>
    </w:pPr>
  </w:p>
  <w:p w:rsidR="000D2740" w:rsidRDefault="000D27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3B3" w:rsidRDefault="00FE43B3" w:rsidP="00133C9B">
      <w:pPr>
        <w:spacing w:after="0" w:line="240" w:lineRule="auto"/>
      </w:pPr>
      <w:r>
        <w:separator/>
      </w:r>
    </w:p>
  </w:footnote>
  <w:footnote w:type="continuationSeparator" w:id="1">
    <w:p w:rsidR="00FE43B3" w:rsidRDefault="00FE43B3" w:rsidP="00133C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B" w:rsidRDefault="00611C30">
    <w:pPr>
      <w:pStyle w:val="Encabezado"/>
    </w:pPr>
    <w:r>
      <w:rPr>
        <w:noProof/>
        <w:lang w:val="es-ES" w:eastAsia="es-ES"/>
      </w:rPr>
      <w:drawing>
        <wp:anchor distT="0" distB="0" distL="114300" distR="114300" simplePos="0" relativeHeight="251660288" behindDoc="1" locked="0" layoutInCell="1" allowOverlap="1">
          <wp:simplePos x="0" y="0"/>
          <wp:positionH relativeFrom="column">
            <wp:posOffset>1986915</wp:posOffset>
          </wp:positionH>
          <wp:positionV relativeFrom="paragraph">
            <wp:posOffset>-10160</wp:posOffset>
          </wp:positionV>
          <wp:extent cx="1673352" cy="1310640"/>
          <wp:effectExtent l="0" t="0" r="3175" b="3810"/>
          <wp:wrapTight wrapText="bothSides">
            <wp:wrapPolygon edited="0">
              <wp:start x="0" y="0"/>
              <wp:lineTo x="0" y="21349"/>
              <wp:lineTo x="21395" y="21349"/>
              <wp:lineTo x="21395" y="0"/>
              <wp:lineTo x="0"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73352" cy="1310640"/>
                  </a:xfrm>
                  <a:prstGeom prst="rect">
                    <a:avLst/>
                  </a:prstGeom>
                </pic:spPr>
              </pic:pic>
            </a:graphicData>
          </a:graphic>
        </wp:anchor>
      </w:drawing>
    </w: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4172CC"/>
    <w:rsid w:val="000225F1"/>
    <w:rsid w:val="000D2740"/>
    <w:rsid w:val="00133C9B"/>
    <w:rsid w:val="001B49C9"/>
    <w:rsid w:val="00286241"/>
    <w:rsid w:val="004172CC"/>
    <w:rsid w:val="00503892"/>
    <w:rsid w:val="00611C30"/>
    <w:rsid w:val="00755866"/>
    <w:rsid w:val="007C15B8"/>
    <w:rsid w:val="00A15CEA"/>
    <w:rsid w:val="00B4554B"/>
    <w:rsid w:val="00BF7637"/>
    <w:rsid w:val="00CB349D"/>
    <w:rsid w:val="00D921B3"/>
    <w:rsid w:val="00DA7D6A"/>
    <w:rsid w:val="00EB02F1"/>
    <w:rsid w:val="00FE43B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D6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C9B"/>
  </w:style>
  <w:style w:type="paragraph" w:styleId="Piedepgina">
    <w:name w:val="footer"/>
    <w:basedOn w:val="Normal"/>
    <w:link w:val="PiedepginaCar"/>
    <w:unhideWhenUsed/>
    <w:rsid w:val="00133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C9B"/>
  </w:style>
  <w:style w:type="character" w:styleId="Nmerodepgina">
    <w:name w:val="page number"/>
    <w:basedOn w:val="Fuentedeprrafopredeter"/>
    <w:rsid w:val="000D274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contreras\Desktop\PLANTILLA%20LEGISLAR%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2023</Template>
  <TotalTime>10</TotalTime>
  <Pages>4</Pages>
  <Words>1089</Words>
  <Characters>5514</Characters>
  <Application>Microsoft Office Word</Application>
  <DocSecurity>0</DocSecurity>
  <Lines>92</Lines>
  <Paragraphs>13</Paragraphs>
  <ScaleCrop>false</ScaleCrop>
  <HeadingPairs>
    <vt:vector size="2" baseType="variant">
      <vt:variant>
        <vt:lpstr>Título</vt:lpstr>
      </vt:variant>
      <vt:variant>
        <vt:i4>1</vt:i4>
      </vt:variant>
    </vt:vector>
  </HeadingPairs>
  <TitlesOfParts>
    <vt:vector size="1" baseType="lpstr">
      <vt:lpstr/>
    </vt:vector>
  </TitlesOfParts>
  <Company>evaluation</Company>
  <LinksUpToDate>false</LinksUpToDate>
  <CharactersWithSpaces>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matcontreras</dc:creator>
  <cp:lastModifiedBy>matcontreras</cp:lastModifiedBy>
  <cp:revision>1</cp:revision>
  <cp:lastPrinted>2023-02-07T20:52:00Z</cp:lastPrinted>
  <dcterms:created xsi:type="dcterms:W3CDTF">2023-03-16T17:09:00Z</dcterms:created>
  <dcterms:modified xsi:type="dcterms:W3CDTF">2023-03-16T17:20:00Z</dcterms:modified>
</cp:coreProperties>
</file>