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92" w:rsidRDefault="00E90892" w:rsidP="00AD1FB7">
      <w:pPr>
        <w:pStyle w:val="Ttulo"/>
        <w:rPr>
          <w:sz w:val="28"/>
        </w:rPr>
      </w:pPr>
      <w:r>
        <w:rPr>
          <w:sz w:val="28"/>
        </w:rPr>
        <w:t>ACUERDO DE LABOR PARLAMENTARIA</w:t>
      </w:r>
    </w:p>
    <w:p w:rsidR="00E90892" w:rsidRDefault="00E90892">
      <w:pPr>
        <w:jc w:val="center"/>
        <w:rPr>
          <w:b/>
          <w:sz w:val="28"/>
        </w:rPr>
      </w:pPr>
      <w:r>
        <w:rPr>
          <w:b/>
          <w:sz w:val="28"/>
        </w:rPr>
        <w:t xml:space="preserve">SESIÓN ORDINARIA CORRESPONDIENTE AL </w:t>
      </w:r>
    </w:p>
    <w:p w:rsidR="00E90892" w:rsidRDefault="00232A23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ED3E5A">
        <w:rPr>
          <w:b/>
          <w:sz w:val="28"/>
        </w:rPr>
        <w:t>23</w:t>
      </w:r>
      <w:r w:rsidR="008C10E3">
        <w:rPr>
          <w:b/>
          <w:sz w:val="28"/>
        </w:rPr>
        <w:t xml:space="preserve"> </w:t>
      </w:r>
      <w:r w:rsidR="00E90892">
        <w:rPr>
          <w:b/>
          <w:sz w:val="28"/>
        </w:rPr>
        <w:t xml:space="preserve">de </w:t>
      </w:r>
      <w:r w:rsidR="00B85540">
        <w:rPr>
          <w:b/>
          <w:sz w:val="28"/>
        </w:rPr>
        <w:t>MARZO</w:t>
      </w:r>
      <w:r w:rsidR="00D936CC">
        <w:rPr>
          <w:b/>
          <w:sz w:val="28"/>
        </w:rPr>
        <w:t xml:space="preserve"> </w:t>
      </w:r>
      <w:r w:rsidR="00E90892">
        <w:rPr>
          <w:b/>
          <w:sz w:val="28"/>
        </w:rPr>
        <w:t>de 20</w:t>
      </w:r>
      <w:r w:rsidR="00B85540">
        <w:rPr>
          <w:b/>
          <w:sz w:val="28"/>
        </w:rPr>
        <w:t>23</w:t>
      </w:r>
    </w:p>
    <w:p w:rsidR="00E90892" w:rsidRPr="00A32B17" w:rsidRDefault="00872C03">
      <w:pPr>
        <w:jc w:val="center"/>
        <w:rPr>
          <w:b/>
          <w:sz w:val="28"/>
        </w:rPr>
      </w:pPr>
      <w:r>
        <w:rPr>
          <w:b/>
          <w:sz w:val="28"/>
        </w:rPr>
        <w:t>10</w:t>
      </w:r>
      <w:r w:rsidR="005508DD" w:rsidRPr="005D033E">
        <w:rPr>
          <w:b/>
          <w:sz w:val="28"/>
        </w:rPr>
        <w:t>,</w:t>
      </w:r>
      <w:r>
        <w:rPr>
          <w:b/>
          <w:sz w:val="28"/>
        </w:rPr>
        <w:t>3</w:t>
      </w:r>
      <w:r w:rsidR="00DD0660" w:rsidRPr="005D033E">
        <w:rPr>
          <w:b/>
          <w:sz w:val="28"/>
        </w:rPr>
        <w:t>0</w:t>
      </w:r>
      <w:r w:rsidR="00E90892" w:rsidRPr="005D033E">
        <w:rPr>
          <w:b/>
          <w:sz w:val="28"/>
        </w:rPr>
        <w:t xml:space="preserve"> horas</w:t>
      </w:r>
    </w:p>
    <w:p w:rsidR="00853148" w:rsidRDefault="00853148">
      <w:pPr>
        <w:tabs>
          <w:tab w:val="left" w:pos="4536"/>
        </w:tabs>
        <w:jc w:val="both"/>
      </w:pPr>
    </w:p>
    <w:p w:rsidR="00107739" w:rsidRPr="00A32B17" w:rsidRDefault="00107739" w:rsidP="00A63EA8">
      <w:pPr>
        <w:jc w:val="both"/>
      </w:pPr>
    </w:p>
    <w:p w:rsidR="00E16C52" w:rsidRPr="00014D2B" w:rsidRDefault="00E16C52" w:rsidP="00E16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014D2B">
        <w:rPr>
          <w:b/>
          <w:sz w:val="24"/>
        </w:rPr>
        <w:t xml:space="preserve">EXPEDIENTES INGRESADOS </w:t>
      </w:r>
    </w:p>
    <w:p w:rsidR="00A63EA8" w:rsidRPr="00A32B17" w:rsidRDefault="00A63EA8" w:rsidP="00A63EA8">
      <w:pPr>
        <w:tabs>
          <w:tab w:val="left" w:pos="4536"/>
        </w:tabs>
        <w:jc w:val="both"/>
      </w:pPr>
    </w:p>
    <w:p w:rsidR="00E16C52" w:rsidRPr="00014D2B" w:rsidRDefault="00A63EA8" w:rsidP="00E16C52">
      <w:pPr>
        <w:tabs>
          <w:tab w:val="left" w:pos="4536"/>
        </w:tabs>
        <w:jc w:val="both"/>
      </w:pPr>
      <w:r w:rsidRPr="00A32B17">
        <w:t>Informe al Cuerpo sobre los expedientes ingresados en</w:t>
      </w:r>
      <w:r w:rsidR="00DD2C04">
        <w:t xml:space="preserve"> los</w:t>
      </w:r>
      <w:r w:rsidRPr="00A32B17">
        <w:t xml:space="preserve"> Bolet</w:t>
      </w:r>
      <w:r w:rsidR="00F00152">
        <w:t>in</w:t>
      </w:r>
      <w:r w:rsidR="00DD2C04">
        <w:t>es</w:t>
      </w:r>
      <w:r w:rsidR="0055455F">
        <w:t xml:space="preserve"> </w:t>
      </w:r>
      <w:r w:rsidRPr="00A32B17">
        <w:t xml:space="preserve">de Asuntos Entrados nº </w:t>
      </w:r>
      <w:r w:rsidR="00ED3E5A">
        <w:t xml:space="preserve">01 y </w:t>
      </w:r>
      <w:r w:rsidR="00ED3E5A" w:rsidRPr="00872C03">
        <w:t>02</w:t>
      </w:r>
    </w:p>
    <w:p w:rsidR="00B85540" w:rsidRDefault="00B85540" w:rsidP="00B85540">
      <w:pPr>
        <w:jc w:val="both"/>
        <w:rPr>
          <w:b/>
        </w:rPr>
      </w:pPr>
    </w:p>
    <w:p w:rsidR="00B73587" w:rsidRPr="00A32B17" w:rsidRDefault="00B73587" w:rsidP="00B7358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  <w:u w:val="single"/>
        </w:rPr>
      </w:pPr>
      <w:r w:rsidRPr="00A32B17">
        <w:rPr>
          <w:sz w:val="24"/>
        </w:rPr>
        <w:t>SOLICITUDES DE PRONTO DESPACHO ACORDADAS</w:t>
      </w:r>
    </w:p>
    <w:p w:rsidR="00ED3E5A" w:rsidRDefault="00ED3E5A" w:rsidP="00ED3E5A">
      <w:pPr>
        <w:jc w:val="both"/>
      </w:pPr>
    </w:p>
    <w:p w:rsidR="00ED3E5A" w:rsidRPr="0026229A" w:rsidRDefault="00ED3E5A" w:rsidP="00ED3E5A">
      <w:pPr>
        <w:pStyle w:val="Prrafodelista"/>
        <w:numPr>
          <w:ilvl w:val="0"/>
          <w:numId w:val="17"/>
        </w:numPr>
        <w:ind w:left="360"/>
        <w:jc w:val="both"/>
        <w:rPr>
          <w:b/>
          <w:bCs/>
          <w:color w:val="000000"/>
          <w:shd w:val="clear" w:color="auto" w:fill="FFFFFF"/>
        </w:rPr>
      </w:pPr>
      <w:proofErr w:type="spellStart"/>
      <w:r w:rsidRPr="0026229A">
        <w:rPr>
          <w:b/>
          <w:bCs/>
          <w:color w:val="000000"/>
          <w:shd w:val="clear" w:color="auto" w:fill="FFFFFF"/>
        </w:rPr>
        <w:t>Exp</w:t>
      </w:r>
      <w:proofErr w:type="spellEnd"/>
      <w:r w:rsidRPr="0026229A">
        <w:rPr>
          <w:b/>
          <w:bCs/>
          <w:color w:val="000000"/>
          <w:shd w:val="clear" w:color="auto" w:fill="FFFFFF"/>
        </w:rPr>
        <w:t xml:space="preserve">. 972-D-22, </w:t>
      </w:r>
      <w:r w:rsidRPr="0026229A">
        <w:rPr>
          <w:bCs/>
          <w:color w:val="000000"/>
          <w:shd w:val="clear" w:color="auto" w:fill="FFFFFF"/>
        </w:rPr>
        <w:t xml:space="preserve">de Ley, </w:t>
      </w:r>
      <w:proofErr w:type="spellStart"/>
      <w:r w:rsidRPr="0026229A">
        <w:rPr>
          <w:bCs/>
          <w:color w:val="000000"/>
          <w:shd w:val="clear" w:color="auto" w:fill="FFFFFF"/>
        </w:rPr>
        <w:t>modifíca</w:t>
      </w:r>
      <w:r w:rsidR="006B044F">
        <w:rPr>
          <w:bCs/>
          <w:color w:val="000000"/>
          <w:shd w:val="clear" w:color="auto" w:fill="FFFFFF"/>
        </w:rPr>
        <w:t>se</w:t>
      </w:r>
      <w:proofErr w:type="spellEnd"/>
      <w:r w:rsidR="006B044F">
        <w:rPr>
          <w:bCs/>
          <w:color w:val="000000"/>
          <w:shd w:val="clear" w:color="auto" w:fill="FFFFFF"/>
        </w:rPr>
        <w:t xml:space="preserve"> el art. 1° de la ley 1641 - Z</w:t>
      </w:r>
      <w:r w:rsidRPr="0026229A">
        <w:rPr>
          <w:bCs/>
          <w:color w:val="000000"/>
          <w:shd w:val="clear" w:color="auto" w:fill="FFFFFF"/>
        </w:rPr>
        <w:t>onas de emergencia comercial.</w:t>
      </w:r>
      <w:r w:rsidRPr="0026229A">
        <w:rPr>
          <w:b/>
          <w:bCs/>
          <w:color w:val="000000"/>
          <w:shd w:val="clear" w:color="auto" w:fill="FFFFFF"/>
        </w:rPr>
        <w:t xml:space="preserve">  (LA LIBERTAD AVANZA)</w:t>
      </w:r>
    </w:p>
    <w:p w:rsidR="00ED3E5A" w:rsidRPr="00FC1DA0" w:rsidRDefault="00ED3E5A" w:rsidP="00ED3E5A">
      <w:pPr>
        <w:jc w:val="both"/>
        <w:rPr>
          <w:b/>
          <w:bCs/>
          <w:color w:val="000000"/>
          <w:shd w:val="clear" w:color="auto" w:fill="FFFFFF"/>
        </w:rPr>
      </w:pPr>
    </w:p>
    <w:p w:rsidR="00ED3E5A" w:rsidRPr="0026229A" w:rsidRDefault="00ED3E5A" w:rsidP="00ED3E5A">
      <w:pPr>
        <w:pStyle w:val="Prrafodelista"/>
        <w:numPr>
          <w:ilvl w:val="0"/>
          <w:numId w:val="17"/>
        </w:numPr>
        <w:ind w:left="360"/>
        <w:jc w:val="both"/>
        <w:rPr>
          <w:b/>
          <w:bCs/>
          <w:color w:val="000000"/>
          <w:shd w:val="clear" w:color="auto" w:fill="FFFFFF"/>
        </w:rPr>
      </w:pPr>
      <w:proofErr w:type="spellStart"/>
      <w:r w:rsidRPr="0026229A">
        <w:rPr>
          <w:b/>
          <w:bCs/>
          <w:color w:val="000000"/>
          <w:shd w:val="clear" w:color="auto" w:fill="FFFFFF"/>
        </w:rPr>
        <w:t>Exp</w:t>
      </w:r>
      <w:proofErr w:type="spellEnd"/>
      <w:r w:rsidRPr="0026229A">
        <w:rPr>
          <w:b/>
          <w:bCs/>
          <w:color w:val="000000"/>
          <w:shd w:val="clear" w:color="auto" w:fill="FFFFFF"/>
        </w:rPr>
        <w:t xml:space="preserve">. 1491-D-22, </w:t>
      </w:r>
      <w:r w:rsidRPr="0026229A">
        <w:rPr>
          <w:bCs/>
          <w:color w:val="000000"/>
          <w:shd w:val="clear" w:color="auto" w:fill="FFFFFF"/>
        </w:rPr>
        <w:t>de Ley, programa de tratamiento integral para personas con trastorno por déficit de atención e hiperactividad (TDAH).</w:t>
      </w:r>
      <w:r w:rsidRPr="0026229A">
        <w:rPr>
          <w:b/>
          <w:bCs/>
          <w:color w:val="000000"/>
          <w:shd w:val="clear" w:color="auto" w:fill="FFFFFF"/>
        </w:rPr>
        <w:t xml:space="preserve"> (LA LIBERTAD AVANZA)</w:t>
      </w:r>
    </w:p>
    <w:p w:rsidR="00ED3E5A" w:rsidRPr="00FC1DA0" w:rsidRDefault="00ED3E5A" w:rsidP="00ED3E5A">
      <w:pPr>
        <w:jc w:val="both"/>
        <w:rPr>
          <w:b/>
          <w:bCs/>
          <w:color w:val="000000"/>
          <w:shd w:val="clear" w:color="auto" w:fill="FFFFFF"/>
        </w:rPr>
      </w:pPr>
    </w:p>
    <w:p w:rsidR="00ED3E5A" w:rsidRPr="0026229A" w:rsidRDefault="00ED3E5A" w:rsidP="00ED3E5A">
      <w:pPr>
        <w:pStyle w:val="Prrafodelista"/>
        <w:numPr>
          <w:ilvl w:val="0"/>
          <w:numId w:val="17"/>
        </w:numPr>
        <w:ind w:left="360"/>
        <w:jc w:val="both"/>
        <w:rPr>
          <w:b/>
          <w:bCs/>
          <w:color w:val="000000"/>
          <w:shd w:val="clear" w:color="auto" w:fill="FFFFFF"/>
        </w:rPr>
      </w:pPr>
      <w:proofErr w:type="spellStart"/>
      <w:r w:rsidRPr="0026229A">
        <w:rPr>
          <w:b/>
          <w:bCs/>
          <w:color w:val="000000"/>
          <w:shd w:val="clear" w:color="auto" w:fill="FFFFFF"/>
        </w:rPr>
        <w:t>Exp</w:t>
      </w:r>
      <w:proofErr w:type="spellEnd"/>
      <w:r w:rsidRPr="0026229A">
        <w:rPr>
          <w:b/>
          <w:bCs/>
          <w:color w:val="000000"/>
          <w:shd w:val="clear" w:color="auto" w:fill="FFFFFF"/>
        </w:rPr>
        <w:t xml:space="preserve">. 1502-D-22, </w:t>
      </w:r>
      <w:r w:rsidRPr="0026229A">
        <w:rPr>
          <w:bCs/>
          <w:color w:val="000000"/>
          <w:shd w:val="clear" w:color="auto" w:fill="FFFFFF"/>
        </w:rPr>
        <w:t xml:space="preserve">de Ley, desalojo exprés. </w:t>
      </w:r>
      <w:r w:rsidRPr="0026229A">
        <w:rPr>
          <w:b/>
          <w:bCs/>
          <w:color w:val="000000"/>
          <w:shd w:val="clear" w:color="auto" w:fill="FFFFFF"/>
        </w:rPr>
        <w:t>(LA LIBERTAD AVANZA)</w:t>
      </w:r>
    </w:p>
    <w:p w:rsidR="00ED3E5A" w:rsidRPr="00FC1DA0" w:rsidRDefault="00ED3E5A" w:rsidP="00ED3E5A">
      <w:pPr>
        <w:jc w:val="both"/>
        <w:rPr>
          <w:b/>
          <w:bCs/>
          <w:color w:val="000000"/>
          <w:shd w:val="clear" w:color="auto" w:fill="FFFFFF"/>
        </w:rPr>
      </w:pPr>
    </w:p>
    <w:p w:rsidR="00ED3E5A" w:rsidRPr="0026229A" w:rsidRDefault="00ED3E5A" w:rsidP="00ED3E5A">
      <w:pPr>
        <w:pStyle w:val="Prrafodelista"/>
        <w:numPr>
          <w:ilvl w:val="0"/>
          <w:numId w:val="17"/>
        </w:numPr>
        <w:ind w:left="360"/>
        <w:jc w:val="both"/>
        <w:rPr>
          <w:b/>
          <w:bCs/>
          <w:color w:val="000000"/>
          <w:shd w:val="clear" w:color="auto" w:fill="FFFFFF"/>
        </w:rPr>
      </w:pPr>
      <w:proofErr w:type="spellStart"/>
      <w:r w:rsidRPr="0026229A">
        <w:rPr>
          <w:b/>
          <w:bCs/>
          <w:color w:val="000000"/>
          <w:shd w:val="clear" w:color="auto" w:fill="FFFFFF"/>
        </w:rPr>
        <w:t>Exp</w:t>
      </w:r>
      <w:proofErr w:type="spellEnd"/>
      <w:r w:rsidRPr="0026229A">
        <w:rPr>
          <w:b/>
          <w:bCs/>
          <w:color w:val="000000"/>
          <w:shd w:val="clear" w:color="auto" w:fill="FFFFFF"/>
        </w:rPr>
        <w:t xml:space="preserve">. 1727-D-22, </w:t>
      </w:r>
      <w:r w:rsidRPr="0026229A">
        <w:rPr>
          <w:bCs/>
          <w:color w:val="000000"/>
          <w:shd w:val="clear" w:color="auto" w:fill="FFFFFF"/>
        </w:rPr>
        <w:t xml:space="preserve">de Ley, régimen laboral de las personas que ejercen la actividad de cuidado domiciliario. </w:t>
      </w:r>
      <w:r w:rsidRPr="0026229A">
        <w:rPr>
          <w:b/>
          <w:bCs/>
          <w:color w:val="000000"/>
          <w:shd w:val="clear" w:color="auto" w:fill="FFFFFF"/>
        </w:rPr>
        <w:t xml:space="preserve"> (LA LIBERTAD AVANZA)</w:t>
      </w:r>
    </w:p>
    <w:p w:rsidR="00ED3E5A" w:rsidRPr="00FC1DA0" w:rsidRDefault="00ED3E5A" w:rsidP="00ED3E5A">
      <w:pPr>
        <w:jc w:val="both"/>
        <w:rPr>
          <w:b/>
          <w:bCs/>
          <w:color w:val="000000"/>
          <w:shd w:val="clear" w:color="auto" w:fill="FFFFFF"/>
        </w:rPr>
      </w:pPr>
    </w:p>
    <w:p w:rsidR="00ED3E5A" w:rsidRPr="0026229A" w:rsidRDefault="00ED3E5A" w:rsidP="00ED3E5A">
      <w:pPr>
        <w:pStyle w:val="Prrafodelista"/>
        <w:numPr>
          <w:ilvl w:val="0"/>
          <w:numId w:val="17"/>
        </w:numPr>
        <w:ind w:left="360"/>
        <w:jc w:val="both"/>
        <w:rPr>
          <w:b/>
          <w:bCs/>
          <w:color w:val="000000"/>
          <w:shd w:val="clear" w:color="auto" w:fill="FFFFFF"/>
        </w:rPr>
      </w:pPr>
      <w:proofErr w:type="spellStart"/>
      <w:r w:rsidRPr="0026229A">
        <w:rPr>
          <w:b/>
          <w:bCs/>
          <w:color w:val="000000"/>
          <w:shd w:val="clear" w:color="auto" w:fill="FFFFFF"/>
        </w:rPr>
        <w:t>Exp</w:t>
      </w:r>
      <w:proofErr w:type="spellEnd"/>
      <w:r w:rsidRPr="0026229A">
        <w:rPr>
          <w:b/>
          <w:bCs/>
          <w:color w:val="000000"/>
          <w:shd w:val="clear" w:color="auto" w:fill="FFFFFF"/>
        </w:rPr>
        <w:t xml:space="preserve">. 1728-D-22, </w:t>
      </w:r>
      <w:r w:rsidRPr="0026229A">
        <w:rPr>
          <w:bCs/>
          <w:color w:val="000000"/>
          <w:shd w:val="clear" w:color="auto" w:fill="FFFFFF"/>
        </w:rPr>
        <w:t>de Ley, régimen laboral de las personas que ejercen la actividad de asistentes terapéuticos.</w:t>
      </w:r>
      <w:r w:rsidRPr="0026229A">
        <w:rPr>
          <w:b/>
          <w:bCs/>
          <w:color w:val="000000"/>
          <w:shd w:val="clear" w:color="auto" w:fill="FFFFFF"/>
        </w:rPr>
        <w:t xml:space="preserve"> (LA LIBERTAD AVANZA)</w:t>
      </w:r>
    </w:p>
    <w:p w:rsidR="00ED3E5A" w:rsidRPr="00FC1DA0" w:rsidRDefault="00ED3E5A" w:rsidP="00ED3E5A">
      <w:pPr>
        <w:jc w:val="both"/>
        <w:rPr>
          <w:b/>
          <w:bCs/>
          <w:color w:val="000000"/>
          <w:shd w:val="clear" w:color="auto" w:fill="FFFFFF"/>
        </w:rPr>
      </w:pPr>
    </w:p>
    <w:p w:rsidR="00ED3E5A" w:rsidRPr="0026229A" w:rsidRDefault="00ED3E5A" w:rsidP="00ED3E5A">
      <w:pPr>
        <w:pStyle w:val="Prrafodelista"/>
        <w:numPr>
          <w:ilvl w:val="0"/>
          <w:numId w:val="17"/>
        </w:numPr>
        <w:ind w:left="360"/>
        <w:jc w:val="both"/>
        <w:rPr>
          <w:b/>
          <w:bCs/>
          <w:color w:val="000000"/>
          <w:shd w:val="clear" w:color="auto" w:fill="FFFFFF"/>
        </w:rPr>
      </w:pPr>
      <w:proofErr w:type="spellStart"/>
      <w:r w:rsidRPr="0026229A">
        <w:rPr>
          <w:b/>
          <w:bCs/>
          <w:color w:val="000000"/>
          <w:shd w:val="clear" w:color="auto" w:fill="FFFFFF"/>
        </w:rPr>
        <w:t>Exp</w:t>
      </w:r>
      <w:proofErr w:type="spellEnd"/>
      <w:r w:rsidRPr="0026229A">
        <w:rPr>
          <w:b/>
          <w:bCs/>
          <w:color w:val="000000"/>
          <w:shd w:val="clear" w:color="auto" w:fill="FFFFFF"/>
        </w:rPr>
        <w:t xml:space="preserve">. 1860-D-22, </w:t>
      </w:r>
      <w:r w:rsidRPr="0026229A">
        <w:rPr>
          <w:bCs/>
          <w:color w:val="000000"/>
          <w:shd w:val="clear" w:color="auto" w:fill="FFFFFF"/>
        </w:rPr>
        <w:t>de Ley, Modificase diversos artículos de la ley n° 6309.</w:t>
      </w:r>
      <w:r w:rsidRPr="0026229A">
        <w:rPr>
          <w:b/>
          <w:bCs/>
          <w:color w:val="000000"/>
          <w:shd w:val="clear" w:color="auto" w:fill="FFFFFF"/>
        </w:rPr>
        <w:t xml:space="preserve"> (LA LIBERTAD AVANZA)</w:t>
      </w:r>
    </w:p>
    <w:p w:rsidR="00ED3E5A" w:rsidRDefault="00ED3E5A" w:rsidP="00ED3E5A">
      <w:pPr>
        <w:jc w:val="both"/>
      </w:pPr>
    </w:p>
    <w:p w:rsidR="006548F7" w:rsidRPr="00A32B17" w:rsidRDefault="006548F7" w:rsidP="006548F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  <w:u w:val="single"/>
        </w:rPr>
      </w:pPr>
      <w:r w:rsidRPr="00A32B17">
        <w:rPr>
          <w:sz w:val="24"/>
        </w:rPr>
        <w:t>MOCIONES DE TRATAM</w:t>
      </w:r>
      <w:r w:rsidR="003226C3">
        <w:rPr>
          <w:sz w:val="24"/>
        </w:rPr>
        <w:t>IENTO PREFERENCIAL PARA LA PRÓXIMA</w:t>
      </w:r>
      <w:r w:rsidRPr="00A32B17">
        <w:rPr>
          <w:sz w:val="24"/>
        </w:rPr>
        <w:t xml:space="preserve"> SESI</w:t>
      </w:r>
      <w:r w:rsidR="003226C3">
        <w:rPr>
          <w:sz w:val="24"/>
        </w:rPr>
        <w:t>ÓN</w:t>
      </w:r>
    </w:p>
    <w:p w:rsidR="006548F7" w:rsidRPr="00F2396D" w:rsidRDefault="006548F7" w:rsidP="00ED3E5A">
      <w:pPr>
        <w:jc w:val="both"/>
      </w:pPr>
    </w:p>
    <w:p w:rsidR="003226C3" w:rsidRPr="003226C3" w:rsidRDefault="003226C3" w:rsidP="003226C3">
      <w:pPr>
        <w:pStyle w:val="Prrafodelista"/>
        <w:numPr>
          <w:ilvl w:val="0"/>
          <w:numId w:val="18"/>
        </w:numPr>
        <w:jc w:val="both"/>
        <w:rPr>
          <w:b/>
        </w:rPr>
      </w:pPr>
      <w:proofErr w:type="spellStart"/>
      <w:r w:rsidRPr="003226C3">
        <w:rPr>
          <w:b/>
        </w:rPr>
        <w:t>Exp</w:t>
      </w:r>
      <w:proofErr w:type="spellEnd"/>
      <w:r w:rsidRPr="003226C3">
        <w:rPr>
          <w:b/>
        </w:rPr>
        <w:t>. 726-D-23</w:t>
      </w:r>
      <w:r w:rsidRPr="00080EAF">
        <w:t xml:space="preserve">, de Ley, </w:t>
      </w:r>
      <w:proofErr w:type="spellStart"/>
      <w:r w:rsidRPr="003226C3">
        <w:rPr>
          <w:bCs/>
          <w:shd w:val="clear" w:color="auto" w:fill="FFFFFF"/>
        </w:rPr>
        <w:t>sustitúyense</w:t>
      </w:r>
      <w:proofErr w:type="spellEnd"/>
      <w:r w:rsidRPr="003226C3">
        <w:rPr>
          <w:bCs/>
          <w:shd w:val="clear" w:color="auto" w:fill="FFFFFF"/>
        </w:rPr>
        <w:t xml:space="preserve"> los textos de los arts. 7 y otros de la Ley n° 2.265 -VTV.</w:t>
      </w:r>
      <w:r w:rsidRPr="00080EAF">
        <w:t xml:space="preserve">  </w:t>
      </w:r>
      <w:r w:rsidRPr="003226C3">
        <w:rPr>
          <w:b/>
        </w:rPr>
        <w:t>(VAMOS JUNTOS)</w:t>
      </w:r>
    </w:p>
    <w:p w:rsidR="003226C3" w:rsidRPr="00080EAF" w:rsidRDefault="003226C3" w:rsidP="003226C3">
      <w:pPr>
        <w:jc w:val="both"/>
      </w:pPr>
    </w:p>
    <w:p w:rsidR="003226C3" w:rsidRPr="003226C3" w:rsidRDefault="003226C3" w:rsidP="003226C3">
      <w:pPr>
        <w:pStyle w:val="Prrafodelista"/>
        <w:numPr>
          <w:ilvl w:val="0"/>
          <w:numId w:val="18"/>
        </w:numPr>
        <w:jc w:val="both"/>
        <w:rPr>
          <w:b/>
        </w:rPr>
      </w:pPr>
      <w:proofErr w:type="spellStart"/>
      <w:r w:rsidRPr="003226C3">
        <w:rPr>
          <w:b/>
        </w:rPr>
        <w:t>Exp</w:t>
      </w:r>
      <w:proofErr w:type="spellEnd"/>
      <w:r w:rsidRPr="003226C3">
        <w:rPr>
          <w:b/>
        </w:rPr>
        <w:t>. 855-D-23</w:t>
      </w:r>
      <w:r w:rsidRPr="00080EAF">
        <w:t xml:space="preserve">, de Resolución, </w:t>
      </w:r>
      <w:proofErr w:type="spellStart"/>
      <w:r w:rsidRPr="003226C3">
        <w:rPr>
          <w:bCs/>
          <w:shd w:val="clear" w:color="auto" w:fill="FFFFFF"/>
        </w:rPr>
        <w:t>desígnanse</w:t>
      </w:r>
      <w:proofErr w:type="spellEnd"/>
      <w:r w:rsidRPr="003226C3">
        <w:rPr>
          <w:bCs/>
          <w:shd w:val="clear" w:color="auto" w:fill="FFFFFF"/>
        </w:rPr>
        <w:t xml:space="preserve"> a Federico </w:t>
      </w:r>
      <w:proofErr w:type="spellStart"/>
      <w:r w:rsidRPr="003226C3">
        <w:rPr>
          <w:bCs/>
          <w:shd w:val="clear" w:color="auto" w:fill="FFFFFF"/>
        </w:rPr>
        <w:t>Esswein</w:t>
      </w:r>
      <w:proofErr w:type="spellEnd"/>
      <w:r w:rsidRPr="003226C3">
        <w:rPr>
          <w:bCs/>
          <w:shd w:val="clear" w:color="auto" w:fill="FFFFFF"/>
        </w:rPr>
        <w:t xml:space="preserve"> como representante titular de la Legislatura y a Nicolás Pablo Gallardo como representante suplente, en el “Comité Ejecutivo del fondo fiduciario para la promoción a la innovación, ciencia y tecnología de la CABA”. </w:t>
      </w:r>
      <w:r w:rsidRPr="003226C3">
        <w:rPr>
          <w:b/>
        </w:rPr>
        <w:t>(VAMOS JUNTOS)</w:t>
      </w:r>
    </w:p>
    <w:p w:rsidR="006548F7" w:rsidRDefault="006548F7" w:rsidP="00ED3E5A">
      <w:pPr>
        <w:jc w:val="both"/>
        <w:rPr>
          <w:b/>
        </w:rPr>
      </w:pPr>
    </w:p>
    <w:p w:rsidR="00ED3E5A" w:rsidRPr="0042146E" w:rsidRDefault="00ED3E5A" w:rsidP="00ED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42146E">
        <w:rPr>
          <w:b/>
          <w:sz w:val="22"/>
          <w:szCs w:val="22"/>
        </w:rPr>
        <w:t>DESPACHOS DE RESOLUCIÓN O DECLARACIÓN  PARA SU TRATAMIENTO EN CONJUNTO SIN DISCUSIÓN</w:t>
      </w:r>
    </w:p>
    <w:p w:rsidR="00ED3E5A" w:rsidRPr="0081783E" w:rsidRDefault="00ED3E5A" w:rsidP="00ED3E5A">
      <w:pPr>
        <w:jc w:val="both"/>
      </w:pPr>
    </w:p>
    <w:p w:rsidR="00ED3E5A" w:rsidRPr="00866E85" w:rsidRDefault="00ED3E5A" w:rsidP="00ED3E5A">
      <w:pPr>
        <w:jc w:val="both"/>
      </w:pPr>
      <w:r w:rsidRPr="00866E85">
        <w:rPr>
          <w:b/>
          <w:bCs/>
          <w:u w:val="single"/>
        </w:rPr>
        <w:t>Despacho Nº 001/23:</w:t>
      </w:r>
      <w:r w:rsidRPr="00866E85">
        <w:t xml:space="preserve"> Comisión Cultura</w:t>
      </w:r>
      <w:r w:rsidRPr="00866E85">
        <w:rPr>
          <w:shd w:val="clear" w:color="auto" w:fill="FFFFFF"/>
        </w:rPr>
        <w:t xml:space="preserve">. </w:t>
      </w:r>
      <w:r w:rsidRPr="00866E85">
        <w:rPr>
          <w:b/>
          <w:bCs/>
          <w:u w:val="single"/>
        </w:rPr>
        <w:t>Declaración:</w:t>
      </w:r>
      <w:r w:rsidRPr="00866E85">
        <w:rPr>
          <w:bCs/>
        </w:rPr>
        <w:t xml:space="preserve"> </w:t>
      </w:r>
      <w:proofErr w:type="spellStart"/>
      <w:r w:rsidRPr="00866E85">
        <w:rPr>
          <w:bCs/>
          <w:shd w:val="clear" w:color="auto" w:fill="FFFFFF"/>
        </w:rPr>
        <w:t>declárase</w:t>
      </w:r>
      <w:proofErr w:type="spellEnd"/>
      <w:r w:rsidRPr="00866E85">
        <w:rPr>
          <w:bCs/>
          <w:shd w:val="clear" w:color="auto" w:fill="FFFFFF"/>
        </w:rPr>
        <w:t xml:space="preserve"> de Interés Cultural la muestra “</w:t>
      </w:r>
      <w:proofErr w:type="spellStart"/>
      <w:r w:rsidRPr="00866E85">
        <w:rPr>
          <w:bCs/>
          <w:shd w:val="clear" w:color="auto" w:fill="FFFFFF"/>
        </w:rPr>
        <w:t>Icons</w:t>
      </w:r>
      <w:proofErr w:type="spellEnd"/>
      <w:r w:rsidRPr="00866E85">
        <w:rPr>
          <w:bCs/>
          <w:shd w:val="clear" w:color="auto" w:fill="FFFFFF"/>
        </w:rPr>
        <w:t xml:space="preserve">” del fotoperiodista Steve </w:t>
      </w:r>
      <w:proofErr w:type="spellStart"/>
      <w:r w:rsidRPr="00866E85">
        <w:rPr>
          <w:bCs/>
          <w:shd w:val="clear" w:color="auto" w:fill="FFFFFF"/>
        </w:rPr>
        <w:t>Mccurry</w:t>
      </w:r>
      <w:proofErr w:type="spellEnd"/>
      <w:r w:rsidRPr="00866E85">
        <w:rPr>
          <w:bCs/>
          <w:shd w:val="clear" w:color="auto" w:fill="FFFFFF"/>
        </w:rPr>
        <w:t>.</w:t>
      </w:r>
      <w:r w:rsidRPr="00866E85">
        <w:rPr>
          <w:shd w:val="clear" w:color="auto" w:fill="FFFFFF"/>
        </w:rPr>
        <w:t xml:space="preserve"> </w:t>
      </w:r>
      <w:r w:rsidRPr="00866E85">
        <w:rPr>
          <w:bCs/>
          <w:shd w:val="clear" w:color="auto" w:fill="FFFFFF"/>
        </w:rPr>
        <w:t>(</w:t>
      </w:r>
      <w:proofErr w:type="spellStart"/>
      <w:r w:rsidRPr="00866E85">
        <w:t>Exp</w:t>
      </w:r>
      <w:proofErr w:type="spellEnd"/>
      <w:r w:rsidRPr="00866E85">
        <w:t>. 18-D-23, Diputado Cortina y otro)</w:t>
      </w:r>
    </w:p>
    <w:p w:rsidR="00ED3E5A" w:rsidRPr="00866E85" w:rsidRDefault="00ED3E5A" w:rsidP="00ED3E5A">
      <w:pPr>
        <w:jc w:val="both"/>
      </w:pPr>
    </w:p>
    <w:p w:rsidR="00ED3E5A" w:rsidRPr="00866E85" w:rsidRDefault="00ED3E5A" w:rsidP="00ED3E5A">
      <w:pPr>
        <w:jc w:val="both"/>
        <w:rPr>
          <w:bCs/>
          <w:u w:val="single"/>
        </w:rPr>
      </w:pPr>
      <w:r w:rsidRPr="00866E85">
        <w:rPr>
          <w:b/>
          <w:bCs/>
          <w:u w:val="single"/>
        </w:rPr>
        <w:t>Despacho Nº 002/23:</w:t>
      </w:r>
      <w:r w:rsidRPr="00866E85">
        <w:t xml:space="preserve"> Comisión de </w:t>
      </w:r>
      <w:r w:rsidRPr="00866E85">
        <w:rPr>
          <w:shd w:val="clear" w:color="auto" w:fill="FFFFFF"/>
        </w:rPr>
        <w:t xml:space="preserve">Cultura. </w:t>
      </w:r>
      <w:r w:rsidRPr="00866E85">
        <w:rPr>
          <w:b/>
          <w:bCs/>
          <w:u w:val="single"/>
        </w:rPr>
        <w:t>Declaración:</w:t>
      </w:r>
      <w:r w:rsidRPr="00866E85">
        <w:rPr>
          <w:shd w:val="clear" w:color="auto" w:fill="FFFFFF"/>
        </w:rPr>
        <w:t xml:space="preserve"> </w:t>
      </w:r>
      <w:proofErr w:type="spellStart"/>
      <w:r w:rsidRPr="00866E85">
        <w:rPr>
          <w:bCs/>
          <w:shd w:val="clear" w:color="auto" w:fill="FFFFFF"/>
        </w:rPr>
        <w:t>declárase</w:t>
      </w:r>
      <w:proofErr w:type="spellEnd"/>
      <w:r w:rsidRPr="00866E85">
        <w:rPr>
          <w:bCs/>
          <w:shd w:val="clear" w:color="auto" w:fill="FFFFFF"/>
        </w:rPr>
        <w:t xml:space="preserve"> de Interés Cultural a las actividades desarrolladas por la fundación La Balandra.</w:t>
      </w:r>
      <w:r w:rsidRPr="00866E85">
        <w:rPr>
          <w:shd w:val="clear" w:color="auto" w:fill="FFFFFF"/>
        </w:rPr>
        <w:t xml:space="preserve"> </w:t>
      </w:r>
      <w:r w:rsidRPr="00866E85">
        <w:rPr>
          <w:bCs/>
          <w:shd w:val="clear" w:color="auto" w:fill="FFFFFF"/>
        </w:rPr>
        <w:t>(</w:t>
      </w:r>
      <w:proofErr w:type="spellStart"/>
      <w:r w:rsidRPr="00866E85">
        <w:t>Exp</w:t>
      </w:r>
      <w:proofErr w:type="spellEnd"/>
      <w:r w:rsidRPr="00866E85">
        <w:t>. 38-D-23, Diputado Cortina y otro)</w:t>
      </w:r>
    </w:p>
    <w:p w:rsidR="00ED3E5A" w:rsidRPr="00866E85" w:rsidRDefault="00ED3E5A" w:rsidP="00ED3E5A">
      <w:pPr>
        <w:jc w:val="both"/>
      </w:pPr>
    </w:p>
    <w:p w:rsidR="00ED3E5A" w:rsidRPr="00866E85" w:rsidRDefault="00ED3E5A" w:rsidP="00ED3E5A">
      <w:pPr>
        <w:jc w:val="both"/>
      </w:pPr>
      <w:r w:rsidRPr="00866E85">
        <w:rPr>
          <w:b/>
          <w:bCs/>
          <w:u w:val="single"/>
        </w:rPr>
        <w:t>Despacho Nº 003/23:</w:t>
      </w:r>
      <w:r w:rsidRPr="00866E85">
        <w:t xml:space="preserve"> Comisión de </w:t>
      </w:r>
      <w:r w:rsidRPr="00866E85">
        <w:rPr>
          <w:shd w:val="clear" w:color="auto" w:fill="FFFFFF"/>
        </w:rPr>
        <w:t xml:space="preserve">Cultura. </w:t>
      </w:r>
      <w:r w:rsidRPr="00866E85">
        <w:rPr>
          <w:b/>
          <w:bCs/>
          <w:u w:val="single"/>
        </w:rPr>
        <w:t>Declaración:</w:t>
      </w:r>
      <w:r w:rsidRPr="00866E85">
        <w:rPr>
          <w:shd w:val="clear" w:color="auto" w:fill="FFFFFF"/>
        </w:rPr>
        <w:t xml:space="preserve"> </w:t>
      </w:r>
      <w:proofErr w:type="spellStart"/>
      <w:r w:rsidRPr="00866E85">
        <w:rPr>
          <w:bCs/>
          <w:shd w:val="clear" w:color="auto" w:fill="FFFFFF"/>
        </w:rPr>
        <w:t>conmemórase</w:t>
      </w:r>
      <w:proofErr w:type="spellEnd"/>
      <w:r w:rsidRPr="00866E85">
        <w:rPr>
          <w:bCs/>
          <w:shd w:val="clear" w:color="auto" w:fill="FFFFFF"/>
        </w:rPr>
        <w:t xml:space="preserve"> el centenario de la publicación del libro “Fervor de Buenos Aires”. (</w:t>
      </w:r>
      <w:proofErr w:type="spellStart"/>
      <w:r w:rsidRPr="00866E85">
        <w:t>Exp</w:t>
      </w:r>
      <w:proofErr w:type="spellEnd"/>
      <w:r w:rsidRPr="00866E85">
        <w:t xml:space="preserve">. 344-D-23 y </w:t>
      </w:r>
      <w:proofErr w:type="spellStart"/>
      <w:r w:rsidRPr="00866E85">
        <w:t>agreg</w:t>
      </w:r>
      <w:proofErr w:type="spellEnd"/>
      <w:r w:rsidRPr="00866E85">
        <w:t>., Diputado Garrido y otro</w:t>
      </w:r>
      <w:r>
        <w:t>s</w:t>
      </w:r>
      <w:r w:rsidRPr="00866E85">
        <w:t>)</w:t>
      </w:r>
    </w:p>
    <w:p w:rsidR="00ED3E5A" w:rsidRPr="00866E85" w:rsidRDefault="00ED3E5A" w:rsidP="00ED3E5A">
      <w:pPr>
        <w:jc w:val="both"/>
      </w:pPr>
    </w:p>
    <w:p w:rsidR="00ED3E5A" w:rsidRPr="00866E85" w:rsidRDefault="00ED3E5A" w:rsidP="00ED3E5A">
      <w:pPr>
        <w:jc w:val="both"/>
      </w:pPr>
      <w:r w:rsidRPr="00866E85">
        <w:rPr>
          <w:b/>
          <w:bCs/>
          <w:u w:val="single"/>
        </w:rPr>
        <w:t>Despacho Nº 004/23:</w:t>
      </w:r>
      <w:r w:rsidRPr="00866E85">
        <w:t xml:space="preserve"> Comisión de </w:t>
      </w:r>
      <w:r w:rsidRPr="00866E85">
        <w:rPr>
          <w:shd w:val="clear" w:color="auto" w:fill="FFFFFF"/>
        </w:rPr>
        <w:t xml:space="preserve">Cultura. </w:t>
      </w:r>
      <w:r w:rsidRPr="00866E85">
        <w:rPr>
          <w:b/>
          <w:bCs/>
          <w:u w:val="single"/>
        </w:rPr>
        <w:t>Declaración:</w:t>
      </w:r>
      <w:r w:rsidRPr="00866E85">
        <w:rPr>
          <w:shd w:val="clear" w:color="auto" w:fill="FFFFFF"/>
        </w:rPr>
        <w:t xml:space="preserve"> </w:t>
      </w:r>
      <w:proofErr w:type="spellStart"/>
      <w:r w:rsidRPr="00866E85">
        <w:rPr>
          <w:bCs/>
          <w:shd w:val="clear" w:color="auto" w:fill="FFFFFF"/>
        </w:rPr>
        <w:t>declárase</w:t>
      </w:r>
      <w:proofErr w:type="spellEnd"/>
      <w:r w:rsidRPr="00866E85">
        <w:rPr>
          <w:bCs/>
          <w:shd w:val="clear" w:color="auto" w:fill="FFFFFF"/>
        </w:rPr>
        <w:t xml:space="preserve"> de Interés Cultural la muestra de arte itinerante “Clósets </w:t>
      </w:r>
      <w:proofErr w:type="spellStart"/>
      <w:r w:rsidRPr="00866E85">
        <w:rPr>
          <w:bCs/>
          <w:shd w:val="clear" w:color="auto" w:fill="FFFFFF"/>
        </w:rPr>
        <w:t>Deconstruidos</w:t>
      </w:r>
      <w:proofErr w:type="spellEnd"/>
      <w:r w:rsidRPr="00866E85">
        <w:rPr>
          <w:bCs/>
          <w:shd w:val="clear" w:color="auto" w:fill="FFFFFF"/>
        </w:rPr>
        <w:t>”, que tiene lugar desde el 10 de febrero hasta el 10 de marzo de 2023.</w:t>
      </w:r>
      <w:r w:rsidRPr="00866E85">
        <w:rPr>
          <w:shd w:val="clear" w:color="auto" w:fill="FFFFFF"/>
        </w:rPr>
        <w:t xml:space="preserve"> </w:t>
      </w:r>
      <w:r w:rsidRPr="00866E85">
        <w:rPr>
          <w:bCs/>
          <w:shd w:val="clear" w:color="auto" w:fill="FFFFFF"/>
        </w:rPr>
        <w:t>(</w:t>
      </w:r>
      <w:proofErr w:type="spellStart"/>
      <w:r w:rsidRPr="00866E85">
        <w:t>Exp</w:t>
      </w:r>
      <w:proofErr w:type="spellEnd"/>
      <w:r w:rsidRPr="00866E85">
        <w:t>. 390-D-23, Diputado Nieto)</w:t>
      </w:r>
    </w:p>
    <w:p w:rsidR="00ED3E5A" w:rsidRPr="00866E85" w:rsidRDefault="00ED3E5A" w:rsidP="00ED3E5A">
      <w:pPr>
        <w:jc w:val="both"/>
      </w:pPr>
    </w:p>
    <w:p w:rsidR="00ED3E5A" w:rsidRPr="00866E85" w:rsidRDefault="00ED3E5A" w:rsidP="00ED3E5A">
      <w:pPr>
        <w:jc w:val="both"/>
      </w:pPr>
      <w:r w:rsidRPr="00866E85">
        <w:rPr>
          <w:b/>
          <w:bCs/>
          <w:u w:val="single"/>
        </w:rPr>
        <w:t>Despacho Nº 005/23:</w:t>
      </w:r>
      <w:r w:rsidRPr="00866E85">
        <w:t xml:space="preserve"> Comisión de </w:t>
      </w:r>
      <w:r w:rsidRPr="00866E85">
        <w:rPr>
          <w:shd w:val="clear" w:color="auto" w:fill="FFFFFF"/>
        </w:rPr>
        <w:t xml:space="preserve">Cultura. </w:t>
      </w:r>
      <w:r w:rsidRPr="00866E85">
        <w:rPr>
          <w:b/>
          <w:bCs/>
          <w:u w:val="single"/>
        </w:rPr>
        <w:t>Declaración:</w:t>
      </w:r>
      <w:r w:rsidRPr="00866E85">
        <w:rPr>
          <w:shd w:val="clear" w:color="auto" w:fill="FFFFFF"/>
        </w:rPr>
        <w:t xml:space="preserve"> </w:t>
      </w:r>
      <w:proofErr w:type="spellStart"/>
      <w:r w:rsidRPr="00866E85">
        <w:rPr>
          <w:bCs/>
          <w:shd w:val="clear" w:color="auto" w:fill="FFFFFF"/>
        </w:rPr>
        <w:t>decláranse</w:t>
      </w:r>
      <w:proofErr w:type="spellEnd"/>
      <w:r w:rsidRPr="00866E85">
        <w:rPr>
          <w:bCs/>
          <w:shd w:val="clear" w:color="auto" w:fill="FFFFFF"/>
        </w:rPr>
        <w:t xml:space="preserve"> de Interés Cultural los premios Cleopatra 2023. (</w:t>
      </w:r>
      <w:proofErr w:type="spellStart"/>
      <w:r w:rsidRPr="00866E85">
        <w:t>Exp</w:t>
      </w:r>
      <w:proofErr w:type="spellEnd"/>
      <w:r w:rsidRPr="00866E85">
        <w:t>. 394-D-23, Diputado Nieto)</w:t>
      </w:r>
    </w:p>
    <w:p w:rsidR="00ED3E5A" w:rsidRPr="00866E85" w:rsidRDefault="00ED3E5A" w:rsidP="00ED3E5A">
      <w:pPr>
        <w:jc w:val="both"/>
      </w:pPr>
    </w:p>
    <w:p w:rsidR="00ED3E5A" w:rsidRPr="00866E85" w:rsidRDefault="00ED3E5A" w:rsidP="00ED3E5A">
      <w:pPr>
        <w:jc w:val="both"/>
      </w:pPr>
      <w:r w:rsidRPr="00866E85">
        <w:rPr>
          <w:b/>
          <w:bCs/>
          <w:u w:val="single"/>
        </w:rPr>
        <w:t>Despacho Nº 006/233:</w:t>
      </w:r>
      <w:r w:rsidRPr="00866E85">
        <w:t xml:space="preserve"> Comisión Cultura</w:t>
      </w:r>
      <w:r w:rsidRPr="00866E85">
        <w:rPr>
          <w:shd w:val="clear" w:color="auto" w:fill="FFFFFF"/>
        </w:rPr>
        <w:t xml:space="preserve">. </w:t>
      </w:r>
      <w:r w:rsidRPr="00866E85">
        <w:rPr>
          <w:b/>
          <w:bCs/>
          <w:u w:val="single"/>
        </w:rPr>
        <w:t>Resolución:</w:t>
      </w:r>
      <w:r w:rsidRPr="00866E85">
        <w:rPr>
          <w:shd w:val="clear" w:color="auto" w:fill="FFFFFF"/>
        </w:rPr>
        <w:t xml:space="preserve"> </w:t>
      </w:r>
      <w:proofErr w:type="spellStart"/>
      <w:r w:rsidRPr="00866E85">
        <w:rPr>
          <w:bCs/>
          <w:shd w:val="clear" w:color="auto" w:fill="FFFFFF"/>
        </w:rPr>
        <w:t>conmemórase</w:t>
      </w:r>
      <w:proofErr w:type="spellEnd"/>
      <w:r w:rsidRPr="00866E85">
        <w:rPr>
          <w:bCs/>
          <w:shd w:val="clear" w:color="auto" w:fill="FFFFFF"/>
        </w:rPr>
        <w:t xml:space="preserve"> el 25° aniversario del programa “Or</w:t>
      </w:r>
      <w:r>
        <w:rPr>
          <w:bCs/>
          <w:shd w:val="clear" w:color="auto" w:fill="FFFFFF"/>
        </w:rPr>
        <w:t>questas Infantiles y Juveniles” y</w:t>
      </w:r>
      <w:r w:rsidRPr="00866E85">
        <w:rPr>
          <w:bCs/>
          <w:shd w:val="clear" w:color="auto" w:fill="FFFFFF"/>
        </w:rPr>
        <w:t xml:space="preserve"> </w:t>
      </w:r>
      <w:proofErr w:type="spellStart"/>
      <w:r w:rsidRPr="00866E85">
        <w:rPr>
          <w:bCs/>
          <w:shd w:val="clear" w:color="auto" w:fill="FFFFFF"/>
        </w:rPr>
        <w:t>dispónese</w:t>
      </w:r>
      <w:proofErr w:type="spellEnd"/>
      <w:r w:rsidRPr="00866E85">
        <w:rPr>
          <w:bCs/>
          <w:shd w:val="clear" w:color="auto" w:fill="FFFFFF"/>
        </w:rPr>
        <w:t xml:space="preserve"> la entrega de una bandeja protocolar.</w:t>
      </w:r>
      <w:r w:rsidRPr="00866E85">
        <w:rPr>
          <w:shd w:val="clear" w:color="auto" w:fill="FFFFFF"/>
        </w:rPr>
        <w:t xml:space="preserve"> </w:t>
      </w:r>
      <w:r w:rsidRPr="00866E85">
        <w:rPr>
          <w:bCs/>
          <w:shd w:val="clear" w:color="auto" w:fill="FFFFFF"/>
        </w:rPr>
        <w:t>(</w:t>
      </w:r>
      <w:proofErr w:type="spellStart"/>
      <w:r w:rsidRPr="00866E85">
        <w:t>Exp</w:t>
      </w:r>
      <w:proofErr w:type="spellEnd"/>
      <w:r w:rsidRPr="00866E85">
        <w:t xml:space="preserve">. 417-D-23, Diputada </w:t>
      </w:r>
      <w:proofErr w:type="spellStart"/>
      <w:r w:rsidRPr="00866E85">
        <w:t>Bielli</w:t>
      </w:r>
      <w:proofErr w:type="spellEnd"/>
      <w:r w:rsidRPr="00866E85">
        <w:t xml:space="preserve"> y otros)</w:t>
      </w:r>
    </w:p>
    <w:p w:rsidR="00ED3E5A" w:rsidRPr="00866E85" w:rsidRDefault="00ED3E5A" w:rsidP="00ED3E5A">
      <w:pPr>
        <w:jc w:val="both"/>
      </w:pPr>
    </w:p>
    <w:p w:rsidR="00ED3E5A" w:rsidRPr="00866E85" w:rsidRDefault="00ED3E5A" w:rsidP="00ED3E5A">
      <w:pPr>
        <w:jc w:val="both"/>
      </w:pPr>
      <w:r w:rsidRPr="00866E85">
        <w:rPr>
          <w:b/>
          <w:bCs/>
          <w:u w:val="single"/>
        </w:rPr>
        <w:lastRenderedPageBreak/>
        <w:t>Despacho Nº 019/23:</w:t>
      </w:r>
      <w:r w:rsidRPr="00866E85">
        <w:t xml:space="preserve"> Comisión de </w:t>
      </w:r>
      <w:r w:rsidRPr="00866E85">
        <w:rPr>
          <w:shd w:val="clear" w:color="auto" w:fill="FFFFFF"/>
        </w:rPr>
        <w:t xml:space="preserve">Comunicación Social. </w:t>
      </w:r>
      <w:r>
        <w:rPr>
          <w:b/>
          <w:bCs/>
          <w:u w:val="single"/>
        </w:rPr>
        <w:t>Resolución</w:t>
      </w:r>
      <w:r w:rsidRPr="00866E85">
        <w:rPr>
          <w:b/>
          <w:bCs/>
          <w:u w:val="single"/>
        </w:rPr>
        <w:t>:</w:t>
      </w:r>
      <w:r w:rsidRPr="00866E85">
        <w:rPr>
          <w:shd w:val="clear" w:color="auto" w:fill="FFFFFF"/>
        </w:rPr>
        <w:t xml:space="preserve"> </w:t>
      </w:r>
      <w:proofErr w:type="spellStart"/>
      <w:r w:rsidRPr="00866E85">
        <w:rPr>
          <w:bCs/>
          <w:shd w:val="clear" w:color="auto" w:fill="FFFFFF"/>
        </w:rPr>
        <w:t>conmemórase</w:t>
      </w:r>
      <w:proofErr w:type="spellEnd"/>
      <w:r w:rsidRPr="00866E85">
        <w:rPr>
          <w:bCs/>
          <w:shd w:val="clear" w:color="auto" w:fill="FFFFFF"/>
        </w:rPr>
        <w:t xml:space="preserve"> el 25° aniversario de la primera edición del periódico "Clara Mente". (</w:t>
      </w:r>
      <w:proofErr w:type="spellStart"/>
      <w:r w:rsidRPr="00866E85">
        <w:t>Exp</w:t>
      </w:r>
      <w:proofErr w:type="spellEnd"/>
      <w:r w:rsidRPr="00866E85">
        <w:t>. 77-D-23, Diputada Fidel)</w:t>
      </w:r>
    </w:p>
    <w:p w:rsidR="00ED3E5A" w:rsidRPr="00866E85" w:rsidRDefault="00ED3E5A" w:rsidP="00ED3E5A">
      <w:pPr>
        <w:jc w:val="both"/>
      </w:pPr>
    </w:p>
    <w:p w:rsidR="00ED3E5A" w:rsidRPr="00866E85" w:rsidRDefault="00ED3E5A" w:rsidP="00ED3E5A">
      <w:pPr>
        <w:jc w:val="both"/>
      </w:pPr>
      <w:r w:rsidRPr="00866E85">
        <w:rPr>
          <w:b/>
          <w:bCs/>
          <w:u w:val="single"/>
        </w:rPr>
        <w:t>Despacho Nº 020/23:</w:t>
      </w:r>
      <w:r w:rsidRPr="00866E85">
        <w:t xml:space="preserve"> Comisión de </w:t>
      </w:r>
      <w:r w:rsidRPr="00866E85">
        <w:rPr>
          <w:shd w:val="clear" w:color="auto" w:fill="FFFFFF"/>
        </w:rPr>
        <w:t xml:space="preserve">Comunicación Social. </w:t>
      </w:r>
      <w:r w:rsidRPr="00866E85">
        <w:rPr>
          <w:b/>
          <w:bCs/>
          <w:u w:val="single"/>
        </w:rPr>
        <w:t>Declaración:</w:t>
      </w:r>
      <w:r w:rsidRPr="00866E85">
        <w:rPr>
          <w:shd w:val="clear" w:color="auto" w:fill="FFFFFF"/>
        </w:rPr>
        <w:t xml:space="preserve"> </w:t>
      </w:r>
      <w:proofErr w:type="spellStart"/>
      <w:r w:rsidRPr="00866E85">
        <w:rPr>
          <w:bCs/>
          <w:shd w:val="clear" w:color="auto" w:fill="FFFFFF"/>
        </w:rPr>
        <w:t>declárase</w:t>
      </w:r>
      <w:proofErr w:type="spellEnd"/>
      <w:r w:rsidRPr="00866E85">
        <w:rPr>
          <w:bCs/>
          <w:shd w:val="clear" w:color="auto" w:fill="FFFFFF"/>
        </w:rPr>
        <w:t xml:space="preserve"> de Interés para la Comunicación Social el documental Malvinas "Los medios de la guerra”. (</w:t>
      </w:r>
      <w:proofErr w:type="spellStart"/>
      <w:r w:rsidRPr="00866E85">
        <w:t>Exp</w:t>
      </w:r>
      <w:proofErr w:type="spellEnd"/>
      <w:r w:rsidRPr="00866E85">
        <w:t>. 260-D-23, Diputada Neira y otros)</w:t>
      </w:r>
    </w:p>
    <w:p w:rsidR="00ED3E5A" w:rsidRPr="00866E85" w:rsidRDefault="00ED3E5A" w:rsidP="00ED3E5A"/>
    <w:p w:rsidR="00ED3E5A" w:rsidRPr="00866E85" w:rsidRDefault="00ED3E5A" w:rsidP="00ED3E5A">
      <w:pPr>
        <w:jc w:val="both"/>
      </w:pPr>
      <w:r w:rsidRPr="00866E85">
        <w:rPr>
          <w:b/>
          <w:bCs/>
          <w:u w:val="single"/>
        </w:rPr>
        <w:t>Despacho Nº 021/23:</w:t>
      </w:r>
      <w:r w:rsidRPr="00866E85">
        <w:t xml:space="preserve"> Comisión de </w:t>
      </w:r>
      <w:r w:rsidRPr="00866E85">
        <w:rPr>
          <w:shd w:val="clear" w:color="auto" w:fill="FFFFFF"/>
        </w:rPr>
        <w:t xml:space="preserve">Comunicación Social. </w:t>
      </w:r>
      <w:r w:rsidRPr="00866E85">
        <w:rPr>
          <w:b/>
          <w:bCs/>
          <w:u w:val="single"/>
        </w:rPr>
        <w:t>Declaración</w:t>
      </w:r>
      <w:proofErr w:type="gramStart"/>
      <w:r w:rsidRPr="00866E85">
        <w:rPr>
          <w:b/>
          <w:bCs/>
          <w:u w:val="single"/>
        </w:rPr>
        <w:t>:</w:t>
      </w:r>
      <w:r w:rsidRPr="00866E85">
        <w:rPr>
          <w:shd w:val="clear" w:color="auto" w:fill="FFFFFF"/>
        </w:rPr>
        <w:t xml:space="preserve">  </w:t>
      </w:r>
      <w:proofErr w:type="spellStart"/>
      <w:r w:rsidRPr="00866E85">
        <w:rPr>
          <w:bCs/>
          <w:shd w:val="clear" w:color="auto" w:fill="FFFFFF"/>
        </w:rPr>
        <w:t>declárase</w:t>
      </w:r>
      <w:proofErr w:type="spellEnd"/>
      <w:proofErr w:type="gramEnd"/>
      <w:r w:rsidRPr="00866E85">
        <w:rPr>
          <w:bCs/>
          <w:shd w:val="clear" w:color="auto" w:fill="FFFFFF"/>
        </w:rPr>
        <w:t xml:space="preserve"> de Interés el libro “Generación Invisible”. (</w:t>
      </w:r>
      <w:proofErr w:type="spellStart"/>
      <w:r w:rsidRPr="00866E85">
        <w:t>Exp</w:t>
      </w:r>
      <w:proofErr w:type="spellEnd"/>
      <w:r w:rsidRPr="00866E85">
        <w:t>. 347-D-23, Diputado Garrido y otro)</w:t>
      </w:r>
    </w:p>
    <w:p w:rsidR="00ED3E5A" w:rsidRPr="00866E85" w:rsidRDefault="00ED3E5A" w:rsidP="00ED3E5A"/>
    <w:p w:rsidR="00ED3E5A" w:rsidRPr="00866E85" w:rsidRDefault="00ED3E5A" w:rsidP="00ED3E5A">
      <w:pPr>
        <w:jc w:val="both"/>
      </w:pPr>
      <w:r w:rsidRPr="00866E85">
        <w:rPr>
          <w:b/>
          <w:bCs/>
          <w:u w:val="single"/>
        </w:rPr>
        <w:t>Despacho Nº 022/23:</w:t>
      </w:r>
      <w:r w:rsidRPr="00866E85">
        <w:t xml:space="preserve"> Comisión de </w:t>
      </w:r>
      <w:r w:rsidRPr="00866E85">
        <w:rPr>
          <w:shd w:val="clear" w:color="auto" w:fill="FFFFFF"/>
        </w:rPr>
        <w:t xml:space="preserve">Comunicación Social. </w:t>
      </w:r>
      <w:r w:rsidRPr="00866E85">
        <w:rPr>
          <w:b/>
          <w:bCs/>
          <w:u w:val="single"/>
        </w:rPr>
        <w:t>Declaración</w:t>
      </w:r>
      <w:proofErr w:type="gramStart"/>
      <w:r w:rsidRPr="00866E85">
        <w:rPr>
          <w:b/>
          <w:bCs/>
          <w:u w:val="single"/>
        </w:rPr>
        <w:t>:</w:t>
      </w:r>
      <w:r w:rsidRPr="00866E85">
        <w:rPr>
          <w:shd w:val="clear" w:color="auto" w:fill="FFFFFF"/>
        </w:rPr>
        <w:t xml:space="preserve">  </w:t>
      </w:r>
      <w:proofErr w:type="spellStart"/>
      <w:r w:rsidRPr="00866E85">
        <w:rPr>
          <w:bCs/>
          <w:shd w:val="clear" w:color="auto" w:fill="FFFFFF"/>
        </w:rPr>
        <w:t>declárase</w:t>
      </w:r>
      <w:proofErr w:type="spellEnd"/>
      <w:proofErr w:type="gramEnd"/>
      <w:r w:rsidRPr="00866E85">
        <w:rPr>
          <w:bCs/>
          <w:shd w:val="clear" w:color="auto" w:fill="FFFFFF"/>
        </w:rPr>
        <w:t xml:space="preserve"> de Interés Cultural las “1ras jornadas internacionales de Lenguaje Claro: transparencia, integridad y la </w:t>
      </w:r>
      <w:proofErr w:type="spellStart"/>
      <w:r w:rsidRPr="00866E85">
        <w:rPr>
          <w:bCs/>
          <w:shd w:val="clear" w:color="auto" w:fill="FFFFFF"/>
        </w:rPr>
        <w:t>visibilización</w:t>
      </w:r>
      <w:proofErr w:type="spellEnd"/>
      <w:r w:rsidRPr="00866E85">
        <w:rPr>
          <w:bCs/>
          <w:shd w:val="clear" w:color="auto" w:fill="FFFFFF"/>
        </w:rPr>
        <w:t xml:space="preserve"> del lector”. (</w:t>
      </w:r>
      <w:proofErr w:type="spellStart"/>
      <w:r w:rsidRPr="00866E85">
        <w:t>Exp</w:t>
      </w:r>
      <w:proofErr w:type="spellEnd"/>
      <w:r w:rsidRPr="00866E85">
        <w:t>. 354-D-23, Diputado Garrido y otros)</w:t>
      </w:r>
    </w:p>
    <w:p w:rsidR="00ED3E5A" w:rsidRPr="00866E85" w:rsidRDefault="00ED3E5A" w:rsidP="00ED3E5A">
      <w:pPr>
        <w:jc w:val="both"/>
      </w:pPr>
    </w:p>
    <w:p w:rsidR="00ED3E5A" w:rsidRPr="00866E85" w:rsidRDefault="00ED3E5A" w:rsidP="00ED3E5A">
      <w:pPr>
        <w:jc w:val="both"/>
      </w:pPr>
      <w:r w:rsidRPr="00866E85">
        <w:rPr>
          <w:b/>
          <w:bCs/>
          <w:u w:val="single"/>
        </w:rPr>
        <w:t>Despacho Nº 023/23:</w:t>
      </w:r>
      <w:r w:rsidRPr="00866E85">
        <w:t xml:space="preserve"> Comisión de </w:t>
      </w:r>
      <w:r w:rsidRPr="00866E85">
        <w:rPr>
          <w:shd w:val="clear" w:color="auto" w:fill="FFFFFF"/>
        </w:rPr>
        <w:t xml:space="preserve">Comunicación Social. </w:t>
      </w:r>
      <w:r w:rsidRPr="00866E85">
        <w:rPr>
          <w:b/>
          <w:bCs/>
          <w:u w:val="single"/>
        </w:rPr>
        <w:t>Declaración:</w:t>
      </w:r>
      <w:r w:rsidRPr="00866E85">
        <w:rPr>
          <w:shd w:val="clear" w:color="auto" w:fill="FFFFFF"/>
        </w:rPr>
        <w:t xml:space="preserve"> </w:t>
      </w:r>
      <w:proofErr w:type="spellStart"/>
      <w:r w:rsidRPr="00866E85">
        <w:rPr>
          <w:bCs/>
          <w:shd w:val="clear" w:color="auto" w:fill="FFFFFF"/>
        </w:rPr>
        <w:t>declárase</w:t>
      </w:r>
      <w:proofErr w:type="spellEnd"/>
      <w:r w:rsidRPr="00866E85">
        <w:rPr>
          <w:bCs/>
          <w:shd w:val="clear" w:color="auto" w:fill="FFFFFF"/>
        </w:rPr>
        <w:t xml:space="preserve"> de Interés Social y Educativo el libro “ESI. Haciendo camino al andar”. (</w:t>
      </w:r>
      <w:proofErr w:type="spellStart"/>
      <w:r w:rsidRPr="00866E85">
        <w:t>Exp</w:t>
      </w:r>
      <w:proofErr w:type="spellEnd"/>
      <w:r w:rsidRPr="00866E85">
        <w:t xml:space="preserve">. 445-D-23, Diputada Segura </w:t>
      </w:r>
      <w:proofErr w:type="spellStart"/>
      <w:r w:rsidRPr="00866E85">
        <w:t>Rattagan</w:t>
      </w:r>
      <w:proofErr w:type="spellEnd"/>
      <w:r w:rsidRPr="00866E85">
        <w:t xml:space="preserve"> y otro)</w:t>
      </w:r>
    </w:p>
    <w:p w:rsidR="00ED3E5A" w:rsidRPr="00866E85" w:rsidRDefault="00ED3E5A" w:rsidP="00ED3E5A">
      <w:pPr>
        <w:jc w:val="both"/>
      </w:pPr>
    </w:p>
    <w:p w:rsidR="00ED3E5A" w:rsidRPr="00866E85" w:rsidRDefault="00ED3E5A" w:rsidP="00ED3E5A">
      <w:pPr>
        <w:jc w:val="both"/>
      </w:pPr>
      <w:r w:rsidRPr="00866E85">
        <w:rPr>
          <w:b/>
          <w:bCs/>
          <w:u w:val="single"/>
        </w:rPr>
        <w:t>Despacho Nº 024/23:</w:t>
      </w:r>
      <w:r w:rsidRPr="00866E85">
        <w:t xml:space="preserve"> Comisión de </w:t>
      </w:r>
      <w:r w:rsidRPr="00866E85">
        <w:rPr>
          <w:shd w:val="clear" w:color="auto" w:fill="FFFFFF"/>
        </w:rPr>
        <w:t xml:space="preserve">Comunicación Social. </w:t>
      </w:r>
      <w:r w:rsidRPr="00866E85">
        <w:rPr>
          <w:b/>
          <w:bCs/>
          <w:u w:val="single"/>
        </w:rPr>
        <w:t>Declaración:</w:t>
      </w:r>
      <w:r w:rsidRPr="00866E85">
        <w:rPr>
          <w:shd w:val="clear" w:color="auto" w:fill="FFFFFF"/>
        </w:rPr>
        <w:t xml:space="preserve"> </w:t>
      </w:r>
      <w:proofErr w:type="spellStart"/>
      <w:r w:rsidRPr="00866E85">
        <w:rPr>
          <w:bCs/>
          <w:shd w:val="clear" w:color="auto" w:fill="FFFFFF"/>
        </w:rPr>
        <w:t>declárase</w:t>
      </w:r>
      <w:proofErr w:type="spellEnd"/>
      <w:r w:rsidRPr="00866E85">
        <w:rPr>
          <w:bCs/>
          <w:shd w:val="clear" w:color="auto" w:fill="FFFFFF"/>
        </w:rPr>
        <w:t xml:space="preserve"> de Interés para la Comunicación Social y el Medio Ambiente el libro “Listado de las aves argentinas”. (</w:t>
      </w:r>
      <w:proofErr w:type="spellStart"/>
      <w:r w:rsidRPr="00866E85">
        <w:t>Exp</w:t>
      </w:r>
      <w:proofErr w:type="spellEnd"/>
      <w:r w:rsidRPr="00866E85">
        <w:t>. 510-D-23, Diputado Garrido y otro)</w:t>
      </w:r>
    </w:p>
    <w:p w:rsidR="00ED3E5A" w:rsidRPr="00866E85" w:rsidRDefault="00ED3E5A" w:rsidP="00ED3E5A"/>
    <w:p w:rsidR="00ED3E5A" w:rsidRPr="00866E85" w:rsidRDefault="00ED3E5A" w:rsidP="00ED3E5A">
      <w:pPr>
        <w:jc w:val="both"/>
      </w:pPr>
      <w:r w:rsidRPr="00866E85">
        <w:rPr>
          <w:b/>
          <w:bCs/>
          <w:u w:val="single"/>
        </w:rPr>
        <w:t>Despacho Nº 025/23:</w:t>
      </w:r>
      <w:r w:rsidRPr="00866E85">
        <w:t xml:space="preserve"> Comisión de </w:t>
      </w:r>
      <w:r w:rsidRPr="00866E85">
        <w:rPr>
          <w:shd w:val="clear" w:color="auto" w:fill="FFFFFF"/>
        </w:rPr>
        <w:t xml:space="preserve">Comunicación Social. </w:t>
      </w:r>
      <w:r w:rsidRPr="00866E85">
        <w:rPr>
          <w:b/>
          <w:bCs/>
          <w:u w:val="single"/>
        </w:rPr>
        <w:t>Declaración</w:t>
      </w:r>
      <w:proofErr w:type="gramStart"/>
      <w:r w:rsidRPr="00866E85">
        <w:rPr>
          <w:b/>
          <w:bCs/>
          <w:u w:val="single"/>
        </w:rPr>
        <w:t>:</w:t>
      </w:r>
      <w:r w:rsidRPr="00866E85">
        <w:rPr>
          <w:shd w:val="clear" w:color="auto" w:fill="FFFFFF"/>
        </w:rPr>
        <w:t xml:space="preserve">  </w:t>
      </w:r>
      <w:proofErr w:type="spellStart"/>
      <w:r w:rsidRPr="00866E85">
        <w:rPr>
          <w:bCs/>
          <w:shd w:val="clear" w:color="auto" w:fill="FFFFFF"/>
        </w:rPr>
        <w:t>declárase</w:t>
      </w:r>
      <w:proofErr w:type="spellEnd"/>
      <w:proofErr w:type="gramEnd"/>
      <w:r w:rsidRPr="00866E85">
        <w:rPr>
          <w:bCs/>
          <w:shd w:val="clear" w:color="auto" w:fill="FFFFFF"/>
        </w:rPr>
        <w:t xml:space="preserve"> de Interés para la Comunicación Social el libro “Entender un elefante: qué podemos aprender de la pandemia para enfrentar la próxima catástrofe global”. (</w:t>
      </w:r>
      <w:proofErr w:type="spellStart"/>
      <w:r w:rsidRPr="00866E85">
        <w:t>Exp</w:t>
      </w:r>
      <w:proofErr w:type="spellEnd"/>
      <w:r w:rsidRPr="00866E85">
        <w:t>. 515-D-23, Diputada Fidel)</w:t>
      </w:r>
    </w:p>
    <w:p w:rsidR="00ED3E5A" w:rsidRPr="00866E85" w:rsidRDefault="00ED3E5A" w:rsidP="00ED3E5A"/>
    <w:p w:rsidR="00ED3E5A" w:rsidRPr="00866E85" w:rsidRDefault="00ED3E5A" w:rsidP="00ED3E5A">
      <w:pPr>
        <w:jc w:val="both"/>
      </w:pPr>
      <w:r w:rsidRPr="00866E85">
        <w:rPr>
          <w:b/>
          <w:bCs/>
          <w:u w:val="single"/>
        </w:rPr>
        <w:t>Despacho Nº 026/23:</w:t>
      </w:r>
      <w:r w:rsidRPr="00866E85">
        <w:t xml:space="preserve"> Comisión de </w:t>
      </w:r>
      <w:r w:rsidRPr="00866E85">
        <w:rPr>
          <w:shd w:val="clear" w:color="auto" w:fill="FFFFFF"/>
        </w:rPr>
        <w:t xml:space="preserve">Comunicación Social. </w:t>
      </w:r>
      <w:r w:rsidRPr="00866E85">
        <w:rPr>
          <w:b/>
          <w:bCs/>
          <w:u w:val="single"/>
        </w:rPr>
        <w:t>Declaración:</w:t>
      </w:r>
      <w:r w:rsidRPr="00866E85">
        <w:rPr>
          <w:bCs/>
        </w:rPr>
        <w:t xml:space="preserve"> </w:t>
      </w:r>
      <w:proofErr w:type="spellStart"/>
      <w:r w:rsidRPr="00866E85">
        <w:rPr>
          <w:bCs/>
          <w:shd w:val="clear" w:color="auto" w:fill="FFFFFF"/>
        </w:rPr>
        <w:t>declárase</w:t>
      </w:r>
      <w:proofErr w:type="spellEnd"/>
      <w:r w:rsidRPr="00866E85">
        <w:rPr>
          <w:bCs/>
          <w:shd w:val="clear" w:color="auto" w:fill="FFFFFF"/>
        </w:rPr>
        <w:t xml:space="preserve"> de Interés para la Comunicación Social y la Defensa de los Derechos de la Niñez el libro “De eso sí se habla: una invitación a conversar con niños y niñas sobre los temas que más nos cuestan”. (</w:t>
      </w:r>
      <w:proofErr w:type="spellStart"/>
      <w:r w:rsidRPr="00866E85">
        <w:t>Exp</w:t>
      </w:r>
      <w:proofErr w:type="spellEnd"/>
      <w:r w:rsidRPr="00866E85">
        <w:t>. 576-D-23, Diputada Fidel)</w:t>
      </w:r>
    </w:p>
    <w:p w:rsidR="00ED3E5A" w:rsidRPr="00362D03" w:rsidRDefault="00ED3E5A" w:rsidP="00ED3E5A">
      <w:pPr>
        <w:jc w:val="both"/>
      </w:pPr>
    </w:p>
    <w:p w:rsidR="00ED3E5A" w:rsidRPr="002A4D68" w:rsidRDefault="00ED3E5A" w:rsidP="00ED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2A4D68">
        <w:rPr>
          <w:b/>
          <w:sz w:val="22"/>
          <w:szCs w:val="22"/>
        </w:rPr>
        <w:t>DESPACHOS DE LEY SIN OBSERVACIONES</w:t>
      </w:r>
    </w:p>
    <w:p w:rsidR="00ED3E5A" w:rsidRPr="0054051B" w:rsidRDefault="00ED3E5A" w:rsidP="00ED3E5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D3E5A" w:rsidRPr="0054051B" w:rsidRDefault="00ED3E5A" w:rsidP="00ED3E5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54051B">
        <w:rPr>
          <w:b/>
          <w:bCs/>
        </w:rPr>
        <w:t>Leyes cuya aprobación requiere 31 votos:</w:t>
      </w:r>
    </w:p>
    <w:p w:rsidR="00ED3E5A" w:rsidRPr="0054051B" w:rsidRDefault="00ED3E5A" w:rsidP="00ED3E5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D3E5A" w:rsidRPr="00500541" w:rsidRDefault="00ED3E5A" w:rsidP="00ED3E5A">
      <w:pPr>
        <w:jc w:val="both"/>
      </w:pPr>
      <w:r w:rsidRPr="00500541">
        <w:rPr>
          <w:b/>
          <w:bCs/>
          <w:u w:val="single"/>
        </w:rPr>
        <w:t>Despacho Nº 007/23:</w:t>
      </w:r>
      <w:r w:rsidRPr="00500541">
        <w:t xml:space="preserve"> Comisión de </w:t>
      </w:r>
      <w:r w:rsidRPr="00500541">
        <w:rPr>
          <w:shd w:val="clear" w:color="auto" w:fill="FFFFFF"/>
        </w:rPr>
        <w:t xml:space="preserve">Cultura. </w:t>
      </w:r>
      <w:r w:rsidRPr="00500541">
        <w:rPr>
          <w:b/>
          <w:bCs/>
          <w:u w:val="single"/>
        </w:rPr>
        <w:t>Ley:</w:t>
      </w:r>
      <w:r w:rsidRPr="00500541">
        <w:rPr>
          <w:shd w:val="clear" w:color="auto" w:fill="FFFFFF"/>
        </w:rPr>
        <w:t xml:space="preserve"> </w:t>
      </w:r>
      <w:proofErr w:type="spellStart"/>
      <w:r w:rsidRPr="00500541">
        <w:rPr>
          <w:bCs/>
          <w:shd w:val="clear" w:color="auto" w:fill="FFFFFF"/>
        </w:rPr>
        <w:t>impónese</w:t>
      </w:r>
      <w:proofErr w:type="spellEnd"/>
      <w:r w:rsidRPr="00500541">
        <w:rPr>
          <w:bCs/>
          <w:shd w:val="clear" w:color="auto" w:fill="FFFFFF"/>
        </w:rPr>
        <w:t xml:space="preserve"> el nombre de "Carlos Gardel", a la Escuela n° 12 Distrito Escolar n° 16, sita en la calle </w:t>
      </w:r>
      <w:proofErr w:type="spellStart"/>
      <w:r w:rsidRPr="00500541">
        <w:rPr>
          <w:bCs/>
          <w:shd w:val="clear" w:color="auto" w:fill="FFFFFF"/>
        </w:rPr>
        <w:t>Crisólogo</w:t>
      </w:r>
      <w:proofErr w:type="spellEnd"/>
      <w:r w:rsidRPr="00500541">
        <w:rPr>
          <w:bCs/>
          <w:shd w:val="clear" w:color="auto" w:fill="FFFFFF"/>
        </w:rPr>
        <w:t xml:space="preserve"> Larralde n° 5934.</w:t>
      </w:r>
      <w:r w:rsidRPr="00500541">
        <w:rPr>
          <w:shd w:val="clear" w:color="auto" w:fill="FFFFFF"/>
        </w:rPr>
        <w:t xml:space="preserve"> </w:t>
      </w:r>
      <w:r w:rsidRPr="00500541">
        <w:rPr>
          <w:bCs/>
          <w:shd w:val="clear" w:color="auto" w:fill="FFFFFF"/>
        </w:rPr>
        <w:t>(</w:t>
      </w:r>
      <w:proofErr w:type="spellStart"/>
      <w:r w:rsidRPr="00500541">
        <w:t>Exp</w:t>
      </w:r>
      <w:proofErr w:type="spellEnd"/>
      <w:r w:rsidRPr="00500541">
        <w:t xml:space="preserve">. 1609-J-21, Jefe de Gobierno) </w:t>
      </w:r>
      <w:r w:rsidRPr="00500541">
        <w:rPr>
          <w:b/>
          <w:i/>
        </w:rPr>
        <w:t>Ley 2da. Lectura</w:t>
      </w:r>
    </w:p>
    <w:p w:rsidR="00ED3E5A" w:rsidRPr="00500541" w:rsidRDefault="00ED3E5A" w:rsidP="00ED3E5A">
      <w:pPr>
        <w:jc w:val="both"/>
      </w:pPr>
    </w:p>
    <w:p w:rsidR="00ED3E5A" w:rsidRPr="00500541" w:rsidRDefault="00ED3E5A" w:rsidP="00ED3E5A">
      <w:pPr>
        <w:jc w:val="both"/>
      </w:pPr>
      <w:r w:rsidRPr="00500541">
        <w:rPr>
          <w:b/>
          <w:bCs/>
          <w:u w:val="single"/>
        </w:rPr>
        <w:t>Despacho Nº 008/23:</w:t>
      </w:r>
      <w:r w:rsidRPr="00500541">
        <w:t xml:space="preserve"> Comisión de </w:t>
      </w:r>
      <w:r w:rsidRPr="00500541">
        <w:rPr>
          <w:shd w:val="clear" w:color="auto" w:fill="FFFFFF"/>
        </w:rPr>
        <w:t xml:space="preserve">Cultura. </w:t>
      </w:r>
      <w:r w:rsidRPr="00500541">
        <w:rPr>
          <w:b/>
          <w:bCs/>
          <w:u w:val="single"/>
        </w:rPr>
        <w:t>Ley:</w:t>
      </w:r>
      <w:r w:rsidRPr="00500541">
        <w:rPr>
          <w:shd w:val="clear" w:color="auto" w:fill="FFFFFF"/>
        </w:rPr>
        <w:t xml:space="preserve"> </w:t>
      </w:r>
      <w:proofErr w:type="spellStart"/>
      <w:r w:rsidRPr="00500541">
        <w:rPr>
          <w:bCs/>
          <w:shd w:val="clear" w:color="auto" w:fill="FFFFFF"/>
        </w:rPr>
        <w:t>acéptase</w:t>
      </w:r>
      <w:proofErr w:type="spellEnd"/>
      <w:r w:rsidRPr="00500541">
        <w:rPr>
          <w:bCs/>
          <w:shd w:val="clear" w:color="auto" w:fill="FFFFFF"/>
        </w:rPr>
        <w:t xml:space="preserve"> la donación del Rotary Club de Parque de los Patricios de un monolito y rueda rotaria con cargo de ser emplazado en la plaza "Parque de los Patricios". (</w:t>
      </w:r>
      <w:proofErr w:type="spellStart"/>
      <w:r w:rsidRPr="00500541">
        <w:t>Exp</w:t>
      </w:r>
      <w:proofErr w:type="spellEnd"/>
      <w:r w:rsidRPr="00500541">
        <w:t xml:space="preserve">. 880-D-22, Diputado </w:t>
      </w:r>
      <w:proofErr w:type="spellStart"/>
      <w:r w:rsidRPr="00500541">
        <w:t>Weck</w:t>
      </w:r>
      <w:proofErr w:type="spellEnd"/>
      <w:r w:rsidRPr="00500541">
        <w:t xml:space="preserve">) </w:t>
      </w:r>
      <w:r w:rsidRPr="00500541">
        <w:rPr>
          <w:b/>
          <w:i/>
        </w:rPr>
        <w:t>Ley 2da. Lectura</w:t>
      </w:r>
    </w:p>
    <w:p w:rsidR="00ED3E5A" w:rsidRPr="00500541" w:rsidRDefault="00ED3E5A" w:rsidP="00ED3E5A">
      <w:pPr>
        <w:jc w:val="both"/>
      </w:pPr>
    </w:p>
    <w:p w:rsidR="00ED3E5A" w:rsidRPr="00500541" w:rsidRDefault="00ED3E5A" w:rsidP="00ED3E5A">
      <w:pPr>
        <w:jc w:val="both"/>
      </w:pPr>
      <w:r w:rsidRPr="00500541">
        <w:rPr>
          <w:b/>
          <w:bCs/>
          <w:u w:val="single"/>
        </w:rPr>
        <w:t>Despacho Nº 009/23:</w:t>
      </w:r>
      <w:r w:rsidRPr="00500541">
        <w:t xml:space="preserve"> Comisión de </w:t>
      </w:r>
      <w:r w:rsidRPr="00500541">
        <w:rPr>
          <w:shd w:val="clear" w:color="auto" w:fill="FFFFFF"/>
        </w:rPr>
        <w:t xml:space="preserve">Cultura. </w:t>
      </w:r>
      <w:r w:rsidRPr="00500541">
        <w:rPr>
          <w:b/>
          <w:bCs/>
          <w:u w:val="single"/>
        </w:rPr>
        <w:t>Ley:</w:t>
      </w:r>
      <w:r w:rsidRPr="00500541">
        <w:rPr>
          <w:shd w:val="clear" w:color="auto" w:fill="FFFFFF"/>
        </w:rPr>
        <w:t xml:space="preserve"> </w:t>
      </w:r>
      <w:proofErr w:type="spellStart"/>
      <w:r w:rsidRPr="00500541">
        <w:rPr>
          <w:bCs/>
          <w:shd w:val="clear" w:color="auto" w:fill="FFFFFF"/>
        </w:rPr>
        <w:t>declárase</w:t>
      </w:r>
      <w:proofErr w:type="spellEnd"/>
      <w:r w:rsidRPr="00500541">
        <w:rPr>
          <w:bCs/>
          <w:shd w:val="clear" w:color="auto" w:fill="FFFFFF"/>
        </w:rPr>
        <w:t xml:space="preserve"> bien integrante del patrimonio cultural de la CABA a los panteones subterráneos del cementerio de la </w:t>
      </w:r>
      <w:proofErr w:type="spellStart"/>
      <w:r w:rsidRPr="00500541">
        <w:rPr>
          <w:bCs/>
          <w:shd w:val="clear" w:color="auto" w:fill="FFFFFF"/>
        </w:rPr>
        <w:t>Chacarita</w:t>
      </w:r>
      <w:proofErr w:type="spellEnd"/>
      <w:r w:rsidRPr="00500541">
        <w:rPr>
          <w:bCs/>
          <w:shd w:val="clear" w:color="auto" w:fill="FFFFFF"/>
        </w:rPr>
        <w:t>.</w:t>
      </w:r>
      <w:r w:rsidRPr="00500541">
        <w:rPr>
          <w:shd w:val="clear" w:color="auto" w:fill="FFFFFF"/>
        </w:rPr>
        <w:t xml:space="preserve"> </w:t>
      </w:r>
      <w:r w:rsidRPr="00500541">
        <w:rPr>
          <w:bCs/>
          <w:shd w:val="clear" w:color="auto" w:fill="FFFFFF"/>
        </w:rPr>
        <w:t>(</w:t>
      </w:r>
      <w:proofErr w:type="spellStart"/>
      <w:r w:rsidRPr="00500541">
        <w:t>Exp</w:t>
      </w:r>
      <w:proofErr w:type="spellEnd"/>
      <w:r w:rsidRPr="00500541">
        <w:t xml:space="preserve">. 1282-D-22, Diputada Ferrero) </w:t>
      </w:r>
      <w:r w:rsidRPr="00500541">
        <w:rPr>
          <w:b/>
          <w:i/>
        </w:rPr>
        <w:t>Ley 2da. Lectura</w:t>
      </w:r>
    </w:p>
    <w:p w:rsidR="00ED3E5A" w:rsidRPr="00500541" w:rsidRDefault="00ED3E5A" w:rsidP="00ED3E5A">
      <w:pPr>
        <w:jc w:val="both"/>
      </w:pPr>
    </w:p>
    <w:p w:rsidR="00ED3E5A" w:rsidRPr="00500541" w:rsidRDefault="00ED3E5A" w:rsidP="00ED3E5A">
      <w:pPr>
        <w:jc w:val="both"/>
      </w:pPr>
      <w:r w:rsidRPr="00500541">
        <w:rPr>
          <w:b/>
          <w:bCs/>
          <w:u w:val="single"/>
        </w:rPr>
        <w:t>Despacho Nº 010/23:</w:t>
      </w:r>
      <w:r w:rsidRPr="00500541">
        <w:t xml:space="preserve"> Comisión de </w:t>
      </w:r>
      <w:r w:rsidRPr="00500541">
        <w:rPr>
          <w:shd w:val="clear" w:color="auto" w:fill="FFFFFF"/>
        </w:rPr>
        <w:t xml:space="preserve">Cultura. </w:t>
      </w:r>
      <w:r w:rsidRPr="00500541">
        <w:rPr>
          <w:b/>
          <w:bCs/>
          <w:u w:val="single"/>
        </w:rPr>
        <w:t>Ley:</w:t>
      </w:r>
      <w:r w:rsidRPr="00500541">
        <w:rPr>
          <w:shd w:val="clear" w:color="auto" w:fill="FFFFFF"/>
        </w:rPr>
        <w:t xml:space="preserve"> </w:t>
      </w:r>
      <w:r w:rsidRPr="00500541">
        <w:rPr>
          <w:bCs/>
          <w:shd w:val="clear" w:color="auto" w:fill="FFFFFF"/>
        </w:rPr>
        <w:t>denomínese "10 de diciembre de 1983" a la calle circular sin denominación oficial que se encuentra frente a la plaza del Congreso (</w:t>
      </w:r>
      <w:r w:rsidRPr="00500541">
        <w:t xml:space="preserve">Exp.1967-D-22, Diputado </w:t>
      </w:r>
      <w:proofErr w:type="spellStart"/>
      <w:r w:rsidRPr="00500541">
        <w:t>Guouman</w:t>
      </w:r>
      <w:proofErr w:type="spellEnd"/>
      <w:r w:rsidRPr="00500541">
        <w:t xml:space="preserve"> y otros) </w:t>
      </w:r>
      <w:r w:rsidRPr="00500541">
        <w:rPr>
          <w:b/>
          <w:i/>
        </w:rPr>
        <w:t>Ley 2da. Lectura</w:t>
      </w:r>
    </w:p>
    <w:p w:rsidR="00ED3E5A" w:rsidRPr="00500541" w:rsidRDefault="00ED3E5A" w:rsidP="00ED3E5A"/>
    <w:p w:rsidR="00ED3E5A" w:rsidRPr="00500541" w:rsidRDefault="00ED3E5A" w:rsidP="00ED3E5A">
      <w:pPr>
        <w:jc w:val="both"/>
      </w:pPr>
      <w:r w:rsidRPr="00500541">
        <w:rPr>
          <w:b/>
          <w:bCs/>
          <w:u w:val="single"/>
        </w:rPr>
        <w:t>Despacho Nº 011/23:</w:t>
      </w:r>
      <w:r w:rsidRPr="00500541">
        <w:t xml:space="preserve"> Comisión de </w:t>
      </w:r>
      <w:r w:rsidRPr="00500541">
        <w:rPr>
          <w:shd w:val="clear" w:color="auto" w:fill="FFFFFF"/>
        </w:rPr>
        <w:t xml:space="preserve">Cultura. </w:t>
      </w:r>
      <w:r w:rsidRPr="00500541">
        <w:rPr>
          <w:b/>
          <w:bCs/>
          <w:u w:val="single"/>
        </w:rPr>
        <w:t>Ley:</w:t>
      </w:r>
      <w:r w:rsidRPr="00500541">
        <w:rPr>
          <w:shd w:val="clear" w:color="auto" w:fill="FFFFFF"/>
        </w:rPr>
        <w:t xml:space="preserve"> </w:t>
      </w:r>
      <w:proofErr w:type="spellStart"/>
      <w:r w:rsidRPr="00500541">
        <w:rPr>
          <w:bCs/>
          <w:shd w:val="clear" w:color="auto" w:fill="FFFFFF"/>
        </w:rPr>
        <w:t>acéptase</w:t>
      </w:r>
      <w:proofErr w:type="spellEnd"/>
      <w:r w:rsidRPr="00500541">
        <w:rPr>
          <w:bCs/>
          <w:shd w:val="clear" w:color="auto" w:fill="FFFFFF"/>
        </w:rPr>
        <w:t xml:space="preserve"> la donación efectuada por la artista </w:t>
      </w:r>
      <w:proofErr w:type="spellStart"/>
      <w:r w:rsidRPr="00500541">
        <w:rPr>
          <w:bCs/>
          <w:shd w:val="clear" w:color="auto" w:fill="FFFFFF"/>
        </w:rPr>
        <w:t>Mirta</w:t>
      </w:r>
      <w:proofErr w:type="spellEnd"/>
      <w:r w:rsidRPr="00500541">
        <w:rPr>
          <w:bCs/>
          <w:shd w:val="clear" w:color="auto" w:fill="FFFFFF"/>
        </w:rPr>
        <w:t xml:space="preserve"> </w:t>
      </w:r>
      <w:proofErr w:type="spellStart"/>
      <w:r w:rsidRPr="00500541">
        <w:rPr>
          <w:bCs/>
          <w:shd w:val="clear" w:color="auto" w:fill="FFFFFF"/>
        </w:rPr>
        <w:t>Kupferminc</w:t>
      </w:r>
      <w:proofErr w:type="spellEnd"/>
      <w:r w:rsidRPr="00500541">
        <w:rPr>
          <w:bCs/>
          <w:shd w:val="clear" w:color="auto" w:fill="FFFFFF"/>
        </w:rPr>
        <w:t xml:space="preserve"> de la escultura titulada “Memoria Activa” para ser emplazada en la Plaza Lavalle. (</w:t>
      </w:r>
      <w:r w:rsidRPr="00500541">
        <w:t xml:space="preserve">Exp.2092-D-22, Diputado López y otros) </w:t>
      </w:r>
      <w:r w:rsidRPr="00500541">
        <w:rPr>
          <w:b/>
          <w:i/>
        </w:rPr>
        <w:t>Ley 2da. Lectura</w:t>
      </w:r>
    </w:p>
    <w:p w:rsidR="00ED3E5A" w:rsidRPr="00500541" w:rsidRDefault="00ED3E5A" w:rsidP="00ED3E5A"/>
    <w:p w:rsidR="00ED3E5A" w:rsidRPr="00500541" w:rsidRDefault="00ED3E5A" w:rsidP="00ED3E5A">
      <w:pPr>
        <w:jc w:val="both"/>
      </w:pPr>
      <w:r w:rsidRPr="00500541">
        <w:rPr>
          <w:b/>
          <w:bCs/>
          <w:u w:val="single"/>
        </w:rPr>
        <w:t>Despacho Nº 012/23:</w:t>
      </w:r>
      <w:r w:rsidRPr="00500541">
        <w:t xml:space="preserve"> Comisión de </w:t>
      </w:r>
      <w:r w:rsidRPr="00500541">
        <w:rPr>
          <w:shd w:val="clear" w:color="auto" w:fill="FFFFFF"/>
        </w:rPr>
        <w:t xml:space="preserve">Cultura. </w:t>
      </w:r>
      <w:r w:rsidRPr="00500541">
        <w:rPr>
          <w:b/>
          <w:bCs/>
          <w:u w:val="single"/>
        </w:rPr>
        <w:t>Ley:</w:t>
      </w:r>
      <w:r w:rsidRPr="00500541">
        <w:rPr>
          <w:shd w:val="clear" w:color="auto" w:fill="FFFFFF"/>
        </w:rPr>
        <w:t xml:space="preserve"> </w:t>
      </w:r>
      <w:proofErr w:type="spellStart"/>
      <w:r w:rsidRPr="00500541">
        <w:rPr>
          <w:bCs/>
          <w:shd w:val="clear" w:color="auto" w:fill="FFFFFF"/>
        </w:rPr>
        <w:t>acéptase</w:t>
      </w:r>
      <w:proofErr w:type="spellEnd"/>
      <w:r w:rsidRPr="00500541">
        <w:rPr>
          <w:bCs/>
          <w:shd w:val="clear" w:color="auto" w:fill="FFFFFF"/>
        </w:rPr>
        <w:t xml:space="preserve"> la donación de un monumento en homenaje a Leonardo </w:t>
      </w:r>
      <w:proofErr w:type="spellStart"/>
      <w:r w:rsidRPr="00500541">
        <w:rPr>
          <w:bCs/>
          <w:shd w:val="clear" w:color="auto" w:fill="FFFFFF"/>
        </w:rPr>
        <w:t>Favio</w:t>
      </w:r>
      <w:proofErr w:type="spellEnd"/>
      <w:r w:rsidRPr="00500541">
        <w:rPr>
          <w:bCs/>
          <w:shd w:val="clear" w:color="auto" w:fill="FFFFFF"/>
        </w:rPr>
        <w:t xml:space="preserve"> y </w:t>
      </w:r>
      <w:proofErr w:type="spellStart"/>
      <w:r w:rsidRPr="00500541">
        <w:rPr>
          <w:bCs/>
          <w:shd w:val="clear" w:color="auto" w:fill="FFFFFF"/>
        </w:rPr>
        <w:t>dispónese</w:t>
      </w:r>
      <w:proofErr w:type="spellEnd"/>
      <w:r w:rsidRPr="00500541">
        <w:rPr>
          <w:bCs/>
          <w:shd w:val="clear" w:color="auto" w:fill="FFFFFF"/>
        </w:rPr>
        <w:t xml:space="preserve"> su emplazamiento. (</w:t>
      </w:r>
      <w:proofErr w:type="spellStart"/>
      <w:r w:rsidRPr="00500541">
        <w:t>Exp</w:t>
      </w:r>
      <w:proofErr w:type="spellEnd"/>
      <w:r>
        <w:t>. 2292-C</w:t>
      </w:r>
      <w:r w:rsidRPr="00500541">
        <w:t xml:space="preserve">-22, Comuna 15) </w:t>
      </w:r>
      <w:r w:rsidRPr="00500541">
        <w:rPr>
          <w:b/>
          <w:i/>
        </w:rPr>
        <w:t>Ley 2da. Lectura</w:t>
      </w:r>
    </w:p>
    <w:p w:rsidR="00ED3E5A" w:rsidRPr="00500541" w:rsidRDefault="00ED3E5A" w:rsidP="00ED3E5A"/>
    <w:p w:rsidR="00ED3E5A" w:rsidRPr="00500541" w:rsidRDefault="00ED3E5A" w:rsidP="00ED3E5A">
      <w:pPr>
        <w:jc w:val="both"/>
      </w:pPr>
      <w:r w:rsidRPr="00500541">
        <w:rPr>
          <w:b/>
          <w:bCs/>
          <w:u w:val="single"/>
        </w:rPr>
        <w:t>Despacho Nº 013/23:</w:t>
      </w:r>
      <w:r w:rsidRPr="00500541">
        <w:t xml:space="preserve"> Comisión de </w:t>
      </w:r>
      <w:r w:rsidRPr="00500541">
        <w:rPr>
          <w:shd w:val="clear" w:color="auto" w:fill="FFFFFF"/>
        </w:rPr>
        <w:t xml:space="preserve">Cultura. </w:t>
      </w:r>
      <w:r w:rsidRPr="00500541">
        <w:rPr>
          <w:b/>
          <w:bCs/>
          <w:u w:val="single"/>
        </w:rPr>
        <w:t xml:space="preserve">Ley: </w:t>
      </w:r>
      <w:r w:rsidRPr="00500541">
        <w:rPr>
          <w:shd w:val="clear" w:color="auto" w:fill="FFFFFF"/>
        </w:rPr>
        <w:t xml:space="preserve">  </w:t>
      </w:r>
      <w:r w:rsidRPr="00500541">
        <w:rPr>
          <w:bCs/>
          <w:shd w:val="clear" w:color="auto" w:fill="FFFFFF"/>
        </w:rPr>
        <w:t xml:space="preserve">aceptase la donación efectuada por el artista Luis Elio </w:t>
      </w:r>
      <w:proofErr w:type="spellStart"/>
      <w:r w:rsidRPr="00500541">
        <w:rPr>
          <w:bCs/>
          <w:shd w:val="clear" w:color="auto" w:fill="FFFFFF"/>
        </w:rPr>
        <w:t>Lofeudo</w:t>
      </w:r>
      <w:proofErr w:type="spellEnd"/>
      <w:r w:rsidRPr="00500541">
        <w:rPr>
          <w:bCs/>
          <w:shd w:val="clear" w:color="auto" w:fill="FFFFFF"/>
        </w:rPr>
        <w:t xml:space="preserve"> de la escultura titulada "No están perdidas" para ser emplazada en el barrio porteño de Puerto Madero. (</w:t>
      </w:r>
      <w:r w:rsidRPr="00500541">
        <w:t xml:space="preserve">Exp.2462-D-22, Diputado López y otros) </w:t>
      </w:r>
      <w:r w:rsidRPr="00500541">
        <w:rPr>
          <w:b/>
          <w:i/>
        </w:rPr>
        <w:t>Ley 2da. Lectura</w:t>
      </w:r>
    </w:p>
    <w:p w:rsidR="00ED3E5A" w:rsidRPr="00500541" w:rsidRDefault="00ED3E5A" w:rsidP="00ED3E5A"/>
    <w:p w:rsidR="00ED3E5A" w:rsidRPr="00500541" w:rsidRDefault="00ED3E5A" w:rsidP="00ED3E5A">
      <w:pPr>
        <w:jc w:val="both"/>
      </w:pPr>
      <w:r w:rsidRPr="00500541">
        <w:rPr>
          <w:b/>
          <w:bCs/>
          <w:u w:val="single"/>
        </w:rPr>
        <w:t>Despacho Nº 014/23:</w:t>
      </w:r>
      <w:r w:rsidRPr="00500541">
        <w:t xml:space="preserve"> Comisión de </w:t>
      </w:r>
      <w:r w:rsidRPr="00500541">
        <w:rPr>
          <w:shd w:val="clear" w:color="auto" w:fill="FFFFFF"/>
        </w:rPr>
        <w:t xml:space="preserve">Cultura. </w:t>
      </w:r>
      <w:r w:rsidRPr="00500541">
        <w:rPr>
          <w:b/>
          <w:bCs/>
          <w:u w:val="single"/>
        </w:rPr>
        <w:t>Ley:</w:t>
      </w:r>
      <w:r w:rsidRPr="00500541">
        <w:rPr>
          <w:shd w:val="clear" w:color="auto" w:fill="FFFFFF"/>
        </w:rPr>
        <w:t xml:space="preserve"> </w:t>
      </w:r>
      <w:proofErr w:type="spellStart"/>
      <w:r w:rsidRPr="00500541">
        <w:rPr>
          <w:bCs/>
          <w:shd w:val="clear" w:color="auto" w:fill="FFFFFF"/>
        </w:rPr>
        <w:t>impónese</w:t>
      </w:r>
      <w:proofErr w:type="spellEnd"/>
      <w:r w:rsidRPr="00500541">
        <w:rPr>
          <w:bCs/>
          <w:shd w:val="clear" w:color="auto" w:fill="FFFFFF"/>
        </w:rPr>
        <w:t xml:space="preserve"> el nombre "María Elena </w:t>
      </w:r>
      <w:proofErr w:type="spellStart"/>
      <w:r w:rsidRPr="00500541">
        <w:rPr>
          <w:bCs/>
          <w:shd w:val="clear" w:color="auto" w:fill="FFFFFF"/>
        </w:rPr>
        <w:t>Walsh</w:t>
      </w:r>
      <w:proofErr w:type="spellEnd"/>
      <w:r w:rsidRPr="00500541">
        <w:rPr>
          <w:bCs/>
          <w:shd w:val="clear" w:color="auto" w:fill="FFFFFF"/>
        </w:rPr>
        <w:t>" a la Escuela Infantil n° 17 D.E. 14.</w:t>
      </w:r>
      <w:r w:rsidRPr="00500541">
        <w:rPr>
          <w:shd w:val="clear" w:color="auto" w:fill="FFFFFF"/>
        </w:rPr>
        <w:t xml:space="preserve"> </w:t>
      </w:r>
      <w:r w:rsidRPr="00500541">
        <w:rPr>
          <w:bCs/>
          <w:shd w:val="clear" w:color="auto" w:fill="FFFFFF"/>
        </w:rPr>
        <w:t>(</w:t>
      </w:r>
      <w:proofErr w:type="spellStart"/>
      <w:r w:rsidRPr="00500541">
        <w:t>Exp</w:t>
      </w:r>
      <w:proofErr w:type="spellEnd"/>
      <w:r w:rsidRPr="00500541">
        <w:t xml:space="preserve">. 2794-D-22, Diputado Socias y otros) </w:t>
      </w:r>
      <w:r w:rsidRPr="00500541">
        <w:rPr>
          <w:b/>
          <w:i/>
        </w:rPr>
        <w:t>Ley 2da. Lectura</w:t>
      </w:r>
    </w:p>
    <w:p w:rsidR="00ED3E5A" w:rsidRPr="00500541" w:rsidRDefault="00ED3E5A" w:rsidP="00ED3E5A"/>
    <w:p w:rsidR="00ED3E5A" w:rsidRPr="00500541" w:rsidRDefault="00ED3E5A" w:rsidP="00ED3E5A">
      <w:pPr>
        <w:jc w:val="both"/>
      </w:pPr>
      <w:r w:rsidRPr="00500541">
        <w:rPr>
          <w:b/>
          <w:bCs/>
          <w:u w:val="single"/>
        </w:rPr>
        <w:lastRenderedPageBreak/>
        <w:t>Despacho Nº 015/23:</w:t>
      </w:r>
      <w:r w:rsidRPr="00500541">
        <w:t xml:space="preserve"> Comisión de </w:t>
      </w:r>
      <w:r w:rsidRPr="00500541">
        <w:rPr>
          <w:shd w:val="clear" w:color="auto" w:fill="FFFFFF"/>
        </w:rPr>
        <w:t xml:space="preserve">Cultura. </w:t>
      </w:r>
      <w:r w:rsidRPr="00500541">
        <w:rPr>
          <w:b/>
          <w:bCs/>
          <w:u w:val="single"/>
        </w:rPr>
        <w:t>Ley:</w:t>
      </w:r>
      <w:r w:rsidRPr="00500541">
        <w:rPr>
          <w:shd w:val="clear" w:color="auto" w:fill="FFFFFF"/>
        </w:rPr>
        <w:t xml:space="preserve"> </w:t>
      </w:r>
      <w:proofErr w:type="spellStart"/>
      <w:r w:rsidRPr="00500541">
        <w:rPr>
          <w:bCs/>
          <w:shd w:val="clear" w:color="auto" w:fill="FFFFFF"/>
        </w:rPr>
        <w:t>impónese</w:t>
      </w:r>
      <w:proofErr w:type="spellEnd"/>
      <w:r w:rsidRPr="00500541">
        <w:rPr>
          <w:bCs/>
          <w:shd w:val="clear" w:color="auto" w:fill="FFFFFF"/>
        </w:rPr>
        <w:t xml:space="preserve"> el nombre “El jardín de los árboles” al jardín de infantes integral n° 14 distrito escolar n°20.</w:t>
      </w:r>
      <w:r w:rsidRPr="00500541">
        <w:rPr>
          <w:shd w:val="clear" w:color="auto" w:fill="FFFFFF"/>
        </w:rPr>
        <w:t xml:space="preserve"> </w:t>
      </w:r>
      <w:r w:rsidRPr="00500541">
        <w:rPr>
          <w:bCs/>
          <w:shd w:val="clear" w:color="auto" w:fill="FFFFFF"/>
        </w:rPr>
        <w:t>(</w:t>
      </w:r>
      <w:proofErr w:type="spellStart"/>
      <w:r w:rsidRPr="00500541">
        <w:t>Exp</w:t>
      </w:r>
      <w:proofErr w:type="spellEnd"/>
      <w:r w:rsidRPr="00500541">
        <w:t xml:space="preserve">. 3190-D-22, Diputado Fidel y otros) </w:t>
      </w:r>
      <w:r w:rsidRPr="00500541">
        <w:rPr>
          <w:b/>
          <w:i/>
        </w:rPr>
        <w:t>Ley 1ra. Lectura</w:t>
      </w:r>
    </w:p>
    <w:p w:rsidR="00ED3E5A" w:rsidRPr="00500541" w:rsidRDefault="00ED3E5A" w:rsidP="00ED3E5A"/>
    <w:p w:rsidR="00ED3E5A" w:rsidRPr="00500541" w:rsidRDefault="00ED3E5A" w:rsidP="00ED3E5A">
      <w:pPr>
        <w:jc w:val="both"/>
        <w:rPr>
          <w:b/>
          <w:i/>
        </w:rPr>
      </w:pPr>
      <w:r w:rsidRPr="00500541">
        <w:rPr>
          <w:b/>
          <w:bCs/>
          <w:u w:val="single"/>
        </w:rPr>
        <w:t>Despacho Nº 016/23:</w:t>
      </w:r>
      <w:r w:rsidRPr="00500541">
        <w:t xml:space="preserve"> Comisión de </w:t>
      </w:r>
      <w:r w:rsidRPr="00500541">
        <w:rPr>
          <w:shd w:val="clear" w:color="auto" w:fill="FFFFFF"/>
        </w:rPr>
        <w:t xml:space="preserve">Cultura. </w:t>
      </w:r>
      <w:r w:rsidRPr="00500541">
        <w:rPr>
          <w:b/>
          <w:bCs/>
          <w:u w:val="single"/>
        </w:rPr>
        <w:t>Ley:</w:t>
      </w:r>
      <w:r w:rsidRPr="00500541">
        <w:rPr>
          <w:shd w:val="clear" w:color="auto" w:fill="FFFFFF"/>
        </w:rPr>
        <w:t xml:space="preserve"> </w:t>
      </w:r>
      <w:proofErr w:type="spellStart"/>
      <w:r w:rsidRPr="00500541">
        <w:rPr>
          <w:bCs/>
          <w:shd w:val="clear" w:color="auto" w:fill="FFFFFF"/>
        </w:rPr>
        <w:t>denomínase</w:t>
      </w:r>
      <w:proofErr w:type="spellEnd"/>
      <w:r w:rsidRPr="00500541">
        <w:rPr>
          <w:bCs/>
          <w:shd w:val="clear" w:color="auto" w:fill="FFFFFF"/>
        </w:rPr>
        <w:t xml:space="preserve"> “Mercedes Sosa” a la escuela interdisciplinaria integral n° 2 distrito escolar 2°.</w:t>
      </w:r>
      <w:r w:rsidRPr="00500541">
        <w:rPr>
          <w:shd w:val="clear" w:color="auto" w:fill="FFFFFF"/>
        </w:rPr>
        <w:t xml:space="preserve"> </w:t>
      </w:r>
      <w:r w:rsidRPr="00500541">
        <w:rPr>
          <w:bCs/>
          <w:shd w:val="clear" w:color="auto" w:fill="FFFFFF"/>
        </w:rPr>
        <w:t>(</w:t>
      </w:r>
      <w:proofErr w:type="spellStart"/>
      <w:r w:rsidRPr="00500541">
        <w:t>Exp</w:t>
      </w:r>
      <w:proofErr w:type="spellEnd"/>
      <w:r w:rsidRPr="00500541">
        <w:t xml:space="preserve">. 3308-J-22, Jefe de Gobierno) </w:t>
      </w:r>
      <w:r w:rsidRPr="00500541">
        <w:rPr>
          <w:b/>
          <w:i/>
        </w:rPr>
        <w:t>Ley 1ra. Lectura</w:t>
      </w:r>
    </w:p>
    <w:p w:rsidR="00ED3E5A" w:rsidRPr="00F2396D" w:rsidRDefault="00ED3E5A" w:rsidP="00ED3E5A">
      <w:pPr>
        <w:jc w:val="both"/>
        <w:rPr>
          <w:b/>
          <w:bCs/>
        </w:rPr>
      </w:pPr>
    </w:p>
    <w:p w:rsidR="0005538E" w:rsidRDefault="0005538E" w:rsidP="00055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4"/>
        </w:rPr>
        <w:t>MOCIONES SOBRE TABLAS ACORDADAS SIN DISCURSOS</w:t>
      </w:r>
    </w:p>
    <w:p w:rsidR="00ED3E5A" w:rsidRDefault="00ED3E5A" w:rsidP="00ED3E5A">
      <w:pPr>
        <w:jc w:val="both"/>
        <w:rPr>
          <w:b/>
          <w:bCs/>
          <w:u w:val="single"/>
        </w:rPr>
      </w:pPr>
    </w:p>
    <w:p w:rsidR="00ED3E5A" w:rsidRPr="00A872FB" w:rsidRDefault="00ED3E5A" w:rsidP="00504496">
      <w:pPr>
        <w:pStyle w:val="Prrafodelista"/>
        <w:numPr>
          <w:ilvl w:val="0"/>
          <w:numId w:val="19"/>
        </w:numPr>
        <w:ind w:left="360"/>
        <w:jc w:val="both"/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 xml:space="preserve">. 669-D-23, </w:t>
      </w:r>
      <w:r w:rsidRPr="00A872FB">
        <w:t xml:space="preserve">de Declaración, </w:t>
      </w:r>
      <w:proofErr w:type="spellStart"/>
      <w:r w:rsidRPr="00A872FB">
        <w:t>declárase</w:t>
      </w:r>
      <w:proofErr w:type="spellEnd"/>
      <w:r w:rsidRPr="00A872FB">
        <w:t xml:space="preserve"> de Interés Cultural y para la Promoción de los Derechos Humanos de las Mujeres, el XIX  Congreso Internacional de Filosofía de la International </w:t>
      </w:r>
      <w:proofErr w:type="spellStart"/>
      <w:r w:rsidRPr="00A872FB">
        <w:t>Association</w:t>
      </w:r>
      <w:proofErr w:type="spellEnd"/>
      <w:r w:rsidRPr="00A872FB">
        <w:t xml:space="preserve"> of </w:t>
      </w:r>
      <w:proofErr w:type="spellStart"/>
      <w:r w:rsidRPr="00A872FB">
        <w:t>Women</w:t>
      </w:r>
      <w:proofErr w:type="spellEnd"/>
      <w:r w:rsidRPr="00A872FB">
        <w:t xml:space="preserve"> </w:t>
      </w:r>
      <w:proofErr w:type="spellStart"/>
      <w:r w:rsidRPr="00A872FB">
        <w:t>Philosophers</w:t>
      </w:r>
      <w:proofErr w:type="spellEnd"/>
      <w:r w:rsidRPr="00A872FB">
        <w:t xml:space="preserve"> “Feminismos hoy. Aportes filosóficos contra las violencias, la discriminación y las exclusiones”</w:t>
      </w:r>
      <w:r>
        <w:t>.</w:t>
      </w:r>
      <w:r w:rsidRPr="00A872FB">
        <w:t xml:space="preserve"> </w:t>
      </w:r>
      <w:r w:rsidRPr="00504496">
        <w:rPr>
          <w:b/>
          <w:bCs/>
        </w:rPr>
        <w:t>(FRENTE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  <w:bCs/>
        </w:rPr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 xml:space="preserve">. 744-D-23, </w:t>
      </w:r>
      <w:r w:rsidRPr="00A872FB">
        <w:t xml:space="preserve">de Declaración, </w:t>
      </w:r>
      <w:proofErr w:type="spellStart"/>
      <w:r w:rsidRPr="00A872FB">
        <w:t>conmemórase</w:t>
      </w:r>
      <w:proofErr w:type="spellEnd"/>
      <w:r w:rsidRPr="00A872FB">
        <w:t xml:space="preserve"> al escritor, periodista y militante político Rodolfo </w:t>
      </w:r>
      <w:proofErr w:type="spellStart"/>
      <w:r w:rsidRPr="00A872FB">
        <w:t>Walsh</w:t>
      </w:r>
      <w:proofErr w:type="spellEnd"/>
      <w:r>
        <w:t>.</w:t>
      </w:r>
      <w:r w:rsidRPr="00504496">
        <w:rPr>
          <w:b/>
          <w:bCs/>
        </w:rPr>
        <w:t xml:space="preserve"> (FRENTE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  <w:bCs/>
        </w:rPr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 xml:space="preserve">. 743-D-23 </w:t>
      </w:r>
      <w:r w:rsidRPr="00A872FB">
        <w:t>de Declaración, conmemorase el 55 aniversario de la creación de la CGT de los Argentinos</w:t>
      </w:r>
      <w:r>
        <w:t>.</w:t>
      </w:r>
      <w:r w:rsidRPr="00504496">
        <w:rPr>
          <w:b/>
          <w:bCs/>
        </w:rPr>
        <w:t xml:space="preserve"> (FRENTE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  <w:bCs/>
        </w:rPr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>. 774-D-23</w:t>
      </w:r>
      <w:r w:rsidRPr="00A872FB">
        <w:t xml:space="preserve">, de Declaración, </w:t>
      </w:r>
      <w:proofErr w:type="spellStart"/>
      <w:r w:rsidRPr="00A872FB">
        <w:t>declárase</w:t>
      </w:r>
      <w:proofErr w:type="spellEnd"/>
      <w:r w:rsidRPr="00A872FB">
        <w:t xml:space="preserve"> de Interés Deportivo y Cultural el museo itinerante “Presentes. Siempre estuvimos, estamos y estaremos” del Departamento de Inclusión  e Igualdad</w:t>
      </w:r>
      <w:r>
        <w:t xml:space="preserve"> del Club Atlético Boca </w:t>
      </w:r>
      <w:proofErr w:type="spellStart"/>
      <w:r>
        <w:t>Juniors</w:t>
      </w:r>
      <w:proofErr w:type="spellEnd"/>
      <w:r>
        <w:t>.</w:t>
      </w:r>
      <w:r w:rsidRPr="00504496">
        <w:rPr>
          <w:b/>
          <w:bCs/>
        </w:rPr>
        <w:t xml:space="preserve"> (FRENTE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  <w:bCs/>
        </w:rPr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 xml:space="preserve">. 679-D-23, </w:t>
      </w:r>
      <w:r w:rsidRPr="00A872FB">
        <w:t xml:space="preserve">de Declaración, conmemorase el 150° aniversario del nacimiento de Julieta </w:t>
      </w:r>
      <w:proofErr w:type="spellStart"/>
      <w:r w:rsidRPr="00A872FB">
        <w:t>Lanteri</w:t>
      </w:r>
      <w:proofErr w:type="spellEnd"/>
      <w:r>
        <w:t>.</w:t>
      </w:r>
      <w:r w:rsidRPr="00A872FB">
        <w:t xml:space="preserve"> </w:t>
      </w:r>
      <w:r w:rsidRPr="00504496">
        <w:rPr>
          <w:b/>
          <w:bCs/>
        </w:rPr>
        <w:t>(FRENTE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  <w:bCs/>
        </w:rPr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 xml:space="preserve">. 680-D-23, </w:t>
      </w:r>
      <w:r>
        <w:t>de Declaración, c</w:t>
      </w:r>
      <w:r w:rsidRPr="00A872FB">
        <w:t>onmemorase el 230° aniversario del nacimiento del Brigadier General Juan Manuel de Rosas</w:t>
      </w:r>
      <w:r>
        <w:t>.</w:t>
      </w:r>
      <w:r w:rsidRPr="00504496">
        <w:rPr>
          <w:b/>
          <w:bCs/>
        </w:rPr>
        <w:t xml:space="preserve"> (FRENTE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  <w:bCs/>
        </w:rPr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>. 484-D-23</w:t>
      </w:r>
      <w:r w:rsidRPr="00A872FB">
        <w:t xml:space="preserve">, de Declaración, </w:t>
      </w:r>
      <w:proofErr w:type="spellStart"/>
      <w:r w:rsidRPr="00A872FB">
        <w:t>declárase</w:t>
      </w:r>
      <w:proofErr w:type="spellEnd"/>
      <w:r w:rsidRPr="00A872FB">
        <w:t xml:space="preserve">  Personalidad Destacada de la Educación al Doctor Pablo </w:t>
      </w:r>
      <w:proofErr w:type="spellStart"/>
      <w:r w:rsidRPr="00A872FB">
        <w:t>Pineau</w:t>
      </w:r>
      <w:proofErr w:type="spellEnd"/>
      <w:r>
        <w:t>.</w:t>
      </w:r>
      <w:r w:rsidRPr="00504496">
        <w:rPr>
          <w:b/>
          <w:bCs/>
        </w:rPr>
        <w:t xml:space="preserve"> (FRENTE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  <w:bCs/>
        </w:rPr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>. 720-D-23</w:t>
      </w:r>
      <w:r w:rsidRPr="00A872FB">
        <w:t xml:space="preserve">, de Resolución, informes sobre problemas de desinfección y fumigación en la Escuela Normal Superior en Lenguas Vivas “Sofía Esther </w:t>
      </w:r>
      <w:proofErr w:type="spellStart"/>
      <w:r w:rsidRPr="00A872FB">
        <w:t>Broquen</w:t>
      </w:r>
      <w:proofErr w:type="spellEnd"/>
      <w:r w:rsidRPr="00A872FB">
        <w:t xml:space="preserve"> de </w:t>
      </w:r>
      <w:proofErr w:type="spellStart"/>
      <w:r w:rsidRPr="00A872FB">
        <w:t>Spangenberg</w:t>
      </w:r>
      <w:proofErr w:type="spellEnd"/>
      <w:r w:rsidRPr="00A872FB">
        <w:t>”</w:t>
      </w:r>
      <w:r>
        <w:t>.</w:t>
      </w:r>
      <w:r w:rsidRPr="00504496">
        <w:rPr>
          <w:b/>
          <w:bCs/>
        </w:rPr>
        <w:t xml:space="preserve"> (FRENTE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  <w:bCs/>
        </w:rPr>
      </w:pPr>
      <w:proofErr w:type="spellStart"/>
      <w:r w:rsidRPr="00504496">
        <w:rPr>
          <w:b/>
          <w:bCs/>
          <w:color w:val="222222"/>
          <w:lang w:eastAsia="es-AR"/>
        </w:rPr>
        <w:t>Exp</w:t>
      </w:r>
      <w:proofErr w:type="spellEnd"/>
      <w:r w:rsidRPr="00504496">
        <w:rPr>
          <w:b/>
          <w:bCs/>
          <w:color w:val="222222"/>
          <w:lang w:eastAsia="es-AR"/>
        </w:rPr>
        <w:t xml:space="preserve">. 813-D-23, </w:t>
      </w:r>
      <w:r w:rsidRPr="00504496">
        <w:rPr>
          <w:color w:val="222222"/>
          <w:lang w:eastAsia="es-AR"/>
        </w:rPr>
        <w:t xml:space="preserve">de Resolución, informes sobre la situación edilicia de la Escuela Primaria Nº 16 D. E .Nº 2“Presidente Mitre”, sita en la calle Sarmiento 2834 de esta Ciudad. </w:t>
      </w:r>
      <w:r w:rsidRPr="00504496">
        <w:rPr>
          <w:b/>
          <w:bCs/>
          <w:color w:val="222222"/>
          <w:lang w:eastAsia="es-AR"/>
        </w:rPr>
        <w:t>(FRENTE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A872FB" w:rsidRDefault="00ED3E5A" w:rsidP="00504496">
      <w:pPr>
        <w:pStyle w:val="Prrafodelista"/>
        <w:numPr>
          <w:ilvl w:val="0"/>
          <w:numId w:val="19"/>
        </w:numPr>
        <w:ind w:left="360"/>
        <w:jc w:val="both"/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 xml:space="preserve">. 789-D-23, </w:t>
      </w:r>
      <w:r>
        <w:t xml:space="preserve">de Declaración, </w:t>
      </w:r>
      <w:proofErr w:type="spellStart"/>
      <w:r>
        <w:t>d</w:t>
      </w:r>
      <w:r w:rsidRPr="00A872FB">
        <w:t>eclárase</w:t>
      </w:r>
      <w:proofErr w:type="spellEnd"/>
      <w:r w:rsidRPr="00A872FB">
        <w:t xml:space="preserve"> Personalidad Destacada en el ámbito de la Cultura al actor y director Daniel Luis </w:t>
      </w:r>
      <w:proofErr w:type="spellStart"/>
      <w:r w:rsidRPr="00A872FB">
        <w:t>Fanego</w:t>
      </w:r>
      <w:proofErr w:type="spellEnd"/>
      <w:r w:rsidRPr="00A872FB">
        <w:t>. (</w:t>
      </w:r>
      <w:r w:rsidRPr="00504496">
        <w:rPr>
          <w:b/>
          <w:bCs/>
        </w:rPr>
        <w:t>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A872FB" w:rsidRDefault="00ED3E5A" w:rsidP="00504496">
      <w:pPr>
        <w:pStyle w:val="Prrafodelista"/>
        <w:numPr>
          <w:ilvl w:val="0"/>
          <w:numId w:val="19"/>
        </w:numPr>
        <w:ind w:left="360"/>
        <w:jc w:val="both"/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 xml:space="preserve">. 797-D-23, </w:t>
      </w:r>
      <w:r w:rsidRPr="00A872FB">
        <w:t xml:space="preserve">de Declaración, </w:t>
      </w:r>
      <w:r>
        <w:t>d</w:t>
      </w:r>
      <w:r w:rsidRPr="00A872FB">
        <w:t xml:space="preserve">eclárese de Interés Cultural a la murga “Los Elegidos del dios momo” del barrio de Saavedra. </w:t>
      </w:r>
      <w:r w:rsidRPr="00504496">
        <w:rPr>
          <w:b/>
          <w:bCs/>
        </w:rPr>
        <w:t>(FRENTE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color w:val="222222"/>
        </w:rPr>
      </w:pPr>
      <w:proofErr w:type="spellStart"/>
      <w:r w:rsidRPr="00504496">
        <w:rPr>
          <w:b/>
          <w:bCs/>
          <w:color w:val="222222"/>
        </w:rPr>
        <w:t>Exp</w:t>
      </w:r>
      <w:proofErr w:type="spellEnd"/>
      <w:r w:rsidRPr="00504496">
        <w:rPr>
          <w:b/>
          <w:bCs/>
          <w:color w:val="222222"/>
        </w:rPr>
        <w:t>. 700-D-23</w:t>
      </w:r>
      <w:r w:rsidRPr="00504496">
        <w:rPr>
          <w:color w:val="222222"/>
        </w:rPr>
        <w:t>, de Declaración, repudio a los hechos vandálicos perpetrados al mural ubicado en Plaza Isidora.</w:t>
      </w:r>
      <w:r w:rsidRPr="00504496">
        <w:rPr>
          <w:b/>
          <w:bCs/>
          <w:color w:val="222222"/>
        </w:rPr>
        <w:t xml:space="preserve"> (FRENTE DE TODOS)</w:t>
      </w:r>
    </w:p>
    <w:p w:rsidR="00ED3E5A" w:rsidRPr="00A872FB" w:rsidRDefault="00ED3E5A" w:rsidP="00504496">
      <w:pPr>
        <w:jc w:val="both"/>
        <w:rPr>
          <w:color w:val="222222"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  <w:bCs/>
        </w:rPr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 xml:space="preserve">. 363-D-23, </w:t>
      </w:r>
      <w:r w:rsidRPr="00A872FB">
        <w:t xml:space="preserve">de Declaración, </w:t>
      </w:r>
      <w:proofErr w:type="spellStart"/>
      <w:r w:rsidRPr="00A872FB">
        <w:t>declárase</w:t>
      </w:r>
      <w:proofErr w:type="spellEnd"/>
      <w:r w:rsidRPr="00A872FB">
        <w:t xml:space="preserve"> de Interés Educativo a la Tecnicatura Superior en</w:t>
      </w:r>
      <w:r>
        <w:t xml:space="preserve"> </w:t>
      </w:r>
      <w:r w:rsidRPr="00A872FB">
        <w:t>Interpretación de LSA (Lengua de señas argentina) y a la</w:t>
      </w:r>
      <w:r>
        <w:t xml:space="preserve"> Tecnicatura Superior en Diseño G</w:t>
      </w:r>
      <w:r w:rsidRPr="00A872FB">
        <w:t>ráfico</w:t>
      </w:r>
      <w:r>
        <w:t xml:space="preserve">. </w:t>
      </w:r>
      <w:r w:rsidRPr="00504496">
        <w:rPr>
          <w:b/>
          <w:bCs/>
        </w:rPr>
        <w:t>(FRENTE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  <w:bCs/>
        </w:rPr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>. 824-D-23</w:t>
      </w:r>
      <w:r w:rsidRPr="00A872FB">
        <w:t xml:space="preserve">, de Declaración, </w:t>
      </w:r>
      <w:proofErr w:type="spellStart"/>
      <w:r w:rsidRPr="00A872FB">
        <w:t>declárase</w:t>
      </w:r>
      <w:proofErr w:type="spellEnd"/>
      <w:r w:rsidRPr="00A872FB">
        <w:t xml:space="preserve"> de Interés Cultural para la Ciudad Autónoma de Buenos Aires el proyecto fotográfico “Malvinas memoria de la espera” por Martin Felipe y </w:t>
      </w:r>
      <w:r w:rsidRPr="00504496">
        <w:rPr>
          <w:shd w:val="clear" w:color="auto" w:fill="FFFFFF"/>
        </w:rPr>
        <w:t xml:space="preserve">Diego </w:t>
      </w:r>
      <w:proofErr w:type="spellStart"/>
      <w:r w:rsidRPr="00504496">
        <w:rPr>
          <w:shd w:val="clear" w:color="auto" w:fill="FFFFFF"/>
        </w:rPr>
        <w:t>Sandstede</w:t>
      </w:r>
      <w:proofErr w:type="spellEnd"/>
      <w:r w:rsidRPr="00504496">
        <w:rPr>
          <w:shd w:val="clear" w:color="auto" w:fill="FFFFFF"/>
        </w:rPr>
        <w:t>.</w:t>
      </w:r>
      <w:r w:rsidRPr="00504496">
        <w:rPr>
          <w:color w:val="FFFFFF"/>
          <w:shd w:val="clear" w:color="auto" w:fill="FFFFFF"/>
        </w:rPr>
        <w:t xml:space="preserve"> </w:t>
      </w:r>
      <w:r w:rsidRPr="00504496">
        <w:rPr>
          <w:b/>
          <w:bCs/>
        </w:rPr>
        <w:t>(FRENTE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  <w:bCs/>
        </w:rPr>
      </w:pPr>
      <w:proofErr w:type="spellStart"/>
      <w:r w:rsidRPr="00504496">
        <w:rPr>
          <w:b/>
          <w:bCs/>
          <w:color w:val="222222"/>
          <w:shd w:val="clear" w:color="auto" w:fill="FFFFFF"/>
          <w:lang w:eastAsia="es-AR"/>
        </w:rPr>
        <w:t>Exp</w:t>
      </w:r>
      <w:proofErr w:type="spellEnd"/>
      <w:r w:rsidRPr="00504496">
        <w:rPr>
          <w:b/>
          <w:bCs/>
          <w:color w:val="222222"/>
          <w:shd w:val="clear" w:color="auto" w:fill="FFFFFF"/>
          <w:lang w:eastAsia="es-AR"/>
        </w:rPr>
        <w:t>. 828-D-23</w:t>
      </w:r>
      <w:r w:rsidRPr="00504496">
        <w:rPr>
          <w:color w:val="222222"/>
          <w:shd w:val="clear" w:color="auto" w:fill="FFFFFF"/>
          <w:lang w:eastAsia="es-AR"/>
        </w:rPr>
        <w:t>, de Resolución, autorizase el uso del Hall de Honor para exponer las fotos del proyecto "Malvinas, memoria de la espera", entre el 24 y 28 de abril.</w:t>
      </w:r>
      <w:r w:rsidRPr="00504496">
        <w:rPr>
          <w:rFonts w:eastAsia="Arial"/>
          <w:color w:val="222222"/>
          <w:lang w:eastAsia="es-AR"/>
        </w:rPr>
        <w:t xml:space="preserve"> </w:t>
      </w:r>
      <w:r w:rsidRPr="00504496">
        <w:rPr>
          <w:rFonts w:eastAsia="Arial"/>
          <w:b/>
          <w:color w:val="222222"/>
          <w:lang w:eastAsia="es-AR"/>
        </w:rPr>
        <w:t>(FRENTE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>. 762-D-23</w:t>
      </w:r>
      <w:r w:rsidRPr="00504496">
        <w:t xml:space="preserve">, de Resolución, informes referidos a la Licitación Pública N° 2051-1942-LPU22. </w:t>
      </w:r>
      <w:r w:rsidRPr="00504496">
        <w:rPr>
          <w:b/>
          <w:bCs/>
        </w:rPr>
        <w:t>(FRENTE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  <w:bCs/>
        </w:rPr>
      </w:pPr>
      <w:proofErr w:type="spellStart"/>
      <w:r w:rsidRPr="00504496">
        <w:rPr>
          <w:rFonts w:eastAsia="Arial"/>
          <w:b/>
          <w:bCs/>
          <w:color w:val="222222"/>
          <w:lang w:eastAsia="es-AR"/>
        </w:rPr>
        <w:t>Exp</w:t>
      </w:r>
      <w:proofErr w:type="spellEnd"/>
      <w:r w:rsidRPr="00504496">
        <w:rPr>
          <w:rFonts w:eastAsia="Arial"/>
          <w:b/>
          <w:bCs/>
          <w:color w:val="222222"/>
          <w:lang w:eastAsia="es-AR"/>
        </w:rPr>
        <w:t xml:space="preserve">. 811-D-23, </w:t>
      </w:r>
      <w:r w:rsidRPr="00504496">
        <w:rPr>
          <w:rFonts w:eastAsia="Arial"/>
          <w:color w:val="222222"/>
          <w:lang w:eastAsia="es-AR"/>
        </w:rPr>
        <w:t xml:space="preserve">de Resolución, </w:t>
      </w:r>
      <w:proofErr w:type="spellStart"/>
      <w:r w:rsidRPr="00504496">
        <w:rPr>
          <w:rFonts w:eastAsia="Arial"/>
          <w:color w:val="222222"/>
          <w:lang w:eastAsia="es-AR"/>
        </w:rPr>
        <w:t>conmemórase</w:t>
      </w:r>
      <w:proofErr w:type="spellEnd"/>
      <w:r w:rsidRPr="00504496">
        <w:rPr>
          <w:rFonts w:eastAsia="Arial"/>
          <w:color w:val="222222"/>
          <w:lang w:eastAsia="es-AR"/>
        </w:rPr>
        <w:t xml:space="preserve"> el 100° aniversario de la Fundación de la Parroquia Niño Jesús, del barrio de Villa Lugano.</w:t>
      </w:r>
      <w:r w:rsidRPr="00504496">
        <w:rPr>
          <w:rFonts w:eastAsia="Arial"/>
          <w:b/>
          <w:bCs/>
          <w:color w:val="222222"/>
          <w:lang w:eastAsia="es-AR"/>
        </w:rPr>
        <w:t xml:space="preserve"> (FRENTE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Cs/>
        </w:rPr>
      </w:pPr>
      <w:r w:rsidRPr="00504496">
        <w:rPr>
          <w:b/>
          <w:bCs/>
          <w:u w:val="single"/>
        </w:rPr>
        <w:lastRenderedPageBreak/>
        <w:t>Despacho Nº 029/23</w:t>
      </w:r>
      <w:r w:rsidRPr="00504496">
        <w:rPr>
          <w:b/>
          <w:bCs/>
        </w:rPr>
        <w:t xml:space="preserve">: </w:t>
      </w:r>
      <w:r w:rsidRPr="00504496">
        <w:rPr>
          <w:bCs/>
        </w:rPr>
        <w:t xml:space="preserve">Comisión de  Derechos Humanos, Garantías y Antidiscriminación. </w:t>
      </w:r>
      <w:r w:rsidRPr="00504496">
        <w:rPr>
          <w:b/>
          <w:bCs/>
          <w:u w:val="single"/>
        </w:rPr>
        <w:t>Declaración</w:t>
      </w:r>
      <w:r w:rsidRPr="00504496">
        <w:rPr>
          <w:bCs/>
        </w:rPr>
        <w:t xml:space="preserve">: </w:t>
      </w:r>
      <w:proofErr w:type="spellStart"/>
      <w:r w:rsidRPr="00504496">
        <w:rPr>
          <w:bCs/>
        </w:rPr>
        <w:t>declárase</w:t>
      </w:r>
      <w:proofErr w:type="spellEnd"/>
      <w:r w:rsidRPr="00504496">
        <w:rPr>
          <w:bCs/>
        </w:rPr>
        <w:t xml:space="preserve"> de Interés la edición 2023 del homenaje a los y las compañeros y compañeras detenidos-desaparecidos del barrio de Parque de los Patricios denominada “121 siluetas”.(</w:t>
      </w:r>
      <w:proofErr w:type="spellStart"/>
      <w:r w:rsidRPr="00504496">
        <w:rPr>
          <w:bCs/>
        </w:rPr>
        <w:t>Exp</w:t>
      </w:r>
      <w:proofErr w:type="spellEnd"/>
      <w:r w:rsidRPr="00504496">
        <w:rPr>
          <w:bCs/>
        </w:rPr>
        <w:t xml:space="preserve">. 303-D-23, Diputado </w:t>
      </w:r>
      <w:proofErr w:type="spellStart"/>
      <w:r w:rsidRPr="00504496">
        <w:rPr>
          <w:bCs/>
        </w:rPr>
        <w:t>Morresi</w:t>
      </w:r>
      <w:proofErr w:type="spellEnd"/>
      <w:r w:rsidRPr="00504496">
        <w:rPr>
          <w:bCs/>
        </w:rPr>
        <w:t xml:space="preserve"> y otros)</w:t>
      </w:r>
      <w:r w:rsidRPr="00504496">
        <w:rPr>
          <w:b/>
          <w:bCs/>
        </w:rPr>
        <w:t xml:space="preserve"> (FRENTE DE TODOS)</w:t>
      </w:r>
    </w:p>
    <w:p w:rsidR="00ED3E5A" w:rsidRPr="00A872FB" w:rsidRDefault="00ED3E5A" w:rsidP="00504496">
      <w:pPr>
        <w:jc w:val="both"/>
        <w:rPr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  <w:bCs/>
        </w:rPr>
      </w:pPr>
      <w:r w:rsidRPr="00504496">
        <w:rPr>
          <w:b/>
          <w:bCs/>
          <w:u w:val="single"/>
        </w:rPr>
        <w:t>Despacho Nº 030/23</w:t>
      </w:r>
      <w:r w:rsidRPr="00504496">
        <w:rPr>
          <w:b/>
          <w:bCs/>
        </w:rPr>
        <w:t xml:space="preserve">: </w:t>
      </w:r>
      <w:r w:rsidRPr="00504496">
        <w:rPr>
          <w:bCs/>
        </w:rPr>
        <w:t>Comisión de  Derechos Humanos, Garantías y Antidiscriminación.</w:t>
      </w:r>
      <w:r w:rsidRPr="00504496">
        <w:rPr>
          <w:b/>
          <w:bCs/>
        </w:rPr>
        <w:t xml:space="preserve">  </w:t>
      </w:r>
      <w:r w:rsidRPr="00504496">
        <w:rPr>
          <w:b/>
          <w:bCs/>
          <w:u w:val="single"/>
        </w:rPr>
        <w:t>Declaración</w:t>
      </w:r>
      <w:r w:rsidRPr="00504496">
        <w:rPr>
          <w:b/>
          <w:bCs/>
        </w:rPr>
        <w:t xml:space="preserve">: </w:t>
      </w:r>
      <w:proofErr w:type="spellStart"/>
      <w:r w:rsidRPr="00504496">
        <w:rPr>
          <w:bCs/>
        </w:rPr>
        <w:t>declárase</w:t>
      </w:r>
      <w:proofErr w:type="spellEnd"/>
      <w:r w:rsidRPr="00504496">
        <w:rPr>
          <w:bCs/>
        </w:rPr>
        <w:t xml:space="preserve"> de Interés para la Promoción y Defensa de los Derechos humanos la edición 2023 de la marcha de las antorchas de San Telmo "La memoria es un presente que lucha". (</w:t>
      </w:r>
      <w:proofErr w:type="spellStart"/>
      <w:r w:rsidRPr="00504496">
        <w:rPr>
          <w:bCs/>
        </w:rPr>
        <w:t>Exp</w:t>
      </w:r>
      <w:proofErr w:type="spellEnd"/>
      <w:r w:rsidRPr="00504496">
        <w:rPr>
          <w:bCs/>
        </w:rPr>
        <w:t xml:space="preserve">. 322-D-23, Diputado </w:t>
      </w:r>
      <w:proofErr w:type="spellStart"/>
      <w:r w:rsidRPr="00504496">
        <w:rPr>
          <w:bCs/>
        </w:rPr>
        <w:t>Morresi</w:t>
      </w:r>
      <w:proofErr w:type="spellEnd"/>
      <w:r w:rsidRPr="00504496">
        <w:rPr>
          <w:bCs/>
        </w:rPr>
        <w:t xml:space="preserve"> y otro)</w:t>
      </w:r>
      <w:r w:rsidRPr="00504496">
        <w:rPr>
          <w:b/>
          <w:bCs/>
        </w:rPr>
        <w:t xml:space="preserve"> (FRENTE DE TODOS)</w:t>
      </w:r>
    </w:p>
    <w:p w:rsidR="00ED3E5A" w:rsidRPr="00A872FB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Cs/>
        </w:rPr>
      </w:pPr>
      <w:proofErr w:type="spellStart"/>
      <w:r w:rsidRPr="00504496">
        <w:rPr>
          <w:rFonts w:eastAsia="Arial"/>
          <w:b/>
          <w:bCs/>
          <w:color w:val="222222"/>
          <w:lang w:eastAsia="es-AR"/>
        </w:rPr>
        <w:t>Exp</w:t>
      </w:r>
      <w:proofErr w:type="spellEnd"/>
      <w:r w:rsidRPr="00504496">
        <w:rPr>
          <w:rFonts w:eastAsia="Arial"/>
          <w:b/>
          <w:bCs/>
          <w:color w:val="222222"/>
          <w:lang w:eastAsia="es-AR"/>
        </w:rPr>
        <w:t xml:space="preserve">. 821-D-23, </w:t>
      </w:r>
      <w:r w:rsidRPr="00504496">
        <w:rPr>
          <w:rFonts w:eastAsia="Arial"/>
          <w:color w:val="222222"/>
          <w:lang w:eastAsia="es-AR"/>
        </w:rPr>
        <w:t xml:space="preserve">de Declaración, </w:t>
      </w:r>
      <w:proofErr w:type="spellStart"/>
      <w:r w:rsidRPr="00504496">
        <w:rPr>
          <w:rFonts w:eastAsia="Arial"/>
          <w:color w:val="222222"/>
          <w:lang w:eastAsia="es-AR"/>
        </w:rPr>
        <w:t>declárase</w:t>
      </w:r>
      <w:proofErr w:type="spellEnd"/>
      <w:r w:rsidRPr="00504496">
        <w:rPr>
          <w:rFonts w:eastAsia="Arial"/>
          <w:color w:val="222222"/>
          <w:lang w:eastAsia="es-AR"/>
        </w:rPr>
        <w:t xml:space="preserve"> de Interés para la Promoción y Defensa de los Derechos Humanos la construcción, colocación y mantenimiento de las Baldosas por la Memoria de la Comuna 13.</w:t>
      </w:r>
      <w:r w:rsidRPr="00504496">
        <w:rPr>
          <w:rFonts w:eastAsia="Arial"/>
          <w:b/>
          <w:bCs/>
          <w:color w:val="222222"/>
          <w:lang w:eastAsia="es-AR"/>
        </w:rPr>
        <w:t xml:space="preserve"> (FRENTE DE TODOS)</w:t>
      </w:r>
    </w:p>
    <w:p w:rsidR="00ED3E5A" w:rsidRPr="00A872FB" w:rsidRDefault="00ED3E5A" w:rsidP="00504496">
      <w:pPr>
        <w:jc w:val="both"/>
        <w:rPr>
          <w:bCs/>
        </w:rPr>
      </w:pPr>
    </w:p>
    <w:p w:rsidR="00ED3E5A" w:rsidRPr="00A872FB" w:rsidRDefault="00ED3E5A" w:rsidP="00504496">
      <w:pPr>
        <w:pStyle w:val="Normal1"/>
        <w:numPr>
          <w:ilvl w:val="0"/>
          <w:numId w:val="19"/>
        </w:num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A872FB">
        <w:rPr>
          <w:rFonts w:ascii="Arial" w:eastAsia="Arial" w:hAnsi="Arial" w:cs="Arial"/>
          <w:b/>
          <w:bCs/>
          <w:sz w:val="20"/>
          <w:szCs w:val="20"/>
        </w:rPr>
        <w:t>Exp</w:t>
      </w:r>
      <w:proofErr w:type="spellEnd"/>
      <w:r w:rsidRPr="00A872FB">
        <w:rPr>
          <w:rFonts w:ascii="Arial" w:eastAsia="Arial" w:hAnsi="Arial" w:cs="Arial"/>
          <w:b/>
          <w:bCs/>
          <w:sz w:val="20"/>
          <w:szCs w:val="20"/>
        </w:rPr>
        <w:t xml:space="preserve">. 826-D-23, </w:t>
      </w:r>
      <w:r w:rsidRPr="00A872FB">
        <w:rPr>
          <w:rFonts w:ascii="Arial" w:eastAsia="Arial" w:hAnsi="Arial" w:cs="Arial"/>
          <w:bCs/>
          <w:sz w:val="20"/>
          <w:szCs w:val="20"/>
        </w:rPr>
        <w:t xml:space="preserve">de Declaración, </w:t>
      </w:r>
      <w:proofErr w:type="spellStart"/>
      <w:r w:rsidRPr="00A872FB">
        <w:rPr>
          <w:rFonts w:ascii="Arial" w:eastAsia="Arial" w:hAnsi="Arial" w:cs="Arial"/>
          <w:bCs/>
          <w:sz w:val="20"/>
          <w:szCs w:val="20"/>
        </w:rPr>
        <w:t>declárase</w:t>
      </w:r>
      <w:proofErr w:type="spellEnd"/>
      <w:r w:rsidRPr="00A872FB">
        <w:rPr>
          <w:rFonts w:ascii="Arial" w:eastAsia="Arial" w:hAnsi="Arial" w:cs="Arial"/>
          <w:bCs/>
          <w:sz w:val="20"/>
          <w:szCs w:val="20"/>
        </w:rPr>
        <w:t xml:space="preserve"> Huésped de Honor a Pepe Mujica</w:t>
      </w:r>
      <w:r>
        <w:rPr>
          <w:rFonts w:ascii="Arial" w:eastAsia="Arial" w:hAnsi="Arial" w:cs="Arial"/>
          <w:bCs/>
          <w:sz w:val="20"/>
          <w:szCs w:val="20"/>
        </w:rPr>
        <w:t xml:space="preserve">. </w:t>
      </w:r>
      <w:r w:rsidRPr="00A872FB">
        <w:rPr>
          <w:rFonts w:ascii="Arial" w:eastAsia="Arial" w:hAnsi="Arial" w:cs="Arial"/>
          <w:b/>
          <w:bCs/>
          <w:sz w:val="20"/>
          <w:szCs w:val="20"/>
        </w:rPr>
        <w:t>(FRENTE DE TODOS)</w:t>
      </w:r>
    </w:p>
    <w:p w:rsidR="00ED3E5A" w:rsidRDefault="00ED3E5A" w:rsidP="00504496">
      <w:pPr>
        <w:pStyle w:val="Normal1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D3E5A" w:rsidRPr="00A872FB" w:rsidRDefault="00ED3E5A" w:rsidP="00504496">
      <w:pPr>
        <w:pStyle w:val="Normal1"/>
        <w:numPr>
          <w:ilvl w:val="0"/>
          <w:numId w:val="19"/>
        </w:num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A872FB">
        <w:rPr>
          <w:rFonts w:ascii="Arial" w:eastAsia="Arial" w:hAnsi="Arial" w:cs="Arial"/>
          <w:b/>
          <w:bCs/>
          <w:sz w:val="20"/>
          <w:szCs w:val="20"/>
        </w:rPr>
        <w:t>Exp</w:t>
      </w:r>
      <w:proofErr w:type="spellEnd"/>
      <w:r w:rsidRPr="00A872FB">
        <w:rPr>
          <w:rFonts w:ascii="Arial" w:eastAsia="Arial" w:hAnsi="Arial" w:cs="Arial"/>
          <w:b/>
          <w:bCs/>
          <w:sz w:val="20"/>
          <w:szCs w:val="20"/>
        </w:rPr>
        <w:t>. 832-D-2</w:t>
      </w:r>
      <w:r w:rsidR="00E649A1">
        <w:rPr>
          <w:rFonts w:ascii="Arial" w:eastAsia="Arial" w:hAnsi="Arial" w:cs="Arial"/>
          <w:b/>
          <w:bCs/>
          <w:sz w:val="20"/>
          <w:szCs w:val="20"/>
        </w:rPr>
        <w:t>3</w:t>
      </w:r>
      <w:r w:rsidRPr="00A872FB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Pr="00A872FB">
        <w:rPr>
          <w:rFonts w:ascii="Arial" w:eastAsia="Arial" w:hAnsi="Arial" w:cs="Arial"/>
          <w:bCs/>
          <w:sz w:val="20"/>
          <w:szCs w:val="20"/>
        </w:rPr>
        <w:t xml:space="preserve">de Declaración, </w:t>
      </w:r>
      <w:proofErr w:type="spellStart"/>
      <w:r w:rsidRPr="00A872FB">
        <w:rPr>
          <w:rFonts w:ascii="Arial" w:eastAsia="Arial" w:hAnsi="Arial" w:cs="Arial"/>
          <w:bCs/>
          <w:sz w:val="20"/>
          <w:szCs w:val="20"/>
        </w:rPr>
        <w:t>declárase</w:t>
      </w:r>
      <w:proofErr w:type="spellEnd"/>
      <w:r w:rsidRPr="00A872FB">
        <w:rPr>
          <w:rFonts w:ascii="Arial" w:eastAsia="Arial" w:hAnsi="Arial" w:cs="Arial"/>
          <w:bCs/>
          <w:sz w:val="20"/>
          <w:szCs w:val="20"/>
        </w:rPr>
        <w:t xml:space="preserve"> Visitante Ilustre a Gabriel </w:t>
      </w:r>
      <w:proofErr w:type="spellStart"/>
      <w:r w:rsidRPr="00A872FB">
        <w:rPr>
          <w:rFonts w:ascii="Arial" w:eastAsia="Arial" w:hAnsi="Arial" w:cs="Arial"/>
          <w:bCs/>
          <w:sz w:val="20"/>
          <w:szCs w:val="20"/>
        </w:rPr>
        <w:t>Boric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. </w:t>
      </w:r>
      <w:r w:rsidRPr="00A872FB">
        <w:rPr>
          <w:rFonts w:ascii="Arial" w:eastAsia="Arial" w:hAnsi="Arial" w:cs="Arial"/>
          <w:b/>
          <w:bCs/>
          <w:sz w:val="20"/>
          <w:szCs w:val="20"/>
        </w:rPr>
        <w:t>(FRENTE DE TODOS)</w:t>
      </w:r>
    </w:p>
    <w:p w:rsidR="00ED3E5A" w:rsidRDefault="00ED3E5A" w:rsidP="00504496">
      <w:pPr>
        <w:pStyle w:val="Normal1"/>
        <w:spacing w:after="0" w:line="240" w:lineRule="auto"/>
        <w:jc w:val="both"/>
        <w:rPr>
          <w:rFonts w:ascii="Arial" w:eastAsia="Arial" w:hAnsi="Arial" w:cs="Arial"/>
          <w:b/>
          <w:bCs/>
          <w:color w:val="222222"/>
          <w:sz w:val="20"/>
          <w:szCs w:val="20"/>
          <w:lang w:eastAsia="es-AR"/>
        </w:rPr>
      </w:pPr>
    </w:p>
    <w:p w:rsidR="00ED3E5A" w:rsidRPr="00A872FB" w:rsidRDefault="00ED3E5A" w:rsidP="00504496">
      <w:pPr>
        <w:pStyle w:val="Normal1"/>
        <w:numPr>
          <w:ilvl w:val="0"/>
          <w:numId w:val="19"/>
        </w:num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A872FB">
        <w:rPr>
          <w:rFonts w:ascii="Arial" w:eastAsia="Arial" w:hAnsi="Arial" w:cs="Arial"/>
          <w:b/>
          <w:bCs/>
          <w:sz w:val="20"/>
          <w:szCs w:val="20"/>
        </w:rPr>
        <w:t>Exp</w:t>
      </w:r>
      <w:proofErr w:type="spellEnd"/>
      <w:r w:rsidRPr="00A872FB">
        <w:rPr>
          <w:rFonts w:ascii="Arial" w:eastAsia="Arial" w:hAnsi="Arial" w:cs="Arial"/>
          <w:b/>
          <w:bCs/>
          <w:sz w:val="20"/>
          <w:szCs w:val="20"/>
        </w:rPr>
        <w:t>. 708-D-23</w:t>
      </w:r>
      <w:r w:rsidRPr="00A872FB">
        <w:rPr>
          <w:rFonts w:ascii="Arial" w:eastAsia="Arial" w:hAnsi="Arial" w:cs="Arial"/>
          <w:bCs/>
          <w:sz w:val="20"/>
          <w:szCs w:val="20"/>
        </w:rPr>
        <w:t>, de Resolución, informes acerca de distintos puntos relativos al CeSAC</w:t>
      </w:r>
      <w:r>
        <w:rPr>
          <w:rFonts w:ascii="Arial" w:eastAsia="Arial" w:hAnsi="Arial" w:cs="Arial"/>
          <w:bCs/>
          <w:sz w:val="20"/>
          <w:szCs w:val="20"/>
        </w:rPr>
        <w:t>25, ubicado en el barrio Padre Mú</w:t>
      </w:r>
      <w:r w:rsidRPr="00A872FB">
        <w:rPr>
          <w:rFonts w:ascii="Arial" w:eastAsia="Arial" w:hAnsi="Arial" w:cs="Arial"/>
          <w:bCs/>
          <w:sz w:val="20"/>
          <w:szCs w:val="20"/>
        </w:rPr>
        <w:t>gica de Retiro</w:t>
      </w:r>
      <w:r>
        <w:rPr>
          <w:rFonts w:ascii="Arial" w:eastAsia="Arial" w:hAnsi="Arial" w:cs="Arial"/>
          <w:bCs/>
          <w:sz w:val="20"/>
          <w:szCs w:val="20"/>
        </w:rPr>
        <w:t>.</w:t>
      </w:r>
      <w:r w:rsidRPr="00A872FB">
        <w:rPr>
          <w:rFonts w:ascii="Arial" w:eastAsia="Arial" w:hAnsi="Arial" w:cs="Arial"/>
          <w:b/>
          <w:bCs/>
          <w:sz w:val="20"/>
          <w:szCs w:val="20"/>
        </w:rPr>
        <w:t xml:space="preserve"> (FRENTE DE TODOS)</w:t>
      </w:r>
    </w:p>
    <w:p w:rsidR="00ED3E5A" w:rsidRDefault="00ED3E5A" w:rsidP="00504496">
      <w:pPr>
        <w:pStyle w:val="Normal1"/>
        <w:spacing w:after="0" w:line="240" w:lineRule="auto"/>
        <w:jc w:val="both"/>
        <w:rPr>
          <w:rFonts w:ascii="Arial" w:hAnsi="Arial" w:cs="Arial"/>
          <w:b/>
          <w:bCs/>
          <w:color w:val="222222"/>
          <w:sz w:val="20"/>
          <w:szCs w:val="20"/>
          <w:lang w:eastAsia="es-AR"/>
        </w:rPr>
      </w:pPr>
    </w:p>
    <w:p w:rsidR="00ED3E5A" w:rsidRDefault="00ED3E5A" w:rsidP="00504496">
      <w:pPr>
        <w:pStyle w:val="Normal1"/>
        <w:numPr>
          <w:ilvl w:val="0"/>
          <w:numId w:val="19"/>
        </w:numPr>
        <w:suppressAutoHyphens/>
        <w:spacing w:after="0" w:line="240" w:lineRule="auto"/>
        <w:ind w:left="360"/>
        <w:jc w:val="both"/>
        <w:rPr>
          <w:rFonts w:ascii="Arial" w:hAnsi="Arial" w:cs="Arial"/>
          <w:b/>
          <w:bCs/>
          <w:color w:val="222222"/>
          <w:sz w:val="20"/>
          <w:szCs w:val="20"/>
          <w:lang w:eastAsia="es-AR"/>
        </w:rPr>
      </w:pPr>
      <w:proofErr w:type="spellStart"/>
      <w:r w:rsidRPr="00A872FB">
        <w:rPr>
          <w:rFonts w:ascii="Arial" w:hAnsi="Arial" w:cs="Arial"/>
          <w:b/>
          <w:bCs/>
          <w:color w:val="222222"/>
          <w:sz w:val="20"/>
          <w:szCs w:val="20"/>
          <w:lang w:eastAsia="es-AR"/>
        </w:rPr>
        <w:t>Exp</w:t>
      </w:r>
      <w:proofErr w:type="spellEnd"/>
      <w:r w:rsidRPr="00A872FB">
        <w:rPr>
          <w:rFonts w:ascii="Arial" w:hAnsi="Arial" w:cs="Arial"/>
          <w:b/>
          <w:bCs/>
          <w:color w:val="222222"/>
          <w:sz w:val="20"/>
          <w:szCs w:val="20"/>
          <w:lang w:eastAsia="es-AR"/>
        </w:rPr>
        <w:t>. 836-D-23,</w:t>
      </w:r>
      <w:r>
        <w:rPr>
          <w:rFonts w:ascii="Arial" w:hAnsi="Arial" w:cs="Arial"/>
          <w:color w:val="222222"/>
          <w:sz w:val="20"/>
          <w:szCs w:val="20"/>
          <w:lang w:eastAsia="es-AR"/>
        </w:rPr>
        <w:t xml:space="preserve"> de Declaración, </w:t>
      </w:r>
      <w:proofErr w:type="spellStart"/>
      <w:r w:rsidRPr="00A872FB">
        <w:rPr>
          <w:rFonts w:ascii="Arial" w:hAnsi="Arial" w:cs="Arial"/>
          <w:color w:val="222222"/>
          <w:sz w:val="20"/>
          <w:szCs w:val="20"/>
          <w:lang w:eastAsia="es-AR"/>
        </w:rPr>
        <w:t>declárase</w:t>
      </w:r>
      <w:proofErr w:type="spellEnd"/>
      <w:r w:rsidRPr="00A872FB">
        <w:rPr>
          <w:rFonts w:ascii="Arial" w:hAnsi="Arial" w:cs="Arial"/>
          <w:color w:val="222222"/>
          <w:sz w:val="20"/>
          <w:szCs w:val="20"/>
          <w:lang w:eastAsia="es-AR"/>
        </w:rPr>
        <w:t xml:space="preserve"> de Interés Educativo y Cultural el “Proyecto Antártida”</w:t>
      </w:r>
      <w:r>
        <w:rPr>
          <w:rFonts w:ascii="Arial" w:hAnsi="Arial" w:cs="Arial"/>
          <w:color w:val="222222"/>
          <w:sz w:val="20"/>
          <w:szCs w:val="20"/>
          <w:lang w:eastAsia="es-AR"/>
        </w:rPr>
        <w:t xml:space="preserve">. </w:t>
      </w:r>
      <w:r w:rsidRPr="00A872FB">
        <w:rPr>
          <w:rFonts w:ascii="Arial" w:hAnsi="Arial" w:cs="Arial"/>
          <w:b/>
          <w:bCs/>
          <w:color w:val="222222"/>
          <w:sz w:val="20"/>
          <w:szCs w:val="20"/>
          <w:lang w:eastAsia="es-AR"/>
        </w:rPr>
        <w:t>(FRENTE DE TODOS)</w:t>
      </w:r>
    </w:p>
    <w:p w:rsidR="00ED3E5A" w:rsidRDefault="00ED3E5A" w:rsidP="00504496">
      <w:pPr>
        <w:pStyle w:val="Normal1"/>
        <w:spacing w:after="0" w:line="240" w:lineRule="auto"/>
        <w:jc w:val="both"/>
        <w:rPr>
          <w:rFonts w:ascii="Arial" w:hAnsi="Arial" w:cs="Arial"/>
          <w:b/>
          <w:bCs/>
          <w:color w:val="222222"/>
          <w:sz w:val="20"/>
          <w:szCs w:val="20"/>
          <w:lang w:eastAsia="es-AR"/>
        </w:rPr>
      </w:pPr>
    </w:p>
    <w:p w:rsidR="00ED3E5A" w:rsidRDefault="00ED3E5A" w:rsidP="00504496">
      <w:pPr>
        <w:pStyle w:val="Normal1"/>
        <w:numPr>
          <w:ilvl w:val="0"/>
          <w:numId w:val="19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proofErr w:type="spellStart"/>
      <w:r w:rsidRPr="00AB2F7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Exp</w:t>
      </w:r>
      <w:proofErr w:type="spellEnd"/>
      <w:r w:rsidRPr="00AB2F7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. 840-D-2023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</w:t>
      </w:r>
      <w:r w:rsidRPr="00AB2F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  de Resolución, </w:t>
      </w:r>
      <w:proofErr w:type="spellStart"/>
      <w:r w:rsidRPr="00AB2F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dispónese</w:t>
      </w:r>
      <w:proofErr w:type="spellEnd"/>
      <w:r w:rsidRPr="00AB2F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la colocación de una placa en la puerta de ARGENTORES</w:t>
      </w:r>
      <w:r>
        <w:rPr>
          <w:color w:val="000000"/>
          <w:shd w:val="clear" w:color="auto" w:fill="FFFFFF"/>
        </w:rPr>
        <w:t>,</w:t>
      </w:r>
      <w:r w:rsidRPr="00AB2F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sito en la calle Pacheco de Melo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1820. </w:t>
      </w:r>
      <w:r w:rsidRPr="00AB2F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B2F7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(PTS-FIT)</w:t>
      </w:r>
    </w:p>
    <w:p w:rsidR="00ED3E5A" w:rsidRPr="00305746" w:rsidRDefault="00ED3E5A" w:rsidP="00504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E5A" w:rsidRPr="004E42D8" w:rsidRDefault="00ED3E5A" w:rsidP="00504496">
      <w:pPr>
        <w:pStyle w:val="Prrafodelista"/>
        <w:numPr>
          <w:ilvl w:val="0"/>
          <w:numId w:val="19"/>
        </w:numPr>
        <w:ind w:left="360"/>
        <w:jc w:val="both"/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 xml:space="preserve"> 26-D-23, </w:t>
      </w:r>
      <w:r>
        <w:t>de Declaración, adhiéra</w:t>
      </w:r>
      <w:r w:rsidRPr="004E42D8">
        <w:t>se a la celebración del “Día del MERCOSUR”</w:t>
      </w:r>
      <w:r>
        <w:t>,</w:t>
      </w:r>
      <w:r w:rsidRPr="004E42D8">
        <w:t xml:space="preserve"> que se conmemora cada 26 de marzo</w:t>
      </w:r>
      <w:r>
        <w:t>.</w:t>
      </w:r>
      <w:r w:rsidRPr="004E42D8">
        <w:t xml:space="preserve"> </w:t>
      </w:r>
      <w:r w:rsidRPr="00504496">
        <w:rPr>
          <w:b/>
        </w:rPr>
        <w:t>(VAMOS JUNTOS)</w:t>
      </w:r>
    </w:p>
    <w:p w:rsidR="00ED3E5A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>. 318-D-23,</w:t>
      </w:r>
      <w:r w:rsidRPr="004E42D8">
        <w:t xml:space="preserve"> de </w:t>
      </w:r>
      <w:r w:rsidR="0038501B">
        <w:t>Declaración</w:t>
      </w:r>
      <w:r w:rsidRPr="004E42D8">
        <w:t xml:space="preserve">, </w:t>
      </w:r>
      <w:proofErr w:type="spellStart"/>
      <w:r w:rsidRPr="004E42D8">
        <w:t>reconócese</w:t>
      </w:r>
      <w:proofErr w:type="spellEnd"/>
      <w:r w:rsidRPr="004E42D8">
        <w:t xml:space="preserve"> la trayectoria de la Soc</w:t>
      </w:r>
      <w:r>
        <w:t xml:space="preserve">iedad argentina de Acupuntura. </w:t>
      </w:r>
      <w:r w:rsidRPr="00504496">
        <w:rPr>
          <w:b/>
        </w:rPr>
        <w:t>(VAMOS JUNTOS)</w:t>
      </w:r>
    </w:p>
    <w:p w:rsidR="00ED3E5A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>. 727-D-23,</w:t>
      </w:r>
      <w:r w:rsidRPr="004E42D8">
        <w:t xml:space="preserve"> de Declaración, conmemorase el "Día de lucha </w:t>
      </w:r>
      <w:r>
        <w:t>contra la esclavitud infantil".</w:t>
      </w:r>
      <w:r w:rsidRPr="004E42D8">
        <w:t xml:space="preserve"> </w:t>
      </w:r>
      <w:r w:rsidRPr="00504496">
        <w:rPr>
          <w:b/>
        </w:rPr>
        <w:t>(VAMOS JUNTOS)</w:t>
      </w:r>
    </w:p>
    <w:p w:rsidR="00ED3E5A" w:rsidRDefault="00ED3E5A" w:rsidP="00504496">
      <w:pPr>
        <w:jc w:val="both"/>
        <w:rPr>
          <w:b/>
          <w:bCs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proofErr w:type="spellStart"/>
      <w:r w:rsidRPr="00504496">
        <w:rPr>
          <w:b/>
          <w:bCs/>
        </w:rPr>
        <w:t>Exp</w:t>
      </w:r>
      <w:proofErr w:type="spellEnd"/>
      <w:r w:rsidRPr="00504496">
        <w:rPr>
          <w:b/>
          <w:bCs/>
        </w:rPr>
        <w:t>. 730-D-23</w:t>
      </w:r>
      <w:r w:rsidRPr="004E42D8">
        <w:t>, de Declaración, adhesión a la conmemoración del “Día de las A</w:t>
      </w:r>
      <w:r>
        <w:t>méricas”.</w:t>
      </w:r>
      <w:r w:rsidRPr="004E42D8">
        <w:t xml:space="preserve"> </w:t>
      </w:r>
      <w:r w:rsidRPr="00504496">
        <w:rPr>
          <w:b/>
        </w:rPr>
        <w:t>(VAMOS JUNTOS)</w:t>
      </w:r>
    </w:p>
    <w:p w:rsidR="00ED3E5A" w:rsidRDefault="00ED3E5A" w:rsidP="00504496">
      <w:pPr>
        <w:jc w:val="both"/>
        <w:rPr>
          <w:b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rFonts w:eastAsia="Arial"/>
          <w:b/>
          <w:bCs/>
        </w:rPr>
      </w:pPr>
      <w:proofErr w:type="spellStart"/>
      <w:r w:rsidRPr="00504496">
        <w:rPr>
          <w:rFonts w:eastAsia="Arial"/>
          <w:b/>
          <w:bCs/>
        </w:rPr>
        <w:t>Exp</w:t>
      </w:r>
      <w:proofErr w:type="spellEnd"/>
      <w:r w:rsidRPr="00504496">
        <w:rPr>
          <w:rFonts w:eastAsia="Arial"/>
          <w:b/>
          <w:bCs/>
        </w:rPr>
        <w:t>. 707-D-23</w:t>
      </w:r>
      <w:r w:rsidRPr="00504496">
        <w:rPr>
          <w:rFonts w:eastAsia="Arial"/>
          <w:bCs/>
        </w:rPr>
        <w:t xml:space="preserve">, de Declaración, </w:t>
      </w:r>
      <w:proofErr w:type="spellStart"/>
      <w:r w:rsidRPr="00504496">
        <w:rPr>
          <w:rFonts w:eastAsia="Arial"/>
          <w:bCs/>
        </w:rPr>
        <w:t>conmemórase</w:t>
      </w:r>
      <w:proofErr w:type="spellEnd"/>
      <w:r w:rsidRPr="00504496">
        <w:rPr>
          <w:rFonts w:eastAsia="Arial"/>
          <w:bCs/>
        </w:rPr>
        <w:t xml:space="preserve"> el centenario de “Almagro </w:t>
      </w:r>
      <w:proofErr w:type="spellStart"/>
      <w:r w:rsidRPr="00504496">
        <w:rPr>
          <w:rFonts w:eastAsia="Arial"/>
          <w:bCs/>
        </w:rPr>
        <w:t>Boxing</w:t>
      </w:r>
      <w:proofErr w:type="spellEnd"/>
      <w:r w:rsidRPr="00504496">
        <w:rPr>
          <w:rFonts w:eastAsia="Arial"/>
          <w:bCs/>
        </w:rPr>
        <w:t xml:space="preserve"> Club”</w:t>
      </w:r>
      <w:r w:rsidRPr="00504496">
        <w:rPr>
          <w:rFonts w:eastAsia="Arial"/>
          <w:b/>
          <w:bCs/>
        </w:rPr>
        <w:t xml:space="preserve"> (FRENTE DE TODOS)</w:t>
      </w:r>
    </w:p>
    <w:p w:rsidR="00ED3E5A" w:rsidRDefault="00ED3E5A" w:rsidP="00504496">
      <w:pPr>
        <w:jc w:val="both"/>
        <w:rPr>
          <w:b/>
        </w:rPr>
      </w:pPr>
    </w:p>
    <w:p w:rsidR="00ED3E5A" w:rsidRPr="00504496" w:rsidRDefault="00ED3E5A" w:rsidP="00504496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proofErr w:type="spellStart"/>
      <w:r w:rsidRPr="00504496">
        <w:rPr>
          <w:b/>
        </w:rPr>
        <w:t>Exp</w:t>
      </w:r>
      <w:proofErr w:type="spellEnd"/>
      <w:r w:rsidRPr="00504496">
        <w:rPr>
          <w:b/>
        </w:rPr>
        <w:t>. 820-D-23</w:t>
      </w:r>
      <w:r>
        <w:t>, de Declaración, d</w:t>
      </w:r>
      <w:r w:rsidRPr="0009411A">
        <w:t>eclarase de interés ambiental, educativo y cultural de la</w:t>
      </w:r>
      <w:r>
        <w:t xml:space="preserve"> </w:t>
      </w:r>
      <w:r w:rsidRPr="0009411A">
        <w:t>Ciudad Autónoma de Buenos Aires el Pr</w:t>
      </w:r>
      <w:r>
        <w:t>ograma UBA Verde.</w:t>
      </w:r>
      <w:r w:rsidRPr="0009411A">
        <w:t xml:space="preserve"> </w:t>
      </w:r>
      <w:r w:rsidRPr="00504496">
        <w:rPr>
          <w:b/>
        </w:rPr>
        <w:t>(UCR/EVOLUCIÓN)</w:t>
      </w:r>
    </w:p>
    <w:p w:rsidR="00ED3E5A" w:rsidRDefault="00ED3E5A" w:rsidP="00504496">
      <w:pPr>
        <w:jc w:val="both"/>
        <w:rPr>
          <w:b/>
        </w:rPr>
      </w:pPr>
    </w:p>
    <w:p w:rsidR="00E03F5E" w:rsidRPr="00504496" w:rsidRDefault="00E03F5E" w:rsidP="00504496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proofErr w:type="spellStart"/>
      <w:r w:rsidRPr="00504496">
        <w:rPr>
          <w:b/>
        </w:rPr>
        <w:t>Exp</w:t>
      </w:r>
      <w:proofErr w:type="spellEnd"/>
      <w:r w:rsidRPr="00504496">
        <w:rPr>
          <w:b/>
        </w:rPr>
        <w:t>. 869-D-23</w:t>
      </w:r>
      <w:r w:rsidRPr="002E0506">
        <w:t xml:space="preserve">, de Declaración, </w:t>
      </w:r>
      <w:r w:rsidRPr="00504496">
        <w:rPr>
          <w:bCs/>
          <w:shd w:val="clear" w:color="auto" w:fill="FFFFFF"/>
        </w:rPr>
        <w:t xml:space="preserve">profundo pesar por el fallecimiento de Jorge Omar </w:t>
      </w:r>
      <w:proofErr w:type="spellStart"/>
      <w:r w:rsidRPr="00504496">
        <w:rPr>
          <w:bCs/>
          <w:shd w:val="clear" w:color="auto" w:fill="FFFFFF"/>
        </w:rPr>
        <w:t>Lewinger</w:t>
      </w:r>
      <w:proofErr w:type="spellEnd"/>
      <w:r w:rsidRPr="00504496">
        <w:rPr>
          <w:bCs/>
          <w:shd w:val="clear" w:color="auto" w:fill="FFFFFF"/>
        </w:rPr>
        <w:t>.</w:t>
      </w:r>
      <w:r w:rsidRPr="002E0506">
        <w:t xml:space="preserve">  </w:t>
      </w:r>
      <w:r w:rsidRPr="00504496">
        <w:rPr>
          <w:b/>
        </w:rPr>
        <w:t>(FRENTE DE TODOS)</w:t>
      </w:r>
    </w:p>
    <w:p w:rsidR="00E03F5E" w:rsidRPr="002E0506" w:rsidRDefault="00E03F5E" w:rsidP="00504496">
      <w:pPr>
        <w:jc w:val="both"/>
      </w:pPr>
    </w:p>
    <w:p w:rsidR="00E03F5E" w:rsidRPr="00504496" w:rsidRDefault="00E03F5E" w:rsidP="00504496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proofErr w:type="spellStart"/>
      <w:r w:rsidRPr="00504496">
        <w:rPr>
          <w:b/>
        </w:rPr>
        <w:t>Exp</w:t>
      </w:r>
      <w:proofErr w:type="spellEnd"/>
      <w:r w:rsidRPr="00504496">
        <w:rPr>
          <w:b/>
        </w:rPr>
        <w:t>. 626-D-23</w:t>
      </w:r>
      <w:r w:rsidRPr="002E0506">
        <w:t xml:space="preserve">, de Declaración, </w:t>
      </w:r>
      <w:proofErr w:type="spellStart"/>
      <w:r w:rsidRPr="00504496">
        <w:rPr>
          <w:bCs/>
          <w:shd w:val="clear" w:color="auto" w:fill="FFFFFF"/>
        </w:rPr>
        <w:t>adhiérese</w:t>
      </w:r>
      <w:proofErr w:type="spellEnd"/>
      <w:r w:rsidRPr="00504496">
        <w:rPr>
          <w:bCs/>
          <w:shd w:val="clear" w:color="auto" w:fill="FFFFFF"/>
        </w:rPr>
        <w:t xml:space="preserve"> a las actividades que se desarrollan en el marco del “</w:t>
      </w:r>
      <w:proofErr w:type="spellStart"/>
      <w:r w:rsidRPr="00504496">
        <w:rPr>
          <w:bCs/>
          <w:shd w:val="clear" w:color="auto" w:fill="FFFFFF"/>
        </w:rPr>
        <w:t>Dia</w:t>
      </w:r>
      <w:proofErr w:type="spellEnd"/>
      <w:r w:rsidRPr="00504496">
        <w:rPr>
          <w:bCs/>
          <w:shd w:val="clear" w:color="auto" w:fill="FFFFFF"/>
        </w:rPr>
        <w:t xml:space="preserve"> mundial de la actividad física”.</w:t>
      </w:r>
      <w:r w:rsidRPr="002E0506">
        <w:t xml:space="preserve">  </w:t>
      </w:r>
      <w:r w:rsidRPr="00504496">
        <w:rPr>
          <w:b/>
        </w:rPr>
        <w:t>(FRENTE DE TODOS)</w:t>
      </w:r>
    </w:p>
    <w:p w:rsidR="00E03F5E" w:rsidRPr="002E0506" w:rsidRDefault="00E03F5E" w:rsidP="00504496">
      <w:pPr>
        <w:jc w:val="both"/>
      </w:pPr>
    </w:p>
    <w:p w:rsidR="00E03F5E" w:rsidRPr="00504496" w:rsidRDefault="00E03F5E" w:rsidP="00504496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proofErr w:type="spellStart"/>
      <w:r w:rsidRPr="00504496">
        <w:rPr>
          <w:b/>
        </w:rPr>
        <w:t>Exp</w:t>
      </w:r>
      <w:proofErr w:type="spellEnd"/>
      <w:r w:rsidRPr="00504496">
        <w:rPr>
          <w:b/>
        </w:rPr>
        <w:t>. 299-D-23</w:t>
      </w:r>
      <w:r w:rsidRPr="002E0506">
        <w:t xml:space="preserve">, de Resolución, </w:t>
      </w:r>
      <w:r w:rsidRPr="00504496">
        <w:rPr>
          <w:bCs/>
          <w:shd w:val="clear" w:color="auto" w:fill="FFFFFF"/>
        </w:rPr>
        <w:t>beneplácito al cumplirse el centenario de la fundación del “</w:t>
      </w:r>
      <w:proofErr w:type="spellStart"/>
      <w:r w:rsidRPr="00504496">
        <w:rPr>
          <w:bCs/>
          <w:shd w:val="clear" w:color="auto" w:fill="FFFFFF"/>
        </w:rPr>
        <w:t>Sholem</w:t>
      </w:r>
      <w:proofErr w:type="spellEnd"/>
      <w:r w:rsidRPr="00504496">
        <w:rPr>
          <w:bCs/>
          <w:shd w:val="clear" w:color="auto" w:fill="FFFFFF"/>
        </w:rPr>
        <w:t xml:space="preserve"> Buenos Aires” y dispóngase la colocación de una placa.</w:t>
      </w:r>
      <w:r w:rsidRPr="002E0506">
        <w:t xml:space="preserve">  </w:t>
      </w:r>
      <w:r w:rsidRPr="00504496">
        <w:rPr>
          <w:b/>
        </w:rPr>
        <w:t>(FRENTE DE TODOS)</w:t>
      </w:r>
    </w:p>
    <w:p w:rsidR="00E03F5E" w:rsidRPr="002E0506" w:rsidRDefault="00E03F5E" w:rsidP="00504496">
      <w:pPr>
        <w:jc w:val="both"/>
      </w:pPr>
    </w:p>
    <w:p w:rsidR="00E03F5E" w:rsidRPr="00504496" w:rsidRDefault="00E03F5E" w:rsidP="00504496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proofErr w:type="spellStart"/>
      <w:r w:rsidRPr="00504496">
        <w:rPr>
          <w:b/>
        </w:rPr>
        <w:t>Exp</w:t>
      </w:r>
      <w:proofErr w:type="spellEnd"/>
      <w:r w:rsidRPr="00504496">
        <w:rPr>
          <w:b/>
        </w:rPr>
        <w:t>. 858-D-23</w:t>
      </w:r>
      <w:r w:rsidRPr="00504496">
        <w:t xml:space="preserve">, de Resolución, </w:t>
      </w:r>
      <w:proofErr w:type="spellStart"/>
      <w:r w:rsidRPr="00504496">
        <w:rPr>
          <w:bCs/>
          <w:shd w:val="clear" w:color="auto" w:fill="FFFFFF"/>
        </w:rPr>
        <w:t>declárase</w:t>
      </w:r>
      <w:proofErr w:type="spellEnd"/>
      <w:r w:rsidRPr="00504496">
        <w:rPr>
          <w:bCs/>
          <w:shd w:val="clear" w:color="auto" w:fill="FFFFFF"/>
        </w:rPr>
        <w:t xml:space="preserve"> Personalidad Destacada del Deporte a Lionel Sebastián </w:t>
      </w:r>
      <w:proofErr w:type="spellStart"/>
      <w:r w:rsidRPr="00504496">
        <w:rPr>
          <w:bCs/>
          <w:shd w:val="clear" w:color="auto" w:fill="FFFFFF"/>
        </w:rPr>
        <w:t>Scaloni</w:t>
      </w:r>
      <w:proofErr w:type="spellEnd"/>
      <w:r w:rsidRPr="00504496">
        <w:rPr>
          <w:bCs/>
          <w:shd w:val="clear" w:color="auto" w:fill="FFFFFF"/>
        </w:rPr>
        <w:t xml:space="preserve">. </w:t>
      </w:r>
      <w:r w:rsidRPr="00504496">
        <w:rPr>
          <w:b/>
        </w:rPr>
        <w:t>(PARTIDO SOCIALISTA)</w:t>
      </w:r>
    </w:p>
    <w:p w:rsidR="00E03F5E" w:rsidRPr="00504496" w:rsidRDefault="00E03F5E" w:rsidP="00504496">
      <w:pPr>
        <w:jc w:val="both"/>
      </w:pPr>
    </w:p>
    <w:p w:rsidR="00E03F5E" w:rsidRPr="00504496" w:rsidRDefault="00E03F5E" w:rsidP="00504496">
      <w:pPr>
        <w:pStyle w:val="Prrafodelista"/>
        <w:numPr>
          <w:ilvl w:val="0"/>
          <w:numId w:val="19"/>
        </w:numPr>
        <w:ind w:left="360"/>
        <w:jc w:val="both"/>
        <w:rPr>
          <w:b/>
        </w:rPr>
      </w:pPr>
      <w:proofErr w:type="spellStart"/>
      <w:r w:rsidRPr="00504496">
        <w:rPr>
          <w:b/>
        </w:rPr>
        <w:t>Exp</w:t>
      </w:r>
      <w:proofErr w:type="spellEnd"/>
      <w:r w:rsidRPr="00504496">
        <w:rPr>
          <w:b/>
        </w:rPr>
        <w:t>. 3137-P-22</w:t>
      </w:r>
      <w:r w:rsidRPr="00504496">
        <w:t xml:space="preserve">, de Ley, </w:t>
      </w:r>
      <w:r w:rsidRPr="00504496">
        <w:rPr>
          <w:bCs/>
          <w:shd w:val="clear" w:color="auto" w:fill="FFFFFF"/>
        </w:rPr>
        <w:t xml:space="preserve">sobre </w:t>
      </w:r>
      <w:proofErr w:type="spellStart"/>
      <w:r w:rsidRPr="00504496">
        <w:rPr>
          <w:bCs/>
          <w:shd w:val="clear" w:color="auto" w:fill="FFFFFF"/>
        </w:rPr>
        <w:t>prorróga</w:t>
      </w:r>
      <w:proofErr w:type="spellEnd"/>
      <w:r w:rsidRPr="00504496">
        <w:rPr>
          <w:bCs/>
          <w:shd w:val="clear" w:color="auto" w:fill="FFFFFF"/>
        </w:rPr>
        <w:t xml:space="preserve"> por el término de diez (10) años del plazo previsto en el artículo 1 de la Ley nº 4.887.</w:t>
      </w:r>
      <w:r w:rsidRPr="00504496">
        <w:t xml:space="preserve">  </w:t>
      </w:r>
      <w:r w:rsidRPr="00504496">
        <w:rPr>
          <w:b/>
        </w:rPr>
        <w:t>(VAMOS JUNTOS)</w:t>
      </w:r>
    </w:p>
    <w:p w:rsidR="003226C3" w:rsidRDefault="003226C3" w:rsidP="00504496">
      <w:pPr>
        <w:jc w:val="both"/>
        <w:rPr>
          <w:b/>
        </w:rPr>
      </w:pPr>
    </w:p>
    <w:p w:rsidR="00504496" w:rsidRDefault="00504496" w:rsidP="00504496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 w:hanging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DESPACHOS PARA SU TRATAMIENTO CON DISCURSOS</w:t>
      </w:r>
    </w:p>
    <w:p w:rsidR="00504496" w:rsidRDefault="00504496" w:rsidP="00504496">
      <w:pPr>
        <w:shd w:val="clear" w:color="auto" w:fill="FFFFFF"/>
        <w:jc w:val="both"/>
        <w:rPr>
          <w:sz w:val="22"/>
          <w:szCs w:val="22"/>
        </w:rPr>
      </w:pPr>
    </w:p>
    <w:p w:rsidR="00504496" w:rsidRPr="000D574C" w:rsidRDefault="00504496" w:rsidP="00504496">
      <w:pPr>
        <w:jc w:val="both"/>
      </w:pPr>
      <w:r w:rsidRPr="000D574C">
        <w:rPr>
          <w:b/>
          <w:bCs/>
          <w:u w:val="single"/>
        </w:rPr>
        <w:lastRenderedPageBreak/>
        <w:t>Despacho Nº 017/23:</w:t>
      </w:r>
      <w:r w:rsidRPr="000D574C">
        <w:t xml:space="preserve"> Comisiones de </w:t>
      </w:r>
      <w:r w:rsidRPr="000D574C">
        <w:rPr>
          <w:shd w:val="clear" w:color="auto" w:fill="FFFFFF"/>
        </w:rPr>
        <w:t xml:space="preserve">Planeamiento Urbano y Presupuesto, Hacienda, Administración Financiera y Política Tributaria. </w:t>
      </w:r>
      <w:r w:rsidRPr="000D574C">
        <w:rPr>
          <w:b/>
          <w:bCs/>
          <w:u w:val="single"/>
        </w:rPr>
        <w:t>Ley:</w:t>
      </w:r>
      <w:r w:rsidRPr="000D574C">
        <w:rPr>
          <w:shd w:val="clear" w:color="auto" w:fill="FFFFFF"/>
        </w:rPr>
        <w:t xml:space="preserve"> </w:t>
      </w:r>
      <w:r w:rsidRPr="000D574C">
        <w:rPr>
          <w:bCs/>
          <w:shd w:val="clear" w:color="auto" w:fill="FFFFFF"/>
        </w:rPr>
        <w:t xml:space="preserve">declarase de utilidad pública y sujeto a expropiación el inmueble en Avenida Álvarez </w:t>
      </w:r>
      <w:proofErr w:type="spellStart"/>
      <w:r w:rsidRPr="000D574C">
        <w:rPr>
          <w:bCs/>
          <w:shd w:val="clear" w:color="auto" w:fill="FFFFFF"/>
        </w:rPr>
        <w:t>Jonte</w:t>
      </w:r>
      <w:proofErr w:type="spellEnd"/>
      <w:r w:rsidRPr="000D574C">
        <w:rPr>
          <w:bCs/>
          <w:shd w:val="clear" w:color="auto" w:fill="FFFFFF"/>
        </w:rPr>
        <w:t xml:space="preserve"> n° 3.222/3.224/3.</w:t>
      </w:r>
      <w:r w:rsidRPr="000D574C">
        <w:rPr>
          <w:shd w:val="clear" w:color="auto" w:fill="FFFFFF"/>
        </w:rPr>
        <w:t xml:space="preserve"> </w:t>
      </w:r>
      <w:r w:rsidRPr="000D574C">
        <w:rPr>
          <w:bCs/>
          <w:shd w:val="clear" w:color="auto" w:fill="FFFFFF"/>
        </w:rPr>
        <w:t>(</w:t>
      </w:r>
      <w:proofErr w:type="spellStart"/>
      <w:r w:rsidRPr="000D574C">
        <w:t>Exp</w:t>
      </w:r>
      <w:proofErr w:type="spellEnd"/>
      <w:r w:rsidRPr="000D574C">
        <w:t xml:space="preserve">. 3213-J-22, Jefe de Gobierno) </w:t>
      </w:r>
    </w:p>
    <w:p w:rsidR="00504496" w:rsidRPr="000D574C" w:rsidRDefault="00504496" w:rsidP="00504496">
      <w:pPr>
        <w:shd w:val="clear" w:color="auto" w:fill="FFFFFF"/>
        <w:jc w:val="both"/>
        <w:rPr>
          <w:sz w:val="22"/>
          <w:szCs w:val="22"/>
        </w:rPr>
      </w:pPr>
    </w:p>
    <w:p w:rsidR="00504496" w:rsidRPr="000D574C" w:rsidRDefault="00504496" w:rsidP="00504496">
      <w:pPr>
        <w:jc w:val="both"/>
      </w:pPr>
      <w:r w:rsidRPr="000D574C">
        <w:rPr>
          <w:b/>
          <w:bCs/>
          <w:u w:val="single"/>
        </w:rPr>
        <w:t>Despacho Nº 018/23:</w:t>
      </w:r>
      <w:r w:rsidRPr="000D574C">
        <w:t xml:space="preserve"> Comisión de </w:t>
      </w:r>
      <w:r w:rsidRPr="000D574C">
        <w:rPr>
          <w:shd w:val="clear" w:color="auto" w:fill="FFFFFF"/>
        </w:rPr>
        <w:t xml:space="preserve">Planeamiento Urbano. </w:t>
      </w:r>
      <w:r w:rsidRPr="000D574C">
        <w:rPr>
          <w:b/>
          <w:bCs/>
          <w:u w:val="single"/>
        </w:rPr>
        <w:t>Ley:</w:t>
      </w:r>
      <w:r w:rsidRPr="000D574C">
        <w:rPr>
          <w:shd w:val="clear" w:color="auto" w:fill="FFFFFF"/>
        </w:rPr>
        <w:t xml:space="preserve"> </w:t>
      </w:r>
      <w:proofErr w:type="spellStart"/>
      <w:r w:rsidRPr="000D574C">
        <w:rPr>
          <w:bCs/>
          <w:shd w:val="clear" w:color="auto" w:fill="FFFFFF"/>
        </w:rPr>
        <w:t>elimínase</w:t>
      </w:r>
      <w:proofErr w:type="spellEnd"/>
      <w:r w:rsidRPr="000D574C">
        <w:rPr>
          <w:bCs/>
          <w:shd w:val="clear" w:color="auto" w:fill="FFFFFF"/>
        </w:rPr>
        <w:t xml:space="preserve"> el punto 5.4 "vías con </w:t>
      </w:r>
      <w:proofErr w:type="spellStart"/>
      <w:r w:rsidRPr="000D574C">
        <w:rPr>
          <w:bCs/>
          <w:shd w:val="clear" w:color="auto" w:fill="FFFFFF"/>
        </w:rPr>
        <w:t>l.E.</w:t>
      </w:r>
      <w:proofErr w:type="spellEnd"/>
      <w:r w:rsidRPr="000D574C">
        <w:rPr>
          <w:bCs/>
          <w:shd w:val="clear" w:color="auto" w:fill="FFFFFF"/>
        </w:rPr>
        <w:t xml:space="preserve"> particularizadas" del Código Urbanístico al tramo de la calle Miranda comprendido entre la Av. Juan B. Justo y Concordia.</w:t>
      </w:r>
      <w:r w:rsidRPr="000D574C">
        <w:rPr>
          <w:shd w:val="clear" w:color="auto" w:fill="FFFFFF"/>
        </w:rPr>
        <w:t xml:space="preserve"> </w:t>
      </w:r>
      <w:r w:rsidRPr="000D574C">
        <w:rPr>
          <w:bCs/>
          <w:shd w:val="clear" w:color="auto" w:fill="FFFFFF"/>
        </w:rPr>
        <w:t>(</w:t>
      </w:r>
      <w:proofErr w:type="spellStart"/>
      <w:r w:rsidRPr="000D574C">
        <w:t>Exp</w:t>
      </w:r>
      <w:proofErr w:type="spellEnd"/>
      <w:r w:rsidRPr="000D574C">
        <w:t xml:space="preserve">. 51-D-22, Diputado Cortina y otro) </w:t>
      </w:r>
      <w:r w:rsidRPr="000D574C">
        <w:rPr>
          <w:b/>
          <w:i/>
        </w:rPr>
        <w:t>Ley 2da. Lectura</w:t>
      </w:r>
    </w:p>
    <w:p w:rsidR="00504496" w:rsidRPr="000D574C" w:rsidRDefault="00504496" w:rsidP="00504496">
      <w:pPr>
        <w:shd w:val="clear" w:color="auto" w:fill="FFFFFF"/>
        <w:jc w:val="both"/>
        <w:rPr>
          <w:sz w:val="22"/>
          <w:szCs w:val="22"/>
        </w:rPr>
      </w:pPr>
    </w:p>
    <w:p w:rsidR="00504496" w:rsidRPr="000D574C" w:rsidRDefault="00504496" w:rsidP="00504496">
      <w:r w:rsidRPr="000D574C">
        <w:rPr>
          <w:b/>
          <w:bCs/>
          <w:u w:val="single"/>
        </w:rPr>
        <w:t>Despacho Nº 032/23:</w:t>
      </w:r>
      <w:r w:rsidRPr="000D574C">
        <w:t xml:space="preserve"> Comisión de  Asuntos Constitucionales. </w:t>
      </w:r>
      <w:r w:rsidRPr="000D574C">
        <w:rPr>
          <w:b/>
          <w:u w:val="single"/>
        </w:rPr>
        <w:t>Ley</w:t>
      </w:r>
      <w:r w:rsidRPr="000D574C">
        <w:rPr>
          <w:b/>
          <w:bCs/>
          <w:u w:val="single"/>
        </w:rPr>
        <w:t>:</w:t>
      </w:r>
      <w:r w:rsidRPr="000D574C">
        <w:t xml:space="preserve"> </w:t>
      </w:r>
      <w:proofErr w:type="spellStart"/>
      <w:r w:rsidRPr="000D574C">
        <w:t>modifícase</w:t>
      </w:r>
      <w:proofErr w:type="spellEnd"/>
      <w:r w:rsidRPr="000D574C">
        <w:t xml:space="preserve"> la Ley nº 6 -Audiencias Públicas-. (</w:t>
      </w:r>
      <w:proofErr w:type="spellStart"/>
      <w:r w:rsidRPr="000D574C">
        <w:t>Exp</w:t>
      </w:r>
      <w:proofErr w:type="spellEnd"/>
      <w:r w:rsidRPr="000D574C">
        <w:t xml:space="preserve">. 2658-D-22, Diputado </w:t>
      </w:r>
      <w:proofErr w:type="spellStart"/>
      <w:r w:rsidRPr="000D574C">
        <w:t>Ferrario</w:t>
      </w:r>
      <w:proofErr w:type="spellEnd"/>
      <w:r w:rsidRPr="000D574C">
        <w:t xml:space="preserve">  y otros) </w:t>
      </w:r>
    </w:p>
    <w:p w:rsidR="00504496" w:rsidRPr="000D574C" w:rsidRDefault="00504496" w:rsidP="00ED3E5A">
      <w:pPr>
        <w:shd w:val="clear" w:color="auto" w:fill="FFFFFF"/>
        <w:jc w:val="both"/>
        <w:rPr>
          <w:sz w:val="22"/>
          <w:szCs w:val="22"/>
        </w:rPr>
      </w:pPr>
    </w:p>
    <w:p w:rsidR="0005538E" w:rsidRPr="000D574C" w:rsidRDefault="0005538E" w:rsidP="00055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0D574C">
        <w:rPr>
          <w:b/>
          <w:sz w:val="24"/>
        </w:rPr>
        <w:t>MOCIONES SOBRE TABLAS ACORDADAS CON DISCURSOS</w:t>
      </w:r>
    </w:p>
    <w:p w:rsidR="0005538E" w:rsidRPr="000D574C" w:rsidRDefault="0005538E" w:rsidP="00ED3E5A">
      <w:pPr>
        <w:shd w:val="clear" w:color="auto" w:fill="FFFFFF"/>
        <w:jc w:val="both"/>
        <w:rPr>
          <w:sz w:val="22"/>
          <w:szCs w:val="22"/>
        </w:rPr>
      </w:pPr>
    </w:p>
    <w:p w:rsidR="00504496" w:rsidRPr="000D574C" w:rsidRDefault="00504496" w:rsidP="00504496">
      <w:pPr>
        <w:pStyle w:val="Prrafodelista"/>
        <w:numPr>
          <w:ilvl w:val="0"/>
          <w:numId w:val="19"/>
        </w:numPr>
        <w:ind w:left="360"/>
        <w:jc w:val="both"/>
      </w:pPr>
      <w:r w:rsidRPr="000D574C">
        <w:rPr>
          <w:b/>
          <w:bCs/>
          <w:u w:val="single"/>
        </w:rPr>
        <w:t>Despacho Nº 031/23:</w:t>
      </w:r>
      <w:r w:rsidRPr="000D574C">
        <w:t xml:space="preserve"> Comisión de  Derechos Humanos, Garantías y Antidiscriminación. </w:t>
      </w:r>
      <w:r w:rsidRPr="000D574C">
        <w:rPr>
          <w:b/>
          <w:u w:val="single"/>
        </w:rPr>
        <w:t>Despacho de Mayoría y Minoría:</w:t>
      </w:r>
      <w:r w:rsidRPr="000D574C">
        <w:t xml:space="preserve"> </w:t>
      </w:r>
      <w:r w:rsidRPr="000D574C">
        <w:rPr>
          <w:b/>
          <w:u w:val="single"/>
        </w:rPr>
        <w:t>Declaración</w:t>
      </w:r>
      <w:r w:rsidRPr="000D574C">
        <w:rPr>
          <w:b/>
          <w:bCs/>
          <w:u w:val="single"/>
        </w:rPr>
        <w:t>:</w:t>
      </w:r>
      <w:r w:rsidRPr="000D574C">
        <w:t xml:space="preserve"> </w:t>
      </w:r>
      <w:proofErr w:type="spellStart"/>
      <w:r w:rsidRPr="000D574C">
        <w:t>adhiérese</w:t>
      </w:r>
      <w:proofErr w:type="spellEnd"/>
      <w:r w:rsidRPr="000D574C">
        <w:t xml:space="preserve"> a las actividades del Día Nacional de la Memoria por la Verdad y la Justicia el día 24 de marzo. (</w:t>
      </w:r>
      <w:proofErr w:type="spellStart"/>
      <w:r w:rsidRPr="000D574C">
        <w:t>Exp</w:t>
      </w:r>
      <w:proofErr w:type="spellEnd"/>
      <w:r w:rsidRPr="000D574C">
        <w:t xml:space="preserve">. 422-D-23 y </w:t>
      </w:r>
      <w:proofErr w:type="spellStart"/>
      <w:r w:rsidRPr="000D574C">
        <w:t>agreg</w:t>
      </w:r>
      <w:proofErr w:type="spellEnd"/>
      <w:r w:rsidRPr="000D574C">
        <w:t xml:space="preserve">., Diputada Montenegro y otros) </w:t>
      </w:r>
      <w:r w:rsidRPr="000D574C">
        <w:rPr>
          <w:b/>
          <w:bCs/>
        </w:rPr>
        <w:t>(FRENTE DE TODOS)</w:t>
      </w:r>
      <w:r w:rsidRPr="000D574C">
        <w:rPr>
          <w:b/>
        </w:rPr>
        <w:t xml:space="preserve"> (UCR/EVOLUCIÓN) (VAMOS JUNTOS) </w:t>
      </w:r>
      <w:r w:rsidRPr="000D574C">
        <w:rPr>
          <w:b/>
          <w:color w:val="000000"/>
          <w:shd w:val="clear" w:color="auto" w:fill="FFFFFF"/>
        </w:rPr>
        <w:t>(PTS-FIT)</w:t>
      </w:r>
    </w:p>
    <w:p w:rsidR="00ED3E5A" w:rsidRDefault="00ED3E5A" w:rsidP="00ED3E5A">
      <w:pPr>
        <w:shd w:val="clear" w:color="auto" w:fill="FFFFFF"/>
        <w:jc w:val="both"/>
        <w:rPr>
          <w:sz w:val="22"/>
          <w:szCs w:val="22"/>
        </w:rPr>
      </w:pPr>
    </w:p>
    <w:p w:rsidR="00ED3E5A" w:rsidRDefault="00ED3E5A" w:rsidP="00ED3E5A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 w:hanging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DESPACHO</w:t>
      </w:r>
      <w:r w:rsidR="00F00152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RESERVADO</w:t>
      </w:r>
      <w:r w:rsidR="00F00152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EN SECRETARÍA</w:t>
      </w:r>
    </w:p>
    <w:p w:rsidR="00ED3E5A" w:rsidRDefault="00ED3E5A" w:rsidP="00ED3E5A">
      <w:pPr>
        <w:shd w:val="clear" w:color="auto" w:fill="FFFFFF"/>
        <w:jc w:val="both"/>
        <w:rPr>
          <w:sz w:val="22"/>
          <w:szCs w:val="22"/>
        </w:rPr>
      </w:pPr>
    </w:p>
    <w:p w:rsidR="00ED3E5A" w:rsidRPr="007C4DDF" w:rsidRDefault="00ED3E5A" w:rsidP="00ED3E5A">
      <w:pPr>
        <w:jc w:val="both"/>
        <w:rPr>
          <w:b/>
          <w:i/>
        </w:rPr>
      </w:pPr>
      <w:r w:rsidRPr="007C4DDF">
        <w:rPr>
          <w:b/>
          <w:bCs/>
          <w:u w:val="single"/>
        </w:rPr>
        <w:t>Despacho Nº 689/22:</w:t>
      </w:r>
      <w:r w:rsidRPr="007C4DDF">
        <w:t xml:space="preserve"> Comisiones de </w:t>
      </w:r>
      <w:r w:rsidRPr="007C4DDF">
        <w:rPr>
          <w:shd w:val="clear" w:color="auto" w:fill="FFFFFF"/>
        </w:rPr>
        <w:t xml:space="preserve">Salud y Presupuesto, Hacienda, Administración Financiera y Política Tributaria </w:t>
      </w:r>
      <w:r w:rsidRPr="007C4DDF">
        <w:rPr>
          <w:b/>
          <w:bCs/>
          <w:u w:val="single"/>
        </w:rPr>
        <w:t>Ley:</w:t>
      </w:r>
      <w:r w:rsidRPr="007C4DDF">
        <w:rPr>
          <w:bCs/>
          <w:shd w:val="clear" w:color="auto" w:fill="FFFFFF"/>
        </w:rPr>
        <w:t xml:space="preserve"> enajenación de determinados Inmuebles y Ampliación del Centro de Salud y Acción Comunitaria </w:t>
      </w:r>
      <w:proofErr w:type="spellStart"/>
      <w:r w:rsidRPr="007C4DDF">
        <w:rPr>
          <w:bCs/>
          <w:shd w:val="clear" w:color="auto" w:fill="FFFFFF"/>
        </w:rPr>
        <w:t>CeSAC</w:t>
      </w:r>
      <w:proofErr w:type="spellEnd"/>
      <w:r w:rsidRPr="007C4DDF">
        <w:rPr>
          <w:bCs/>
          <w:shd w:val="clear" w:color="auto" w:fill="FFFFFF"/>
        </w:rPr>
        <w:t xml:space="preserve"> Nº 15. (</w:t>
      </w:r>
      <w:proofErr w:type="spellStart"/>
      <w:r w:rsidRPr="007C4DDF">
        <w:t>Exp</w:t>
      </w:r>
      <w:proofErr w:type="spellEnd"/>
      <w:r w:rsidRPr="007C4DDF">
        <w:t xml:space="preserve">. 2562-D-21 y </w:t>
      </w:r>
      <w:proofErr w:type="spellStart"/>
      <w:r w:rsidRPr="007C4DDF">
        <w:t>agreg</w:t>
      </w:r>
      <w:proofErr w:type="spellEnd"/>
      <w:r w:rsidRPr="007C4DDF">
        <w:t xml:space="preserve">, Diputado </w:t>
      </w:r>
      <w:proofErr w:type="spellStart"/>
      <w:r w:rsidRPr="007C4DDF">
        <w:t>Ferreño</w:t>
      </w:r>
      <w:proofErr w:type="spellEnd"/>
      <w:r w:rsidRPr="007C4DDF">
        <w:t xml:space="preserve"> y otros)</w:t>
      </w:r>
      <w:r w:rsidRPr="007C4DDF">
        <w:rPr>
          <w:b/>
          <w:i/>
        </w:rPr>
        <w:t xml:space="preserve"> Reservado en la sesión del día 17/11/2022</w:t>
      </w:r>
    </w:p>
    <w:p w:rsidR="00ED3E5A" w:rsidRPr="007C4DDF" w:rsidRDefault="00ED3E5A" w:rsidP="00ED3E5A">
      <w:pPr>
        <w:shd w:val="clear" w:color="auto" w:fill="FFFFFF"/>
        <w:jc w:val="both"/>
        <w:rPr>
          <w:sz w:val="22"/>
          <w:szCs w:val="22"/>
        </w:rPr>
      </w:pPr>
    </w:p>
    <w:p w:rsidR="00ED3E5A" w:rsidRPr="007C4DDF" w:rsidRDefault="00ED3E5A" w:rsidP="00ED3E5A">
      <w:pPr>
        <w:jc w:val="both"/>
        <w:rPr>
          <w:b/>
          <w:i/>
        </w:rPr>
      </w:pPr>
      <w:r w:rsidRPr="007C4DDF">
        <w:rPr>
          <w:b/>
          <w:bCs/>
          <w:u w:val="single"/>
        </w:rPr>
        <w:t>Despacho Nº 797/22:</w:t>
      </w:r>
      <w:r w:rsidRPr="007C4DDF">
        <w:t xml:space="preserve"> </w:t>
      </w:r>
      <w:r w:rsidRPr="007C4DDF">
        <w:rPr>
          <w:shd w:val="clear" w:color="auto" w:fill="FFFFFF"/>
        </w:rPr>
        <w:t xml:space="preserve">Junta de Ética, Acuerdos y Organismos de Control y, Comisión de Justicia.  </w:t>
      </w:r>
      <w:r w:rsidRPr="007C4DDF">
        <w:rPr>
          <w:b/>
          <w:bCs/>
          <w:u w:val="single"/>
        </w:rPr>
        <w:t xml:space="preserve">Resolución: </w:t>
      </w:r>
      <w:r w:rsidRPr="007C4DDF">
        <w:rPr>
          <w:shd w:val="clear" w:color="auto" w:fill="FFFFFF"/>
        </w:rPr>
        <w:t xml:space="preserve">  </w:t>
      </w:r>
      <w:r w:rsidRPr="007C4DDF">
        <w:rPr>
          <w:bCs/>
          <w:shd w:val="clear" w:color="auto" w:fill="FFFFFF"/>
        </w:rPr>
        <w:t xml:space="preserve">designación de seis (6) cargos de juez/a de cámara ante el fuero penal, penal juvenil, </w:t>
      </w:r>
      <w:proofErr w:type="spellStart"/>
      <w:r w:rsidRPr="007C4DDF">
        <w:rPr>
          <w:bCs/>
          <w:shd w:val="clear" w:color="auto" w:fill="FFFFFF"/>
        </w:rPr>
        <w:t>contravencional</w:t>
      </w:r>
      <w:proofErr w:type="spellEnd"/>
      <w:r w:rsidRPr="007C4DDF">
        <w:rPr>
          <w:bCs/>
          <w:shd w:val="clear" w:color="auto" w:fill="FFFFFF"/>
        </w:rPr>
        <w:t xml:space="preserve"> y de faltas (concurso n° 66/20). (</w:t>
      </w:r>
      <w:proofErr w:type="spellStart"/>
      <w:r w:rsidRPr="007C4DDF">
        <w:t>Exp</w:t>
      </w:r>
      <w:proofErr w:type="spellEnd"/>
      <w:r w:rsidRPr="007C4DDF">
        <w:t xml:space="preserve">. 2821-O-22, </w:t>
      </w:r>
      <w:r w:rsidRPr="007C4DDF">
        <w:rPr>
          <w:bCs/>
          <w:shd w:val="clear" w:color="auto" w:fill="FFFFFF"/>
        </w:rPr>
        <w:t>Consejo de la Magistratura</w:t>
      </w:r>
      <w:r w:rsidRPr="007C4DDF">
        <w:t xml:space="preserve">) </w:t>
      </w:r>
      <w:r w:rsidRPr="007C4DDF">
        <w:rPr>
          <w:b/>
          <w:i/>
        </w:rPr>
        <w:t>Reservado en la sesión del día 09/03/2023</w:t>
      </w:r>
    </w:p>
    <w:p w:rsidR="00ED3E5A" w:rsidRPr="007C4DDF" w:rsidRDefault="00ED3E5A" w:rsidP="00ED3E5A">
      <w:pPr>
        <w:jc w:val="both"/>
      </w:pPr>
    </w:p>
    <w:p w:rsidR="00ED3E5A" w:rsidRPr="007C4DDF" w:rsidRDefault="00ED3E5A" w:rsidP="00ED3E5A">
      <w:pPr>
        <w:jc w:val="both"/>
        <w:rPr>
          <w:b/>
          <w:i/>
        </w:rPr>
      </w:pPr>
      <w:r w:rsidRPr="007C4DDF">
        <w:rPr>
          <w:b/>
          <w:bCs/>
          <w:u w:val="single"/>
        </w:rPr>
        <w:t>Despacho Nº 798/22:</w:t>
      </w:r>
      <w:r w:rsidRPr="007C4DDF">
        <w:t xml:space="preserve"> </w:t>
      </w:r>
      <w:r w:rsidRPr="007C4DDF">
        <w:rPr>
          <w:shd w:val="clear" w:color="auto" w:fill="FFFFFF"/>
        </w:rPr>
        <w:t xml:space="preserve">Junta de Ética, Acuerdos y Organismos de Control y Comisión de Justicia.  </w:t>
      </w:r>
      <w:r w:rsidRPr="007C4DDF">
        <w:rPr>
          <w:b/>
          <w:bCs/>
          <w:u w:val="single"/>
        </w:rPr>
        <w:t>Resolución:</w:t>
      </w:r>
      <w:r w:rsidRPr="007C4DDF">
        <w:rPr>
          <w:shd w:val="clear" w:color="auto" w:fill="FFFFFF"/>
        </w:rPr>
        <w:t xml:space="preserve"> </w:t>
      </w:r>
      <w:r w:rsidRPr="007C4DDF">
        <w:rPr>
          <w:bCs/>
          <w:shd w:val="clear" w:color="auto" w:fill="FFFFFF"/>
        </w:rPr>
        <w:t xml:space="preserve">designación de dos (2) Cargos de Asesor/a Tutelar de Primera Instancia en lo Penal, Penal Juvenil, </w:t>
      </w:r>
      <w:proofErr w:type="spellStart"/>
      <w:r w:rsidRPr="007C4DDF">
        <w:rPr>
          <w:bCs/>
          <w:shd w:val="clear" w:color="auto" w:fill="FFFFFF"/>
        </w:rPr>
        <w:t>Contravencional</w:t>
      </w:r>
      <w:proofErr w:type="spellEnd"/>
      <w:r w:rsidRPr="007C4DDF">
        <w:rPr>
          <w:bCs/>
          <w:shd w:val="clear" w:color="auto" w:fill="FFFFFF"/>
        </w:rPr>
        <w:t xml:space="preserve"> y de Faltas (Concurso N° 67/20). (</w:t>
      </w:r>
      <w:proofErr w:type="spellStart"/>
      <w:r w:rsidRPr="007C4DDF">
        <w:t>Exp</w:t>
      </w:r>
      <w:proofErr w:type="spellEnd"/>
      <w:r w:rsidRPr="007C4DDF">
        <w:t xml:space="preserve">. 2822-O-22, </w:t>
      </w:r>
      <w:r w:rsidRPr="007C4DDF">
        <w:rPr>
          <w:bCs/>
          <w:shd w:val="clear" w:color="auto" w:fill="FFFFFF"/>
        </w:rPr>
        <w:t>Consejo de la Magistratura</w:t>
      </w:r>
      <w:r w:rsidRPr="007C4DDF">
        <w:t>)</w:t>
      </w:r>
      <w:r w:rsidRPr="007C4DDF">
        <w:rPr>
          <w:b/>
          <w:i/>
        </w:rPr>
        <w:t xml:space="preserve"> Reservado en la sesión del día 09/03/2023</w:t>
      </w:r>
    </w:p>
    <w:p w:rsidR="00ED3E5A" w:rsidRPr="007C4DDF" w:rsidRDefault="00ED3E5A" w:rsidP="00ED3E5A">
      <w:pPr>
        <w:jc w:val="both"/>
      </w:pPr>
    </w:p>
    <w:p w:rsidR="00ED3E5A" w:rsidRPr="007C4DDF" w:rsidRDefault="00ED3E5A" w:rsidP="00ED3E5A">
      <w:pPr>
        <w:jc w:val="both"/>
        <w:rPr>
          <w:b/>
          <w:i/>
        </w:rPr>
      </w:pPr>
      <w:r w:rsidRPr="007C4DDF">
        <w:rPr>
          <w:b/>
          <w:bCs/>
          <w:u w:val="single"/>
        </w:rPr>
        <w:t>Despacho Nº 799/22:</w:t>
      </w:r>
      <w:r w:rsidRPr="007C4DDF">
        <w:t xml:space="preserve"> </w:t>
      </w:r>
      <w:r w:rsidRPr="007C4DDF">
        <w:rPr>
          <w:shd w:val="clear" w:color="auto" w:fill="FFFFFF"/>
        </w:rPr>
        <w:t xml:space="preserve">Junta de Ética, Acuerdos y Organismos de Control y Comisión de Justicia.  </w:t>
      </w:r>
      <w:r w:rsidRPr="007C4DDF">
        <w:rPr>
          <w:b/>
          <w:bCs/>
          <w:u w:val="single"/>
        </w:rPr>
        <w:t>Resolución:</w:t>
      </w:r>
      <w:r w:rsidRPr="007C4DDF">
        <w:rPr>
          <w:shd w:val="clear" w:color="auto" w:fill="FFFFFF"/>
        </w:rPr>
        <w:t xml:space="preserve"> </w:t>
      </w:r>
      <w:r w:rsidRPr="007C4DDF">
        <w:rPr>
          <w:bCs/>
          <w:shd w:val="clear" w:color="auto" w:fill="FFFFFF"/>
        </w:rPr>
        <w:t xml:space="preserve">designación de dos (2) Cargos de Fiscal de Primera Instancia en lo Penal, Penal Juvenil, </w:t>
      </w:r>
      <w:proofErr w:type="spellStart"/>
      <w:r w:rsidRPr="007C4DDF">
        <w:rPr>
          <w:bCs/>
          <w:shd w:val="clear" w:color="auto" w:fill="FFFFFF"/>
        </w:rPr>
        <w:t>Contravencional</w:t>
      </w:r>
      <w:proofErr w:type="spellEnd"/>
      <w:r w:rsidRPr="007C4DDF">
        <w:rPr>
          <w:bCs/>
          <w:shd w:val="clear" w:color="auto" w:fill="FFFFFF"/>
        </w:rPr>
        <w:t xml:space="preserve"> y de Faltas (Concurso N° 69/21). (</w:t>
      </w:r>
      <w:proofErr w:type="spellStart"/>
      <w:r w:rsidRPr="007C4DDF">
        <w:t>Exp</w:t>
      </w:r>
      <w:proofErr w:type="spellEnd"/>
      <w:r w:rsidRPr="007C4DDF">
        <w:t xml:space="preserve">. 2823-O-22, </w:t>
      </w:r>
      <w:r w:rsidRPr="007C4DDF">
        <w:rPr>
          <w:bCs/>
          <w:shd w:val="clear" w:color="auto" w:fill="FFFFFF"/>
        </w:rPr>
        <w:t>Consejo de la  Magistratura</w:t>
      </w:r>
      <w:r w:rsidRPr="007C4DDF">
        <w:t>)</w:t>
      </w:r>
      <w:r w:rsidRPr="007C4DDF">
        <w:rPr>
          <w:b/>
          <w:i/>
        </w:rPr>
        <w:t xml:space="preserve"> Reservado en la sesión del día 09/03/2023</w:t>
      </w:r>
    </w:p>
    <w:p w:rsidR="00ED3E5A" w:rsidRPr="007C4DDF" w:rsidRDefault="00ED3E5A" w:rsidP="00ED3E5A">
      <w:pPr>
        <w:jc w:val="both"/>
      </w:pPr>
    </w:p>
    <w:p w:rsidR="00ED3E5A" w:rsidRPr="007C4DDF" w:rsidRDefault="00ED3E5A" w:rsidP="00ED3E5A">
      <w:pPr>
        <w:jc w:val="both"/>
        <w:rPr>
          <w:b/>
          <w:i/>
        </w:rPr>
      </w:pPr>
      <w:r w:rsidRPr="007C4DDF">
        <w:rPr>
          <w:b/>
          <w:bCs/>
          <w:u w:val="single"/>
        </w:rPr>
        <w:t>Despacho Nº 800/22:</w:t>
      </w:r>
      <w:r w:rsidRPr="007C4DDF">
        <w:t xml:space="preserve"> </w:t>
      </w:r>
      <w:r w:rsidRPr="007C4DDF">
        <w:rPr>
          <w:shd w:val="clear" w:color="auto" w:fill="FFFFFF"/>
        </w:rPr>
        <w:t xml:space="preserve">Junta de Ética, Acuerdos y Organismos de Control y Comisión de Justicia.  </w:t>
      </w:r>
      <w:r w:rsidRPr="007C4DDF">
        <w:rPr>
          <w:b/>
          <w:bCs/>
          <w:u w:val="single"/>
        </w:rPr>
        <w:t>Resolución:</w:t>
      </w:r>
      <w:r w:rsidRPr="007C4DDF">
        <w:rPr>
          <w:shd w:val="clear" w:color="auto" w:fill="FFFFFF"/>
        </w:rPr>
        <w:t xml:space="preserve"> </w:t>
      </w:r>
      <w:r w:rsidRPr="007C4DDF">
        <w:rPr>
          <w:bCs/>
          <w:shd w:val="clear" w:color="auto" w:fill="FFFFFF"/>
        </w:rPr>
        <w:t>designación de siete (7) cargos de Juez/a de Primera Instancia ante el Fuero Contencioso Administrativo, Tributario y de Relaciones de Consumo (Concurso N° 68/20). (</w:t>
      </w:r>
      <w:proofErr w:type="spellStart"/>
      <w:r w:rsidRPr="007C4DDF">
        <w:t>Exp</w:t>
      </w:r>
      <w:proofErr w:type="spellEnd"/>
      <w:r w:rsidRPr="007C4DDF">
        <w:t xml:space="preserve">. 2824-O-22, </w:t>
      </w:r>
      <w:r w:rsidRPr="007C4DDF">
        <w:rPr>
          <w:bCs/>
          <w:shd w:val="clear" w:color="auto" w:fill="FFFFFF"/>
        </w:rPr>
        <w:t>Consejo de la Magistratura</w:t>
      </w:r>
      <w:r w:rsidRPr="007C4DDF">
        <w:t>)</w:t>
      </w:r>
      <w:r w:rsidRPr="007C4DDF">
        <w:rPr>
          <w:b/>
          <w:i/>
        </w:rPr>
        <w:t xml:space="preserve"> Reservado en la sesión del día 09/03/2023</w:t>
      </w:r>
    </w:p>
    <w:p w:rsidR="00ED3E5A" w:rsidRPr="0081783E" w:rsidRDefault="00ED3E5A" w:rsidP="00ED3E5A">
      <w:pPr>
        <w:jc w:val="both"/>
      </w:pPr>
    </w:p>
    <w:p w:rsidR="00ED3E5A" w:rsidRPr="0081783E" w:rsidRDefault="00ED3E5A" w:rsidP="00ED3E5A">
      <w:pPr>
        <w:jc w:val="both"/>
      </w:pPr>
    </w:p>
    <w:p w:rsidR="00ED3E5A" w:rsidRDefault="00ED3E5A" w:rsidP="00ED3E5A">
      <w:pPr>
        <w:shd w:val="clear" w:color="auto" w:fill="FFFFFF"/>
        <w:jc w:val="both"/>
        <w:rPr>
          <w:sz w:val="22"/>
          <w:szCs w:val="22"/>
        </w:rPr>
      </w:pPr>
    </w:p>
    <w:p w:rsidR="00ED3E5A" w:rsidRDefault="00ED3E5A" w:rsidP="00ED3E5A">
      <w:pPr>
        <w:shd w:val="clear" w:color="auto" w:fill="FFFFFF"/>
        <w:jc w:val="both"/>
        <w:rPr>
          <w:sz w:val="22"/>
          <w:szCs w:val="22"/>
        </w:rPr>
      </w:pPr>
    </w:p>
    <w:p w:rsidR="00ED3E5A" w:rsidRDefault="00ED3E5A" w:rsidP="00ED3E5A">
      <w:pPr>
        <w:shd w:val="clear" w:color="auto" w:fill="FFFFFF"/>
        <w:jc w:val="both"/>
        <w:rPr>
          <w:sz w:val="22"/>
          <w:szCs w:val="22"/>
        </w:rPr>
      </w:pPr>
    </w:p>
    <w:p w:rsidR="00ED3E5A" w:rsidRDefault="00ED3E5A" w:rsidP="00ED3E5A">
      <w:pPr>
        <w:shd w:val="clear" w:color="auto" w:fill="FFFFFF"/>
        <w:jc w:val="both"/>
        <w:rPr>
          <w:sz w:val="22"/>
          <w:szCs w:val="22"/>
        </w:rPr>
      </w:pPr>
    </w:p>
    <w:p w:rsidR="00ED3E5A" w:rsidRDefault="00ED3E5A" w:rsidP="00ED3E5A">
      <w:pPr>
        <w:shd w:val="clear" w:color="auto" w:fill="FFFFFF"/>
        <w:jc w:val="both"/>
        <w:rPr>
          <w:sz w:val="22"/>
          <w:szCs w:val="22"/>
        </w:rPr>
      </w:pPr>
    </w:p>
    <w:p w:rsidR="00ED3E5A" w:rsidRDefault="00ED3E5A" w:rsidP="00ED3E5A">
      <w:pPr>
        <w:shd w:val="clear" w:color="auto" w:fill="FFFFFF"/>
        <w:jc w:val="both"/>
        <w:rPr>
          <w:sz w:val="22"/>
          <w:szCs w:val="22"/>
        </w:rPr>
      </w:pPr>
    </w:p>
    <w:sectPr w:rsidR="00ED3E5A" w:rsidSect="00135EA2">
      <w:footerReference w:type="default" r:id="rId8"/>
      <w:pgSz w:w="11907" w:h="16839" w:code="9"/>
      <w:pgMar w:top="907" w:right="851" w:bottom="737" w:left="1701" w:header="720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1EC" w:rsidRDefault="00D471EC">
      <w:r>
        <w:separator/>
      </w:r>
    </w:p>
  </w:endnote>
  <w:endnote w:type="continuationSeparator" w:id="0">
    <w:p w:rsidR="00D471EC" w:rsidRDefault="00D4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4C" w:rsidRDefault="0055484C" w:rsidP="009524D2">
    <w:pPr>
      <w:pStyle w:val="Piedepgina"/>
      <w:tabs>
        <w:tab w:val="clear" w:pos="4419"/>
        <w:tab w:val="center" w:pos="8789"/>
      </w:tabs>
      <w:rPr>
        <w:sz w:val="16"/>
      </w:rPr>
    </w:pPr>
    <w:r>
      <w:rPr>
        <w:rStyle w:val="Nmerodepgina"/>
      </w:rPr>
      <w:tab/>
    </w:r>
    <w:r w:rsidR="009524D2">
      <w:rPr>
        <w:rStyle w:val="Nmerodepgina"/>
      </w:rPr>
      <w:t xml:space="preserve">                                                              </w:t>
    </w:r>
    <w:r w:rsidR="001D10AD"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 w:rsidR="001D10AD">
      <w:rPr>
        <w:rStyle w:val="Nmerodepgina"/>
        <w:sz w:val="16"/>
      </w:rPr>
      <w:fldChar w:fldCharType="separate"/>
    </w:r>
    <w:r w:rsidR="000D574C">
      <w:rPr>
        <w:rStyle w:val="Nmerodepgina"/>
        <w:noProof/>
        <w:sz w:val="16"/>
      </w:rPr>
      <w:t>5</w:t>
    </w:r>
    <w:r w:rsidR="001D10AD">
      <w:rPr>
        <w:rStyle w:val="Nmerodepgina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1EC" w:rsidRDefault="00D471EC">
      <w:r>
        <w:separator/>
      </w:r>
    </w:p>
  </w:footnote>
  <w:footnote w:type="continuationSeparator" w:id="0">
    <w:p w:rsidR="00D471EC" w:rsidRDefault="00D47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DA4"/>
    <w:multiLevelType w:val="hybridMultilevel"/>
    <w:tmpl w:val="8B221ACE"/>
    <w:lvl w:ilvl="0" w:tplc="9DA66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0327"/>
    <w:multiLevelType w:val="multilevel"/>
    <w:tmpl w:val="4BA202C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>
    <w:nsid w:val="0F834A96"/>
    <w:multiLevelType w:val="multilevel"/>
    <w:tmpl w:val="5106D58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10086F"/>
    <w:multiLevelType w:val="hybridMultilevel"/>
    <w:tmpl w:val="60622A5A"/>
    <w:lvl w:ilvl="0" w:tplc="07603CB2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B3DC7"/>
    <w:multiLevelType w:val="hybridMultilevel"/>
    <w:tmpl w:val="7FA457B2"/>
    <w:lvl w:ilvl="0" w:tplc="C8227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B00FF0"/>
    <w:multiLevelType w:val="hybridMultilevel"/>
    <w:tmpl w:val="49964F8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029F7"/>
    <w:multiLevelType w:val="hybridMultilevel"/>
    <w:tmpl w:val="B9F6AA7A"/>
    <w:lvl w:ilvl="0" w:tplc="4552B2E0">
      <w:start w:val="1"/>
      <w:numFmt w:val="decimal"/>
      <w:lvlText w:val="%1)"/>
      <w:lvlJc w:val="left"/>
      <w:pPr>
        <w:ind w:left="212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E4E4D0C"/>
    <w:multiLevelType w:val="hybridMultilevel"/>
    <w:tmpl w:val="EE90BA14"/>
    <w:lvl w:ilvl="0" w:tplc="0CE64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32605"/>
    <w:multiLevelType w:val="hybridMultilevel"/>
    <w:tmpl w:val="83EED852"/>
    <w:lvl w:ilvl="0" w:tplc="65AA8C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4F533E"/>
    <w:multiLevelType w:val="hybridMultilevel"/>
    <w:tmpl w:val="9C90D220"/>
    <w:lvl w:ilvl="0" w:tplc="AD9CD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B2D46"/>
    <w:multiLevelType w:val="hybridMultilevel"/>
    <w:tmpl w:val="511052D6"/>
    <w:lvl w:ilvl="0" w:tplc="36B2A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2B11B3"/>
    <w:multiLevelType w:val="hybridMultilevel"/>
    <w:tmpl w:val="93F6B284"/>
    <w:lvl w:ilvl="0" w:tplc="1E6A3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A7687"/>
    <w:multiLevelType w:val="hybridMultilevel"/>
    <w:tmpl w:val="2A68503A"/>
    <w:lvl w:ilvl="0" w:tplc="4B764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43700"/>
    <w:multiLevelType w:val="hybridMultilevel"/>
    <w:tmpl w:val="D1B45D74"/>
    <w:lvl w:ilvl="0" w:tplc="B7AA8C1A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E7246"/>
    <w:multiLevelType w:val="hybridMultilevel"/>
    <w:tmpl w:val="95E86814"/>
    <w:lvl w:ilvl="0" w:tplc="0C0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5104EB"/>
    <w:multiLevelType w:val="hybridMultilevel"/>
    <w:tmpl w:val="9370CB72"/>
    <w:lvl w:ilvl="0" w:tplc="8AEAC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75D95"/>
    <w:multiLevelType w:val="hybridMultilevel"/>
    <w:tmpl w:val="B9F6AA7A"/>
    <w:lvl w:ilvl="0" w:tplc="4552B2E0">
      <w:start w:val="1"/>
      <w:numFmt w:val="decimal"/>
      <w:lvlText w:val="%1)"/>
      <w:lvlJc w:val="left"/>
      <w:pPr>
        <w:ind w:left="212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A166D34"/>
    <w:multiLevelType w:val="hybridMultilevel"/>
    <w:tmpl w:val="716CCAD8"/>
    <w:lvl w:ilvl="0" w:tplc="7B0601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B0598"/>
    <w:multiLevelType w:val="hybridMultilevel"/>
    <w:tmpl w:val="AA08636A"/>
    <w:lvl w:ilvl="0" w:tplc="ACB63B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14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6"/>
  </w:num>
  <w:num w:numId="11">
    <w:abstractNumId w:val="15"/>
  </w:num>
  <w:num w:numId="12">
    <w:abstractNumId w:val="12"/>
  </w:num>
  <w:num w:numId="13">
    <w:abstractNumId w:val="4"/>
  </w:num>
  <w:num w:numId="14">
    <w:abstractNumId w:val="10"/>
  </w:num>
  <w:num w:numId="15">
    <w:abstractNumId w:val="2"/>
  </w:num>
  <w:num w:numId="16">
    <w:abstractNumId w:val="13"/>
  </w:num>
  <w:num w:numId="17">
    <w:abstractNumId w:val="7"/>
  </w:num>
  <w:num w:numId="18">
    <w:abstractNumId w:val="8"/>
  </w:num>
  <w:num w:numId="19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BEB"/>
    <w:rsid w:val="00002855"/>
    <w:rsid w:val="00004C5D"/>
    <w:rsid w:val="00014D2B"/>
    <w:rsid w:val="00031F16"/>
    <w:rsid w:val="00033741"/>
    <w:rsid w:val="00034E50"/>
    <w:rsid w:val="00043905"/>
    <w:rsid w:val="00054532"/>
    <w:rsid w:val="0005538E"/>
    <w:rsid w:val="00063252"/>
    <w:rsid w:val="000638DB"/>
    <w:rsid w:val="000657BE"/>
    <w:rsid w:val="00066DA1"/>
    <w:rsid w:val="0007789A"/>
    <w:rsid w:val="00084806"/>
    <w:rsid w:val="00085BA4"/>
    <w:rsid w:val="00094D15"/>
    <w:rsid w:val="000A198C"/>
    <w:rsid w:val="000B289C"/>
    <w:rsid w:val="000B5AC7"/>
    <w:rsid w:val="000B5FC4"/>
    <w:rsid w:val="000C0E91"/>
    <w:rsid w:val="000C438A"/>
    <w:rsid w:val="000C556F"/>
    <w:rsid w:val="000C6105"/>
    <w:rsid w:val="000C66A4"/>
    <w:rsid w:val="000D574C"/>
    <w:rsid w:val="000D7D84"/>
    <w:rsid w:val="000E33EE"/>
    <w:rsid w:val="000E4CBD"/>
    <w:rsid w:val="000E7D9A"/>
    <w:rsid w:val="00101482"/>
    <w:rsid w:val="00107739"/>
    <w:rsid w:val="00113F04"/>
    <w:rsid w:val="00122CA3"/>
    <w:rsid w:val="00123D0A"/>
    <w:rsid w:val="001302AB"/>
    <w:rsid w:val="001318C5"/>
    <w:rsid w:val="001338AC"/>
    <w:rsid w:val="00134CB1"/>
    <w:rsid w:val="00135EA2"/>
    <w:rsid w:val="00140899"/>
    <w:rsid w:val="00142280"/>
    <w:rsid w:val="001432A9"/>
    <w:rsid w:val="00143A2D"/>
    <w:rsid w:val="001523CC"/>
    <w:rsid w:val="00152669"/>
    <w:rsid w:val="0016553E"/>
    <w:rsid w:val="0017468C"/>
    <w:rsid w:val="00186FF0"/>
    <w:rsid w:val="00194505"/>
    <w:rsid w:val="001C0975"/>
    <w:rsid w:val="001C78EB"/>
    <w:rsid w:val="001D10AD"/>
    <w:rsid w:val="001D2A25"/>
    <w:rsid w:val="001E7DBE"/>
    <w:rsid w:val="0020134A"/>
    <w:rsid w:val="00202253"/>
    <w:rsid w:val="002024D1"/>
    <w:rsid w:val="0020715F"/>
    <w:rsid w:val="002110FD"/>
    <w:rsid w:val="00212670"/>
    <w:rsid w:val="00213467"/>
    <w:rsid w:val="00222333"/>
    <w:rsid w:val="00222BC7"/>
    <w:rsid w:val="00224DDF"/>
    <w:rsid w:val="00226D65"/>
    <w:rsid w:val="002321AD"/>
    <w:rsid w:val="00232A23"/>
    <w:rsid w:val="002331C8"/>
    <w:rsid w:val="00254E73"/>
    <w:rsid w:val="00260BAF"/>
    <w:rsid w:val="0026493C"/>
    <w:rsid w:val="00265756"/>
    <w:rsid w:val="00265D01"/>
    <w:rsid w:val="00275484"/>
    <w:rsid w:val="00277C12"/>
    <w:rsid w:val="00284E69"/>
    <w:rsid w:val="002939D3"/>
    <w:rsid w:val="00295FD8"/>
    <w:rsid w:val="002A0046"/>
    <w:rsid w:val="002B2300"/>
    <w:rsid w:val="002C5C90"/>
    <w:rsid w:val="002C7897"/>
    <w:rsid w:val="002D0047"/>
    <w:rsid w:val="002D5794"/>
    <w:rsid w:val="002D65CB"/>
    <w:rsid w:val="002E294F"/>
    <w:rsid w:val="002F3686"/>
    <w:rsid w:val="002F67A4"/>
    <w:rsid w:val="00314992"/>
    <w:rsid w:val="00315329"/>
    <w:rsid w:val="00315CD4"/>
    <w:rsid w:val="003226C3"/>
    <w:rsid w:val="00330F75"/>
    <w:rsid w:val="003313BA"/>
    <w:rsid w:val="0034568C"/>
    <w:rsid w:val="00345BC9"/>
    <w:rsid w:val="003479BC"/>
    <w:rsid w:val="00352576"/>
    <w:rsid w:val="00380FE0"/>
    <w:rsid w:val="00383C8A"/>
    <w:rsid w:val="0038501B"/>
    <w:rsid w:val="00385CEF"/>
    <w:rsid w:val="00397E58"/>
    <w:rsid w:val="003A6017"/>
    <w:rsid w:val="003A7808"/>
    <w:rsid w:val="003B305B"/>
    <w:rsid w:val="003B5339"/>
    <w:rsid w:val="003B6270"/>
    <w:rsid w:val="003C0A5C"/>
    <w:rsid w:val="003C671F"/>
    <w:rsid w:val="003C6B0E"/>
    <w:rsid w:val="003D6793"/>
    <w:rsid w:val="003E7E63"/>
    <w:rsid w:val="003F2A47"/>
    <w:rsid w:val="003F4553"/>
    <w:rsid w:val="003F5C0F"/>
    <w:rsid w:val="00402313"/>
    <w:rsid w:val="00403D10"/>
    <w:rsid w:val="004121A5"/>
    <w:rsid w:val="004135D4"/>
    <w:rsid w:val="004229E7"/>
    <w:rsid w:val="00432530"/>
    <w:rsid w:val="004337C5"/>
    <w:rsid w:val="00436003"/>
    <w:rsid w:val="00443192"/>
    <w:rsid w:val="00445C4C"/>
    <w:rsid w:val="00446A0E"/>
    <w:rsid w:val="00446BC7"/>
    <w:rsid w:val="004539D3"/>
    <w:rsid w:val="00454608"/>
    <w:rsid w:val="004602C0"/>
    <w:rsid w:val="00460367"/>
    <w:rsid w:val="00460D14"/>
    <w:rsid w:val="00462F7B"/>
    <w:rsid w:val="00470428"/>
    <w:rsid w:val="00470FB1"/>
    <w:rsid w:val="00476E05"/>
    <w:rsid w:val="00477B72"/>
    <w:rsid w:val="00494C7D"/>
    <w:rsid w:val="00495730"/>
    <w:rsid w:val="004A1FF7"/>
    <w:rsid w:val="004A576A"/>
    <w:rsid w:val="004A5F63"/>
    <w:rsid w:val="004B79F1"/>
    <w:rsid w:val="004C3A4E"/>
    <w:rsid w:val="004C6355"/>
    <w:rsid w:val="004D3763"/>
    <w:rsid w:val="004D4270"/>
    <w:rsid w:val="004E189E"/>
    <w:rsid w:val="004E3E52"/>
    <w:rsid w:val="004E461B"/>
    <w:rsid w:val="004E750B"/>
    <w:rsid w:val="00504496"/>
    <w:rsid w:val="00510D3E"/>
    <w:rsid w:val="00512BF0"/>
    <w:rsid w:val="00514AB2"/>
    <w:rsid w:val="005152CF"/>
    <w:rsid w:val="00522B9B"/>
    <w:rsid w:val="00522D29"/>
    <w:rsid w:val="00525884"/>
    <w:rsid w:val="005274D6"/>
    <w:rsid w:val="00530A72"/>
    <w:rsid w:val="00532E14"/>
    <w:rsid w:val="00537CB2"/>
    <w:rsid w:val="00541073"/>
    <w:rsid w:val="005466DC"/>
    <w:rsid w:val="005508DD"/>
    <w:rsid w:val="00550FE3"/>
    <w:rsid w:val="00552315"/>
    <w:rsid w:val="0055455F"/>
    <w:rsid w:val="0055484C"/>
    <w:rsid w:val="00566A1A"/>
    <w:rsid w:val="005679DE"/>
    <w:rsid w:val="00571B91"/>
    <w:rsid w:val="00577955"/>
    <w:rsid w:val="005878FA"/>
    <w:rsid w:val="00587F97"/>
    <w:rsid w:val="00593008"/>
    <w:rsid w:val="005A2643"/>
    <w:rsid w:val="005A6A5A"/>
    <w:rsid w:val="005B06FA"/>
    <w:rsid w:val="005B2770"/>
    <w:rsid w:val="005C3223"/>
    <w:rsid w:val="005D033E"/>
    <w:rsid w:val="005D3CB1"/>
    <w:rsid w:val="005D3EF0"/>
    <w:rsid w:val="005D4336"/>
    <w:rsid w:val="005D67AD"/>
    <w:rsid w:val="005E2A91"/>
    <w:rsid w:val="005F10B7"/>
    <w:rsid w:val="00600F41"/>
    <w:rsid w:val="0060290C"/>
    <w:rsid w:val="00632493"/>
    <w:rsid w:val="00634237"/>
    <w:rsid w:val="006353CC"/>
    <w:rsid w:val="00641446"/>
    <w:rsid w:val="00641DCE"/>
    <w:rsid w:val="00646AAA"/>
    <w:rsid w:val="006545A6"/>
    <w:rsid w:val="006548F7"/>
    <w:rsid w:val="00655C4A"/>
    <w:rsid w:val="006601B9"/>
    <w:rsid w:val="00662F55"/>
    <w:rsid w:val="00664992"/>
    <w:rsid w:val="0066717D"/>
    <w:rsid w:val="00674EA9"/>
    <w:rsid w:val="00681BE3"/>
    <w:rsid w:val="00683055"/>
    <w:rsid w:val="006B044F"/>
    <w:rsid w:val="006B07C6"/>
    <w:rsid w:val="006B70EC"/>
    <w:rsid w:val="006C103C"/>
    <w:rsid w:val="006C3687"/>
    <w:rsid w:val="006C473B"/>
    <w:rsid w:val="006D2ECD"/>
    <w:rsid w:val="006D5BAA"/>
    <w:rsid w:val="006E4309"/>
    <w:rsid w:val="00701A03"/>
    <w:rsid w:val="00704BC1"/>
    <w:rsid w:val="007050DD"/>
    <w:rsid w:val="007067E2"/>
    <w:rsid w:val="00706C32"/>
    <w:rsid w:val="007174CE"/>
    <w:rsid w:val="0072532E"/>
    <w:rsid w:val="00727018"/>
    <w:rsid w:val="00736F74"/>
    <w:rsid w:val="00744F8F"/>
    <w:rsid w:val="0074647C"/>
    <w:rsid w:val="0076358B"/>
    <w:rsid w:val="0076481A"/>
    <w:rsid w:val="00765D3D"/>
    <w:rsid w:val="00770138"/>
    <w:rsid w:val="0077497E"/>
    <w:rsid w:val="007765F0"/>
    <w:rsid w:val="0078130A"/>
    <w:rsid w:val="007910BA"/>
    <w:rsid w:val="007A5286"/>
    <w:rsid w:val="007A6398"/>
    <w:rsid w:val="007A77B5"/>
    <w:rsid w:val="007B362D"/>
    <w:rsid w:val="007B4969"/>
    <w:rsid w:val="007B5802"/>
    <w:rsid w:val="007B6353"/>
    <w:rsid w:val="007C31CA"/>
    <w:rsid w:val="007C3817"/>
    <w:rsid w:val="007C4349"/>
    <w:rsid w:val="007C7027"/>
    <w:rsid w:val="007D1AF5"/>
    <w:rsid w:val="007D71D2"/>
    <w:rsid w:val="007D7987"/>
    <w:rsid w:val="007E4293"/>
    <w:rsid w:val="007F1897"/>
    <w:rsid w:val="007F631D"/>
    <w:rsid w:val="007F7FDD"/>
    <w:rsid w:val="0080054E"/>
    <w:rsid w:val="00802468"/>
    <w:rsid w:val="008164B9"/>
    <w:rsid w:val="008209E1"/>
    <w:rsid w:val="008217FA"/>
    <w:rsid w:val="0083326E"/>
    <w:rsid w:val="00833FB2"/>
    <w:rsid w:val="00834984"/>
    <w:rsid w:val="00835340"/>
    <w:rsid w:val="0083607C"/>
    <w:rsid w:val="008366D9"/>
    <w:rsid w:val="008502BF"/>
    <w:rsid w:val="00851627"/>
    <w:rsid w:val="00852BA9"/>
    <w:rsid w:val="00853148"/>
    <w:rsid w:val="00853F75"/>
    <w:rsid w:val="008557D9"/>
    <w:rsid w:val="008579A7"/>
    <w:rsid w:val="008632A9"/>
    <w:rsid w:val="00865EDE"/>
    <w:rsid w:val="00872412"/>
    <w:rsid w:val="00872C03"/>
    <w:rsid w:val="00880176"/>
    <w:rsid w:val="0088222D"/>
    <w:rsid w:val="00893327"/>
    <w:rsid w:val="008A046A"/>
    <w:rsid w:val="008A25C0"/>
    <w:rsid w:val="008A3341"/>
    <w:rsid w:val="008A3AFE"/>
    <w:rsid w:val="008A52DD"/>
    <w:rsid w:val="008B3759"/>
    <w:rsid w:val="008C10E3"/>
    <w:rsid w:val="008C39E0"/>
    <w:rsid w:val="008D0B14"/>
    <w:rsid w:val="008D0D54"/>
    <w:rsid w:val="008D2549"/>
    <w:rsid w:val="008D417B"/>
    <w:rsid w:val="008D5396"/>
    <w:rsid w:val="008D6D79"/>
    <w:rsid w:val="008E2D7B"/>
    <w:rsid w:val="00921B29"/>
    <w:rsid w:val="0094727E"/>
    <w:rsid w:val="009524D2"/>
    <w:rsid w:val="00952FA0"/>
    <w:rsid w:val="00955A75"/>
    <w:rsid w:val="00957735"/>
    <w:rsid w:val="00961DA9"/>
    <w:rsid w:val="00964EDD"/>
    <w:rsid w:val="00973F17"/>
    <w:rsid w:val="009868C9"/>
    <w:rsid w:val="009A0727"/>
    <w:rsid w:val="009A0B6C"/>
    <w:rsid w:val="009B2A68"/>
    <w:rsid w:val="009C5782"/>
    <w:rsid w:val="009D07F2"/>
    <w:rsid w:val="009D0EC1"/>
    <w:rsid w:val="009D4C75"/>
    <w:rsid w:val="009D706F"/>
    <w:rsid w:val="009E4631"/>
    <w:rsid w:val="009F78C7"/>
    <w:rsid w:val="00A036AF"/>
    <w:rsid w:val="00A03DEA"/>
    <w:rsid w:val="00A12B40"/>
    <w:rsid w:val="00A161F9"/>
    <w:rsid w:val="00A21D65"/>
    <w:rsid w:val="00A264AC"/>
    <w:rsid w:val="00A264FA"/>
    <w:rsid w:val="00A26CD8"/>
    <w:rsid w:val="00A32B17"/>
    <w:rsid w:val="00A36D9A"/>
    <w:rsid w:val="00A36F30"/>
    <w:rsid w:val="00A46C6B"/>
    <w:rsid w:val="00A53DBC"/>
    <w:rsid w:val="00A54B83"/>
    <w:rsid w:val="00A57417"/>
    <w:rsid w:val="00A63EA8"/>
    <w:rsid w:val="00A7141B"/>
    <w:rsid w:val="00A742F5"/>
    <w:rsid w:val="00A84E58"/>
    <w:rsid w:val="00A85997"/>
    <w:rsid w:val="00A915D2"/>
    <w:rsid w:val="00A959E1"/>
    <w:rsid w:val="00AA079D"/>
    <w:rsid w:val="00AA2312"/>
    <w:rsid w:val="00AA6491"/>
    <w:rsid w:val="00AC00EC"/>
    <w:rsid w:val="00AC3747"/>
    <w:rsid w:val="00AD1FB7"/>
    <w:rsid w:val="00AD2991"/>
    <w:rsid w:val="00AD61A2"/>
    <w:rsid w:val="00AE5F3B"/>
    <w:rsid w:val="00AE752F"/>
    <w:rsid w:val="00AF5B94"/>
    <w:rsid w:val="00AF609C"/>
    <w:rsid w:val="00AF6802"/>
    <w:rsid w:val="00AF6BEB"/>
    <w:rsid w:val="00AF7E40"/>
    <w:rsid w:val="00B01070"/>
    <w:rsid w:val="00B02B75"/>
    <w:rsid w:val="00B20DBE"/>
    <w:rsid w:val="00B21CEE"/>
    <w:rsid w:val="00B2532F"/>
    <w:rsid w:val="00B261DE"/>
    <w:rsid w:val="00B37EFE"/>
    <w:rsid w:val="00B44F77"/>
    <w:rsid w:val="00B537EA"/>
    <w:rsid w:val="00B567AB"/>
    <w:rsid w:val="00B66CD5"/>
    <w:rsid w:val="00B731FB"/>
    <w:rsid w:val="00B73587"/>
    <w:rsid w:val="00B75BE3"/>
    <w:rsid w:val="00B76CF0"/>
    <w:rsid w:val="00B81CD2"/>
    <w:rsid w:val="00B832B6"/>
    <w:rsid w:val="00B83747"/>
    <w:rsid w:val="00B85540"/>
    <w:rsid w:val="00B86E7F"/>
    <w:rsid w:val="00B92D0D"/>
    <w:rsid w:val="00B96826"/>
    <w:rsid w:val="00BB1231"/>
    <w:rsid w:val="00BB56A7"/>
    <w:rsid w:val="00BE2E6A"/>
    <w:rsid w:val="00BF24FD"/>
    <w:rsid w:val="00BF2885"/>
    <w:rsid w:val="00BF5054"/>
    <w:rsid w:val="00C00712"/>
    <w:rsid w:val="00C008A3"/>
    <w:rsid w:val="00C00A62"/>
    <w:rsid w:val="00C01EA6"/>
    <w:rsid w:val="00C0242D"/>
    <w:rsid w:val="00C076BB"/>
    <w:rsid w:val="00C17912"/>
    <w:rsid w:val="00C268B5"/>
    <w:rsid w:val="00C40E7A"/>
    <w:rsid w:val="00C41522"/>
    <w:rsid w:val="00C41719"/>
    <w:rsid w:val="00C431AB"/>
    <w:rsid w:val="00C50EB1"/>
    <w:rsid w:val="00C51425"/>
    <w:rsid w:val="00C54572"/>
    <w:rsid w:val="00C55E68"/>
    <w:rsid w:val="00C815D1"/>
    <w:rsid w:val="00C855CF"/>
    <w:rsid w:val="00C877F8"/>
    <w:rsid w:val="00C91FB7"/>
    <w:rsid w:val="00CA4380"/>
    <w:rsid w:val="00CB391A"/>
    <w:rsid w:val="00CC1B89"/>
    <w:rsid w:val="00CC4011"/>
    <w:rsid w:val="00CD0EB4"/>
    <w:rsid w:val="00CD771B"/>
    <w:rsid w:val="00CE0B70"/>
    <w:rsid w:val="00CE17EE"/>
    <w:rsid w:val="00CE3DFA"/>
    <w:rsid w:val="00CE49FA"/>
    <w:rsid w:val="00CF4CFE"/>
    <w:rsid w:val="00CF557B"/>
    <w:rsid w:val="00D02D4B"/>
    <w:rsid w:val="00D108A2"/>
    <w:rsid w:val="00D1686D"/>
    <w:rsid w:val="00D22C6F"/>
    <w:rsid w:val="00D25E06"/>
    <w:rsid w:val="00D35ADB"/>
    <w:rsid w:val="00D43ACB"/>
    <w:rsid w:val="00D471EC"/>
    <w:rsid w:val="00D508AA"/>
    <w:rsid w:val="00D536E4"/>
    <w:rsid w:val="00D66C06"/>
    <w:rsid w:val="00D66E1B"/>
    <w:rsid w:val="00D66FF7"/>
    <w:rsid w:val="00D73C9E"/>
    <w:rsid w:val="00D833B6"/>
    <w:rsid w:val="00D936CC"/>
    <w:rsid w:val="00DA1EA5"/>
    <w:rsid w:val="00DA5ECF"/>
    <w:rsid w:val="00DB0A4C"/>
    <w:rsid w:val="00DC117E"/>
    <w:rsid w:val="00DC4F43"/>
    <w:rsid w:val="00DC6ABD"/>
    <w:rsid w:val="00DC6FE1"/>
    <w:rsid w:val="00DD0660"/>
    <w:rsid w:val="00DD2C04"/>
    <w:rsid w:val="00DD5A54"/>
    <w:rsid w:val="00DD6E47"/>
    <w:rsid w:val="00DE1000"/>
    <w:rsid w:val="00DE13D4"/>
    <w:rsid w:val="00DE6F84"/>
    <w:rsid w:val="00DF681B"/>
    <w:rsid w:val="00DF752E"/>
    <w:rsid w:val="00DF7B2A"/>
    <w:rsid w:val="00E00579"/>
    <w:rsid w:val="00E02088"/>
    <w:rsid w:val="00E0273E"/>
    <w:rsid w:val="00E03F5E"/>
    <w:rsid w:val="00E10383"/>
    <w:rsid w:val="00E16C52"/>
    <w:rsid w:val="00E26DAF"/>
    <w:rsid w:val="00E27345"/>
    <w:rsid w:val="00E3074B"/>
    <w:rsid w:val="00E33CDC"/>
    <w:rsid w:val="00E4404B"/>
    <w:rsid w:val="00E46557"/>
    <w:rsid w:val="00E54001"/>
    <w:rsid w:val="00E6067D"/>
    <w:rsid w:val="00E60E28"/>
    <w:rsid w:val="00E6393A"/>
    <w:rsid w:val="00E649A1"/>
    <w:rsid w:val="00E656CD"/>
    <w:rsid w:val="00E73968"/>
    <w:rsid w:val="00E770FA"/>
    <w:rsid w:val="00E776B4"/>
    <w:rsid w:val="00E8260A"/>
    <w:rsid w:val="00E90892"/>
    <w:rsid w:val="00EA1398"/>
    <w:rsid w:val="00EA27B2"/>
    <w:rsid w:val="00EA5D20"/>
    <w:rsid w:val="00EB02E4"/>
    <w:rsid w:val="00EB1681"/>
    <w:rsid w:val="00EB4B54"/>
    <w:rsid w:val="00EB4EE9"/>
    <w:rsid w:val="00EB6ABC"/>
    <w:rsid w:val="00EC03FF"/>
    <w:rsid w:val="00EC3860"/>
    <w:rsid w:val="00EC71DF"/>
    <w:rsid w:val="00EC7734"/>
    <w:rsid w:val="00ED0BE5"/>
    <w:rsid w:val="00ED3007"/>
    <w:rsid w:val="00ED3E5A"/>
    <w:rsid w:val="00F00152"/>
    <w:rsid w:val="00F00EFC"/>
    <w:rsid w:val="00F03000"/>
    <w:rsid w:val="00F053EF"/>
    <w:rsid w:val="00F05752"/>
    <w:rsid w:val="00F11763"/>
    <w:rsid w:val="00F11ADF"/>
    <w:rsid w:val="00F14E2E"/>
    <w:rsid w:val="00F15544"/>
    <w:rsid w:val="00F15BF2"/>
    <w:rsid w:val="00F21B24"/>
    <w:rsid w:val="00F27D7D"/>
    <w:rsid w:val="00F306FB"/>
    <w:rsid w:val="00F30CD9"/>
    <w:rsid w:val="00F32EE5"/>
    <w:rsid w:val="00F345A6"/>
    <w:rsid w:val="00F402BB"/>
    <w:rsid w:val="00F42472"/>
    <w:rsid w:val="00F450D9"/>
    <w:rsid w:val="00F50E3D"/>
    <w:rsid w:val="00F610FC"/>
    <w:rsid w:val="00F62165"/>
    <w:rsid w:val="00F644A5"/>
    <w:rsid w:val="00F73AAA"/>
    <w:rsid w:val="00F831A4"/>
    <w:rsid w:val="00F853F1"/>
    <w:rsid w:val="00F854E7"/>
    <w:rsid w:val="00F8614B"/>
    <w:rsid w:val="00F87D6F"/>
    <w:rsid w:val="00F9043B"/>
    <w:rsid w:val="00F92951"/>
    <w:rsid w:val="00F9793D"/>
    <w:rsid w:val="00FA5732"/>
    <w:rsid w:val="00FD026B"/>
    <w:rsid w:val="00FD0919"/>
    <w:rsid w:val="00FD467E"/>
    <w:rsid w:val="00FD7443"/>
    <w:rsid w:val="00FE3D01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93"/>
    <w:rPr>
      <w:rFonts w:ascii="Arial" w:hAnsi="Arial" w:cs="Arial"/>
      <w:lang w:eastAsia="es-ES"/>
    </w:rPr>
  </w:style>
  <w:style w:type="paragraph" w:styleId="Ttulo2">
    <w:name w:val="heading 2"/>
    <w:basedOn w:val="Normal"/>
    <w:next w:val="Normal"/>
    <w:link w:val="Ttulo2Car"/>
    <w:qFormat/>
    <w:rsid w:val="00632493"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center"/>
      <w:outlineLvl w:val="1"/>
    </w:pPr>
    <w:rPr>
      <w:rFonts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32493"/>
    <w:pPr>
      <w:jc w:val="center"/>
    </w:pPr>
    <w:rPr>
      <w:rFonts w:cs="Times New Roman"/>
      <w:b/>
      <w:sz w:val="32"/>
    </w:rPr>
  </w:style>
  <w:style w:type="paragraph" w:styleId="Textoindependiente3">
    <w:name w:val="Body Text 3"/>
    <w:basedOn w:val="Normal"/>
    <w:rsid w:val="00632493"/>
    <w:pPr>
      <w:ind w:right="-135"/>
      <w:jc w:val="both"/>
    </w:pPr>
    <w:rPr>
      <w:rFonts w:ascii="Times New Roman" w:hAnsi="Times New Roman" w:cs="Times New Roman"/>
      <w:sz w:val="24"/>
      <w:lang w:val="es-ES_tradnl"/>
    </w:rPr>
  </w:style>
  <w:style w:type="character" w:styleId="Nmerodepgina">
    <w:name w:val="page number"/>
    <w:basedOn w:val="Fuentedeprrafopredeter"/>
    <w:rsid w:val="00632493"/>
  </w:style>
  <w:style w:type="paragraph" w:styleId="Piedepgina">
    <w:name w:val="footer"/>
    <w:basedOn w:val="Normal"/>
    <w:rsid w:val="00632493"/>
    <w:pPr>
      <w:tabs>
        <w:tab w:val="center" w:pos="4419"/>
        <w:tab w:val="right" w:pos="8838"/>
      </w:tabs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F78C7"/>
    <w:rPr>
      <w:rFonts w:ascii="Tahoma" w:hAnsi="Tahoma" w:cs="Tahoma"/>
      <w:sz w:val="16"/>
      <w:szCs w:val="16"/>
    </w:rPr>
  </w:style>
  <w:style w:type="character" w:customStyle="1" w:styleId="blue">
    <w:name w:val="blue"/>
    <w:basedOn w:val="Fuentedeprrafopredeter"/>
    <w:rsid w:val="008502BF"/>
  </w:style>
  <w:style w:type="paragraph" w:styleId="Prrafodelista">
    <w:name w:val="List Paragraph"/>
    <w:basedOn w:val="Normal"/>
    <w:uiPriority w:val="34"/>
    <w:qFormat/>
    <w:rsid w:val="008502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524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24D2"/>
    <w:rPr>
      <w:rFonts w:ascii="Arial" w:hAnsi="Arial" w:cs="Arial"/>
      <w:lang w:eastAsia="es-ES"/>
    </w:rPr>
  </w:style>
  <w:style w:type="paragraph" w:styleId="NormalWeb">
    <w:name w:val="Normal (Web)"/>
    <w:basedOn w:val="Normal"/>
    <w:uiPriority w:val="99"/>
    <w:unhideWhenUsed/>
    <w:rsid w:val="007B496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A84E58"/>
    <w:rPr>
      <w:rFonts w:ascii="Arial" w:hAnsi="Arial"/>
      <w:b/>
      <w:lang w:eastAsia="es-ES"/>
    </w:rPr>
  </w:style>
  <w:style w:type="paragraph" w:customStyle="1" w:styleId="normal0">
    <w:name w:val="normal"/>
    <w:rsid w:val="00EC7734"/>
    <w:pPr>
      <w:spacing w:after="200" w:line="276" w:lineRule="auto"/>
    </w:pPr>
    <w:rPr>
      <w:rFonts w:ascii="Calibri" w:eastAsia="Calibri" w:hAnsi="Calibri" w:cs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8217FA"/>
    <w:rPr>
      <w:color w:val="0000FF"/>
      <w:u w:val="single"/>
    </w:rPr>
  </w:style>
  <w:style w:type="paragraph" w:customStyle="1" w:styleId="Normal1">
    <w:name w:val="Normal1"/>
    <w:qFormat/>
    <w:rsid w:val="000E33EE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Default">
    <w:name w:val="Default"/>
    <w:rsid w:val="001432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A54B83"/>
    <w:pPr>
      <w:ind w:right="335" w:firstLine="708"/>
      <w:jc w:val="both"/>
    </w:pPr>
    <w:rPr>
      <w:rFonts w:ascii="Times New Roman" w:hAnsi="Times New Roman" w:cs="Times New Roman"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4B83"/>
    <w:rPr>
      <w:sz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B83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6481-65BE-4A3F-9C88-5C3140DF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2378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LABOR PARLAMENTARIA</vt:lpstr>
    </vt:vector>
  </TitlesOfParts>
  <Company>LEGISLATURA</Company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LABOR PARLAMENTARIA</dc:title>
  <dc:creator>SECRETARIA PARLAMENTARIA</dc:creator>
  <cp:lastModifiedBy>fecastello</cp:lastModifiedBy>
  <cp:revision>23</cp:revision>
  <cp:lastPrinted>2023-03-08T17:58:00Z</cp:lastPrinted>
  <dcterms:created xsi:type="dcterms:W3CDTF">2023-03-22T16:53:00Z</dcterms:created>
  <dcterms:modified xsi:type="dcterms:W3CDTF">2023-03-22T20:28:00Z</dcterms:modified>
</cp:coreProperties>
</file>