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F46" w:rsidRPr="00FA2453" w:rsidRDefault="00D37F46" w:rsidP="00D37F46">
      <w:pPr>
        <w:jc w:val="center"/>
        <w:rPr>
          <w:rFonts w:ascii="Times New Roman" w:hAnsi="Times New Roman" w:cs="Times New Roman"/>
          <w:b/>
        </w:rPr>
      </w:pPr>
      <w:r w:rsidRPr="00FA2453">
        <w:rPr>
          <w:rFonts w:ascii="Times New Roman" w:hAnsi="Times New Roman" w:cs="Times New Roman"/>
          <w:b/>
        </w:rPr>
        <w:t>PROYECTO DE LEY</w:t>
      </w:r>
    </w:p>
    <w:p w:rsidR="00D37F46" w:rsidRDefault="00D37F46" w:rsidP="00D37F46">
      <w:pPr>
        <w:jc w:val="both"/>
        <w:rPr>
          <w:rFonts w:ascii="Times New Roman" w:hAnsi="Times New Roman" w:cs="Times New Roman"/>
        </w:rPr>
      </w:pPr>
      <w:r w:rsidRPr="00FA2453">
        <w:rPr>
          <w:rFonts w:ascii="Times New Roman" w:hAnsi="Times New Roman" w:cs="Times New Roman"/>
          <w:b/>
        </w:rPr>
        <w:t xml:space="preserve">Artículo 1°.- </w:t>
      </w:r>
      <w:r w:rsidRPr="00FA2453">
        <w:rPr>
          <w:rFonts w:ascii="Times New Roman" w:hAnsi="Times New Roman" w:cs="Times New Roman"/>
        </w:rPr>
        <w:t>Se instituye el día 21 de mayo de cada año como</w:t>
      </w:r>
      <w:r>
        <w:rPr>
          <w:rFonts w:ascii="Times New Roman" w:hAnsi="Times New Roman" w:cs="Times New Roman"/>
          <w:b/>
        </w:rPr>
        <w:t xml:space="preserve"> </w:t>
      </w:r>
      <w:r w:rsidRPr="00FA2453">
        <w:rPr>
          <w:rFonts w:ascii="Times New Roman" w:hAnsi="Times New Roman" w:cs="Times New Roman"/>
        </w:rPr>
        <w:t>“Día de Concientización de la Convención Internacional sobre l</w:t>
      </w:r>
      <w:r>
        <w:rPr>
          <w:rFonts w:ascii="Times New Roman" w:hAnsi="Times New Roman" w:cs="Times New Roman"/>
        </w:rPr>
        <w:t xml:space="preserve">os Derechos de las Personas con </w:t>
      </w:r>
      <w:r w:rsidRPr="00FA2453">
        <w:rPr>
          <w:rFonts w:ascii="Times New Roman" w:hAnsi="Times New Roman" w:cs="Times New Roman"/>
        </w:rPr>
        <w:t>Discapacidad”, en el ámbito de la Ciudad Autónoma de Buenos Aires.</w:t>
      </w:r>
    </w:p>
    <w:p w:rsidR="00D37F46" w:rsidRPr="00FA2453" w:rsidRDefault="00D37F46" w:rsidP="00D37F46">
      <w:pPr>
        <w:jc w:val="both"/>
        <w:rPr>
          <w:rFonts w:ascii="Times New Roman" w:hAnsi="Times New Roman" w:cs="Times New Roman"/>
        </w:rPr>
      </w:pPr>
      <w:r w:rsidRPr="00FA2453">
        <w:rPr>
          <w:rFonts w:ascii="Times New Roman" w:hAnsi="Times New Roman" w:cs="Times New Roman"/>
          <w:b/>
        </w:rPr>
        <w:t>Artículo</w:t>
      </w:r>
      <w:r>
        <w:rPr>
          <w:rFonts w:ascii="Times New Roman" w:hAnsi="Times New Roman" w:cs="Times New Roman"/>
          <w:b/>
        </w:rPr>
        <w:t xml:space="preserve"> 2</w:t>
      </w:r>
      <w:r w:rsidRPr="00FA2453">
        <w:rPr>
          <w:rFonts w:ascii="Times New Roman" w:hAnsi="Times New Roman" w:cs="Times New Roman"/>
          <w:b/>
        </w:rPr>
        <w:t xml:space="preserve">°.- </w:t>
      </w:r>
      <w:r w:rsidRPr="00FA2453">
        <w:rPr>
          <w:rFonts w:ascii="Times New Roman" w:hAnsi="Times New Roman" w:cs="Times New Roman"/>
        </w:rPr>
        <w:t xml:space="preserve">El Poder Ejecutivo de la </w:t>
      </w:r>
      <w:r>
        <w:rPr>
          <w:rFonts w:ascii="Times New Roman" w:hAnsi="Times New Roman" w:cs="Times New Roman"/>
        </w:rPr>
        <w:t>Ciudad Autónoma de Buenos Aires podrá arbitrar</w:t>
      </w:r>
      <w:r w:rsidRPr="00FA2453">
        <w:rPr>
          <w:rFonts w:ascii="Times New Roman" w:hAnsi="Times New Roman" w:cs="Times New Roman"/>
        </w:rPr>
        <w:t xml:space="preserve"> las medidas necesarias para la difusión y promoción de la jornada.</w:t>
      </w:r>
    </w:p>
    <w:p w:rsidR="00D37F46" w:rsidRDefault="00D37F46" w:rsidP="00D37F46">
      <w:pPr>
        <w:jc w:val="both"/>
        <w:rPr>
          <w:rFonts w:ascii="Times New Roman" w:hAnsi="Times New Roman" w:cs="Times New Roman"/>
        </w:rPr>
      </w:pPr>
      <w:r w:rsidRPr="00FA2453">
        <w:rPr>
          <w:rFonts w:ascii="Times New Roman" w:hAnsi="Times New Roman" w:cs="Times New Roman"/>
          <w:b/>
        </w:rPr>
        <w:t>Artículo</w:t>
      </w:r>
      <w:r>
        <w:rPr>
          <w:rFonts w:ascii="Times New Roman" w:hAnsi="Times New Roman" w:cs="Times New Roman"/>
          <w:b/>
        </w:rPr>
        <w:t xml:space="preserve"> 3</w:t>
      </w:r>
      <w:r w:rsidRPr="00FA2453">
        <w:rPr>
          <w:rFonts w:ascii="Times New Roman" w:hAnsi="Times New Roman" w:cs="Times New Roman"/>
          <w:b/>
        </w:rPr>
        <w:t xml:space="preserve">°.- </w:t>
      </w:r>
      <w:r>
        <w:rPr>
          <w:rFonts w:ascii="Times New Roman" w:hAnsi="Times New Roman" w:cs="Times New Roman"/>
        </w:rPr>
        <w:t>Comuníquese, etc.</w:t>
      </w:r>
      <w:bookmarkStart w:id="0" w:name="_GoBack"/>
      <w:bookmarkEnd w:id="0"/>
    </w:p>
    <w:p w:rsidR="00D37F46" w:rsidRDefault="00D37F46" w:rsidP="00D37F4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37F46" w:rsidRPr="00FA2453" w:rsidRDefault="00D37F46" w:rsidP="00D37F46">
      <w:pPr>
        <w:jc w:val="center"/>
        <w:rPr>
          <w:rFonts w:ascii="Times New Roman" w:hAnsi="Times New Roman" w:cs="Times New Roman"/>
          <w:b/>
        </w:rPr>
      </w:pPr>
      <w:r w:rsidRPr="00FA2453">
        <w:rPr>
          <w:rFonts w:ascii="Times New Roman" w:hAnsi="Times New Roman" w:cs="Times New Roman"/>
          <w:b/>
        </w:rPr>
        <w:lastRenderedPageBreak/>
        <w:t>FUNDAMENTOS</w:t>
      </w:r>
    </w:p>
    <w:p w:rsidR="00D37F46" w:rsidRPr="00FA2453" w:rsidRDefault="00D37F46" w:rsidP="00D37F4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Señora Presidente:</w:t>
      </w:r>
    </w:p>
    <w:p w:rsidR="00D37F46" w:rsidRPr="00FA2453" w:rsidRDefault="00D37F46" w:rsidP="00D37F46">
      <w:pPr>
        <w:jc w:val="both"/>
        <w:rPr>
          <w:rFonts w:ascii="Times New Roman" w:hAnsi="Times New Roman" w:cs="Times New Roman"/>
        </w:rPr>
      </w:pPr>
      <w:r w:rsidRPr="00FA2453">
        <w:rPr>
          <w:rFonts w:ascii="Times New Roman" w:hAnsi="Times New Roman" w:cs="Times New Roman"/>
        </w:rPr>
        <w:t xml:space="preserve">La Convención Internacional sobre los Derechos de las Personas con Discapacidad es un tratado internacional que promueve, protege y asegura los derechos humanos de las personas con discapacidad. La Convención garantiza y promueve que, de modo integral, las personas con discapacidad sean consideradas como sujetos de derecho, estableciendo que sus demandas y necesidades deban ser cubiertas de forma que puedan alcanzar la igualdad real de oportunidades. La Convención y su Protocolo Facultativo fueron aprobados por la Asamblea General de la ONU el 13 de diciembre de 2006. En Argentina, entró en vigor el 21 de mayo de 2008, pasando a formar parte de nuestro ordenamiento jurídico (Ley 26.378). </w:t>
      </w:r>
    </w:p>
    <w:p w:rsidR="00D37F46" w:rsidRPr="00FA2453" w:rsidRDefault="00D37F46" w:rsidP="00D37F46">
      <w:pPr>
        <w:jc w:val="both"/>
        <w:rPr>
          <w:rFonts w:ascii="Times New Roman" w:hAnsi="Times New Roman" w:cs="Times New Roman"/>
        </w:rPr>
      </w:pPr>
      <w:r w:rsidRPr="00FA2453">
        <w:rPr>
          <w:rFonts w:ascii="Times New Roman" w:hAnsi="Times New Roman" w:cs="Times New Roman"/>
        </w:rPr>
        <w:t>La Convención ha generado un cambio de paradigma a la hora de abordar la discapacidad, desde que considera a las personas con discapacidad plenamente como sujetos titulares de derechos y no como meros objetos de tratamiento y protección social. Precisamente, mediante este proyecto se pretende visibilizar este cambio de paradigma, contribuyendo así con el modelo actual de la discapacidad, que es social y de derechos, favoreciendo todos los aspectos de la vida, tanto personal como colectiva de las Personas con Discapacidad, avanzando hacia una sociedad plenamente inclusiva.</w:t>
      </w:r>
    </w:p>
    <w:p w:rsidR="00D37F46" w:rsidRPr="00FA2453" w:rsidRDefault="00D37F46" w:rsidP="00D37F46">
      <w:pPr>
        <w:jc w:val="both"/>
        <w:rPr>
          <w:rFonts w:ascii="Times New Roman" w:hAnsi="Times New Roman" w:cs="Times New Roman"/>
        </w:rPr>
      </w:pPr>
      <w:r w:rsidRPr="00FA2453">
        <w:rPr>
          <w:rFonts w:ascii="Times New Roman" w:hAnsi="Times New Roman" w:cs="Times New Roman"/>
        </w:rPr>
        <w:t xml:space="preserve">Dar a conocer esta Convención nos permitirá afianzar la protección y la promoción de los derechos de las personas con discapacidad. Contar con un día anual dedicado a esta Convención ayuda a que este trascendental tratado sea más conocido, asimilado y aplicado por todos los ciudadanos. La difusión de este día contribuye a una sociedad más abierta e inclusiva, acogiendo a las personas con discapacidad como ciudadanos enriquecedores que ensanchan la humanidad y le agregan valor con sus intervenciones. </w:t>
      </w:r>
    </w:p>
    <w:p w:rsidR="00D37F46" w:rsidRPr="004F14B4" w:rsidRDefault="00D37F46" w:rsidP="00D37F46">
      <w:pPr>
        <w:jc w:val="both"/>
        <w:rPr>
          <w:rFonts w:ascii="Times New Roman" w:hAnsi="Times New Roman" w:cs="Times New Roman"/>
        </w:rPr>
      </w:pPr>
      <w:r w:rsidRPr="00FA2453">
        <w:rPr>
          <w:rFonts w:ascii="Times New Roman" w:hAnsi="Times New Roman" w:cs="Times New Roman"/>
        </w:rPr>
        <w:t>Por todo lo expuesto, solicito a mis pares que me acompañen con el presente proyecto de declaración.</w:t>
      </w:r>
    </w:p>
    <w:p w:rsidR="006B2529" w:rsidRDefault="006B2529">
      <w:pPr>
        <w:spacing w:after="0"/>
        <w:jc w:val="both"/>
        <w:rPr>
          <w:rFonts w:ascii="ChaletBook" w:eastAsia="ChaletBook" w:hAnsi="ChaletBook" w:cs="ChaletBook"/>
          <w:sz w:val="24"/>
          <w:szCs w:val="24"/>
        </w:rPr>
      </w:pPr>
    </w:p>
    <w:sectPr w:rsidR="006B2529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F07" w:rsidRDefault="009D6F07">
      <w:pPr>
        <w:spacing w:after="0" w:line="240" w:lineRule="auto"/>
      </w:pPr>
      <w:r>
        <w:separator/>
      </w:r>
    </w:p>
  </w:endnote>
  <w:endnote w:type="continuationSeparator" w:id="0">
    <w:p w:rsidR="009D6F07" w:rsidRDefault="009D6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etBook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529" w:rsidRDefault="00773EA8">
    <w:pPr>
      <w:tabs>
        <w:tab w:val="center" w:pos="4252"/>
      </w:tabs>
      <w:spacing w:after="0" w:line="240" w:lineRule="auto"/>
      <w:rPr>
        <w:rFonts w:ascii="ChaletBook" w:eastAsia="ChaletBook" w:hAnsi="ChaletBook" w:cs="ChaletBook"/>
      </w:rPr>
    </w:pPr>
    <w:r>
      <w:rPr>
        <w:rFonts w:ascii="ChaletBook" w:eastAsia="ChaletBook" w:hAnsi="ChaletBook" w:cs="ChaletBook"/>
      </w:rPr>
      <w:tab/>
    </w:r>
    <w:r>
      <w:rPr>
        <w:rFonts w:ascii="ChaletBook" w:eastAsia="ChaletBook" w:hAnsi="ChaletBook" w:cs="ChaletBook"/>
        <w:noProof/>
      </w:rPr>
      <w:drawing>
        <wp:inline distT="0" distB="0" distL="0" distR="0" wp14:anchorId="3E8BEA42" wp14:editId="18A6B375">
          <wp:extent cx="3372492" cy="411280"/>
          <wp:effectExtent l="0" t="0" r="0" b="0"/>
          <wp:docPr id="1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26278" t="48904" r="44797" b="44826"/>
                  <a:stretch>
                    <a:fillRect/>
                  </a:stretch>
                </pic:blipFill>
                <pic:spPr>
                  <a:xfrm>
                    <a:off x="0" y="0"/>
                    <a:ext cx="3372492" cy="4112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haletBook" w:eastAsia="ChaletBook" w:hAnsi="ChaletBook" w:cs="ChaletBook"/>
        <w:noProof/>
      </w:rPr>
      <w:drawing>
        <wp:inline distT="0" distB="0" distL="0" distR="0" wp14:anchorId="4E3F3BF0" wp14:editId="6AEB3503">
          <wp:extent cx="1677376" cy="379692"/>
          <wp:effectExtent l="0" t="0" r="0" b="0"/>
          <wp:docPr id="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7376" cy="379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B2529" w:rsidRDefault="00773EA8">
    <w:pPr>
      <w:tabs>
        <w:tab w:val="center" w:pos="4252"/>
      </w:tabs>
      <w:spacing w:after="0" w:line="240" w:lineRule="auto"/>
      <w:jc w:val="center"/>
      <w:rPr>
        <w:rFonts w:ascii="ChaletBook" w:eastAsia="ChaletBook" w:hAnsi="ChaletBook" w:cs="ChaletBook"/>
      </w:rPr>
    </w:pPr>
    <w:r>
      <w:rPr>
        <w:rFonts w:ascii="ChaletBook" w:eastAsia="ChaletBook" w:hAnsi="ChaletBook" w:cs="ChaletBook"/>
        <w:sz w:val="20"/>
        <w:szCs w:val="20"/>
      </w:rPr>
      <w:t xml:space="preserve">Dirección General del Consejo de Planeamiento Estratégico-S.Gral.y </w:t>
    </w:r>
    <w:r w:rsidR="00D37F46">
      <w:rPr>
        <w:rFonts w:ascii="ChaletBook" w:eastAsia="ChaletBook" w:hAnsi="ChaletBook" w:cs="ChaletBook"/>
        <w:sz w:val="20"/>
        <w:szCs w:val="20"/>
      </w:rPr>
      <w:t>As. Estratégicos</w:t>
    </w:r>
    <w:r>
      <w:rPr>
        <w:rFonts w:ascii="ChaletBook" w:eastAsia="ChaletBook" w:hAnsi="ChaletBook" w:cs="ChaletBook"/>
        <w:sz w:val="20"/>
        <w:szCs w:val="20"/>
      </w:rPr>
      <w:t>.-GCABA</w:t>
    </w:r>
  </w:p>
  <w:p w:rsidR="006B2529" w:rsidRDefault="00773EA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ChaletBook" w:eastAsia="ChaletBook" w:hAnsi="ChaletBook" w:cs="ChaletBook"/>
        <w:color w:val="000000"/>
      </w:rPr>
    </w:pPr>
    <w:r>
      <w:rPr>
        <w:rFonts w:ascii="ChaletBook" w:eastAsia="ChaletBook" w:hAnsi="ChaletBook" w:cs="ChaletBook"/>
      </w:rPr>
      <w:fldChar w:fldCharType="begin"/>
    </w:r>
    <w:r>
      <w:rPr>
        <w:rFonts w:ascii="ChaletBook" w:eastAsia="ChaletBook" w:hAnsi="ChaletBook" w:cs="ChaletBook"/>
      </w:rPr>
      <w:instrText>PAGE</w:instrText>
    </w:r>
    <w:r>
      <w:rPr>
        <w:rFonts w:ascii="ChaletBook" w:eastAsia="ChaletBook" w:hAnsi="ChaletBook" w:cs="ChaletBook"/>
      </w:rPr>
      <w:fldChar w:fldCharType="separate"/>
    </w:r>
    <w:r w:rsidR="00D37F46">
      <w:rPr>
        <w:rFonts w:ascii="ChaletBook" w:eastAsia="ChaletBook" w:hAnsi="ChaletBook" w:cs="ChaletBook"/>
        <w:noProof/>
      </w:rPr>
      <w:t>2</w:t>
    </w:r>
    <w:r>
      <w:rPr>
        <w:rFonts w:ascii="ChaletBook" w:eastAsia="ChaletBook" w:hAnsi="ChaletBook" w:cs="ChaletBook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F07" w:rsidRDefault="009D6F07">
      <w:pPr>
        <w:spacing w:after="0" w:line="240" w:lineRule="auto"/>
      </w:pPr>
      <w:r>
        <w:separator/>
      </w:r>
    </w:p>
  </w:footnote>
  <w:footnote w:type="continuationSeparator" w:id="0">
    <w:p w:rsidR="009D6F07" w:rsidRDefault="009D6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529" w:rsidRDefault="00773EA8">
    <w:pPr>
      <w:ind w:left="-141" w:hanging="285"/>
      <w:jc w:val="center"/>
    </w:pPr>
    <w:r>
      <w:rPr>
        <w:noProof/>
      </w:rPr>
      <w:drawing>
        <wp:inline distT="0" distB="0" distL="0" distR="0">
          <wp:extent cx="653887" cy="447675"/>
          <wp:effectExtent l="0" t="0" r="0" b="0"/>
          <wp:docPr id="1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61092" t="29230" r="26235" b="55385"/>
                  <a:stretch>
                    <a:fillRect/>
                  </a:stretch>
                </pic:blipFill>
                <pic:spPr>
                  <a:xfrm>
                    <a:off x="0" y="0"/>
                    <a:ext cx="653887" cy="447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4041938" cy="492697"/>
          <wp:effectExtent l="0" t="0" r="0" b="0"/>
          <wp:docPr id="1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l="26278" t="48904" r="44797" b="44826"/>
                  <a:stretch>
                    <a:fillRect/>
                  </a:stretch>
                </pic:blipFill>
                <pic:spPr>
                  <a:xfrm>
                    <a:off x="0" y="0"/>
                    <a:ext cx="4041938" cy="4926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114300" distB="114300" distL="114300" distR="114300">
          <wp:extent cx="626872" cy="587692"/>
          <wp:effectExtent l="0" t="0" r="0" b="0"/>
          <wp:docPr id="12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6872" cy="587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B2529" w:rsidRDefault="006B25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F418D"/>
    <w:multiLevelType w:val="multilevel"/>
    <w:tmpl w:val="1A6016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5740EB8"/>
    <w:multiLevelType w:val="multilevel"/>
    <w:tmpl w:val="CAACA1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4F9D1087"/>
    <w:multiLevelType w:val="multilevel"/>
    <w:tmpl w:val="880244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50F22343"/>
    <w:multiLevelType w:val="multilevel"/>
    <w:tmpl w:val="EDE8934C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77EC6A18"/>
    <w:multiLevelType w:val="multilevel"/>
    <w:tmpl w:val="B434AF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B2529"/>
    <w:rsid w:val="006B2529"/>
    <w:rsid w:val="00773EA8"/>
    <w:rsid w:val="00914427"/>
    <w:rsid w:val="009D001E"/>
    <w:rsid w:val="009D6F07"/>
    <w:rsid w:val="00D3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D65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B30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B309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B30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016D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4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49D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24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49D1"/>
  </w:style>
  <w:style w:type="paragraph" w:styleId="Piedepgina">
    <w:name w:val="footer"/>
    <w:basedOn w:val="Normal"/>
    <w:link w:val="PiedepginaCar"/>
    <w:uiPriority w:val="99"/>
    <w:unhideWhenUsed/>
    <w:rsid w:val="00F24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49D1"/>
  </w:style>
  <w:style w:type="character" w:customStyle="1" w:styleId="TtuloCar">
    <w:name w:val="Título Car"/>
    <w:basedOn w:val="Fuentedeprrafopredeter"/>
    <w:link w:val="Ttulo"/>
    <w:uiPriority w:val="10"/>
    <w:rsid w:val="00016D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rrafodelista">
    <w:name w:val="List Paragraph"/>
    <w:basedOn w:val="Normal"/>
    <w:uiPriority w:val="34"/>
    <w:qFormat/>
    <w:rsid w:val="00456AB3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3B30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3B309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ubttulo">
    <w:name w:val="Subtitle"/>
    <w:basedOn w:val="Normal"/>
    <w:next w:val="Normal"/>
    <w:link w:val="SubttuloCar"/>
    <w:rPr>
      <w:rFonts w:ascii="Cambria" w:eastAsia="Cambria" w:hAnsi="Cambria" w:cs="Cambria"/>
      <w:i/>
      <w:color w:val="4F81BD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B309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B3098"/>
    <w:rPr>
      <w:color w:val="0000FF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3B309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Textoennegrita">
    <w:name w:val="Strong"/>
    <w:basedOn w:val="Fuentedeprrafopredeter"/>
    <w:uiPriority w:val="22"/>
    <w:qFormat/>
    <w:rsid w:val="00D57A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D65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B30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B309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B30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016D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4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49D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24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49D1"/>
  </w:style>
  <w:style w:type="paragraph" w:styleId="Piedepgina">
    <w:name w:val="footer"/>
    <w:basedOn w:val="Normal"/>
    <w:link w:val="PiedepginaCar"/>
    <w:uiPriority w:val="99"/>
    <w:unhideWhenUsed/>
    <w:rsid w:val="00F24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49D1"/>
  </w:style>
  <w:style w:type="character" w:customStyle="1" w:styleId="TtuloCar">
    <w:name w:val="Título Car"/>
    <w:basedOn w:val="Fuentedeprrafopredeter"/>
    <w:link w:val="Ttulo"/>
    <w:uiPriority w:val="10"/>
    <w:rsid w:val="00016D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rrafodelista">
    <w:name w:val="List Paragraph"/>
    <w:basedOn w:val="Normal"/>
    <w:uiPriority w:val="34"/>
    <w:qFormat/>
    <w:rsid w:val="00456AB3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3B30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3B309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ubttulo">
    <w:name w:val="Subtitle"/>
    <w:basedOn w:val="Normal"/>
    <w:next w:val="Normal"/>
    <w:link w:val="SubttuloCar"/>
    <w:rPr>
      <w:rFonts w:ascii="Cambria" w:eastAsia="Cambria" w:hAnsi="Cambria" w:cs="Cambria"/>
      <w:i/>
      <w:color w:val="4F81BD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B309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B3098"/>
    <w:rPr>
      <w:color w:val="0000FF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3B309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Textoennegrita">
    <w:name w:val="Strong"/>
    <w:basedOn w:val="Fuentedeprrafopredeter"/>
    <w:uiPriority w:val="22"/>
    <w:qFormat/>
    <w:rsid w:val="00D57A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QEkeUeyvJV5mivTblnwLHAl9/g==">CgMxLjAyCGguZ2pkZ3hzOAByITF4X202OXhJODhoRjdBRTMzZy1adFVIakhKSmJRRFdVTA==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Giorno</dc:creator>
  <cp:lastModifiedBy>Cari</cp:lastModifiedBy>
  <cp:revision>2</cp:revision>
  <dcterms:created xsi:type="dcterms:W3CDTF">2024-07-03T14:30:00Z</dcterms:created>
  <dcterms:modified xsi:type="dcterms:W3CDTF">2024-07-03T14:30:00Z</dcterms:modified>
</cp:coreProperties>
</file>