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FE2" w:rsidRPr="008036FE" w:rsidRDefault="00A546BF" w:rsidP="008036FE">
      <w:pPr>
        <w:rPr>
          <w:b/>
          <w:szCs w:val="28"/>
          <w:lang w:val="es-MX"/>
        </w:rPr>
      </w:pPr>
      <w:r w:rsidRPr="008036FE">
        <w:rPr>
          <w:lang w:val="es-MX"/>
        </w:rPr>
        <w:tab/>
      </w:r>
      <w:r w:rsidRPr="008036FE">
        <w:rPr>
          <w:b/>
          <w:szCs w:val="28"/>
          <w:lang w:val="es-MX"/>
        </w:rPr>
        <w:t>EXPEDIENTE NRO. 1763-C-2024</w:t>
      </w:r>
    </w:p>
    <w:p w:rsidR="00C53FE2" w:rsidRPr="008036FE" w:rsidRDefault="00C53FE2" w:rsidP="008036FE">
      <w:pPr>
        <w:rPr>
          <w:lang w:val="es-MX"/>
        </w:rPr>
      </w:pPr>
    </w:p>
    <w:p w:rsidR="00C53FE2" w:rsidRPr="008036FE" w:rsidRDefault="00C53FE2" w:rsidP="008036FE">
      <w:pPr>
        <w:rPr>
          <w:lang w:val="es-MX"/>
        </w:rPr>
      </w:pPr>
      <w:r w:rsidRPr="008036FE">
        <w:rPr>
          <w:lang w:val="es-MX"/>
        </w:rPr>
        <w:t>Legislatura de la Ciudad Autónoma de Buenos Aires</w:t>
      </w:r>
    </w:p>
    <w:p w:rsidR="00C53FE2" w:rsidRPr="008036FE" w:rsidRDefault="00C53FE2" w:rsidP="008036FE">
      <w:pPr>
        <w:rPr>
          <w:lang w:val="es-MX"/>
        </w:rPr>
      </w:pPr>
    </w:p>
    <w:p w:rsidR="00C53FE2" w:rsidRPr="008036FE" w:rsidRDefault="00C53FE2" w:rsidP="008036FE">
      <w:pPr>
        <w:rPr>
          <w:b/>
          <w:lang w:val="es-MX"/>
        </w:rPr>
      </w:pPr>
      <w:r w:rsidRPr="008036FE">
        <w:rPr>
          <w:b/>
          <w:lang w:val="es-MX"/>
        </w:rPr>
        <w:t>Visto:</w:t>
      </w:r>
    </w:p>
    <w:p w:rsidR="00C53FE2" w:rsidRPr="008036FE" w:rsidRDefault="00C53FE2" w:rsidP="008036FE">
      <w:pPr>
        <w:rPr>
          <w:lang w:val="es-MX"/>
        </w:rPr>
      </w:pPr>
    </w:p>
    <w:p w:rsidR="00C53FE2" w:rsidRPr="008036FE" w:rsidRDefault="00C53FE2" w:rsidP="008036FE">
      <w:pPr>
        <w:rPr>
          <w:lang w:val="es-MX"/>
        </w:rPr>
      </w:pPr>
      <w:r w:rsidRPr="008036FE">
        <w:rPr>
          <w:lang w:val="es-MX"/>
        </w:rPr>
        <w:tab/>
        <w:t>El Exp</w:t>
      </w:r>
      <w:r w:rsidR="00A546BF" w:rsidRPr="008036FE">
        <w:rPr>
          <w:lang w:val="es-MX"/>
        </w:rPr>
        <w:t>e</w:t>
      </w:r>
      <w:r w:rsidRPr="008036FE">
        <w:rPr>
          <w:lang w:val="es-MX"/>
        </w:rPr>
        <w:t xml:space="preserve">diente Nro. 1763-C-2024 iniciado por la Junta Comunal Nro. 13, en el cual solicitan la Creación de un Espacio Verde de Proximidad en el Barrio de </w:t>
      </w:r>
      <w:proofErr w:type="spellStart"/>
      <w:r w:rsidRPr="008036FE">
        <w:rPr>
          <w:lang w:val="es-MX"/>
        </w:rPr>
        <w:t>Nuñez</w:t>
      </w:r>
      <w:proofErr w:type="spellEnd"/>
      <w:r w:rsidRPr="008036FE">
        <w:rPr>
          <w:lang w:val="es-MX"/>
        </w:rPr>
        <w:t xml:space="preserve"> y, </w:t>
      </w:r>
    </w:p>
    <w:p w:rsidR="00C53FE2" w:rsidRPr="008036FE" w:rsidRDefault="00C53FE2" w:rsidP="008036FE">
      <w:pPr>
        <w:rPr>
          <w:lang w:val="es-MX"/>
        </w:rPr>
      </w:pPr>
    </w:p>
    <w:p w:rsidR="00C53FE2" w:rsidRPr="008036FE" w:rsidRDefault="00C53FE2" w:rsidP="008036FE">
      <w:pPr>
        <w:rPr>
          <w:lang w:val="es-MX"/>
        </w:rPr>
      </w:pPr>
      <w:r w:rsidRPr="008036FE">
        <w:rPr>
          <w:b/>
          <w:lang w:val="es-MX"/>
        </w:rPr>
        <w:t>Considerando:</w:t>
      </w:r>
    </w:p>
    <w:p w:rsidR="00C53FE2" w:rsidRPr="008036FE" w:rsidRDefault="00C53FE2" w:rsidP="008036FE">
      <w:pPr>
        <w:rPr>
          <w:lang w:val="es-MX"/>
        </w:rPr>
      </w:pPr>
      <w:r w:rsidRPr="008036FE">
        <w:rPr>
          <w:lang w:val="es-MX"/>
        </w:rPr>
        <w:tab/>
      </w:r>
    </w:p>
    <w:p w:rsidR="00C53FE2" w:rsidRPr="008036FE" w:rsidRDefault="00C53FE2" w:rsidP="008036FE">
      <w:pPr>
        <w:ind w:firstLine="708"/>
        <w:rPr>
          <w:lang w:val="es-MX"/>
        </w:rPr>
      </w:pPr>
      <w:r w:rsidRPr="008036FE">
        <w:rPr>
          <w:lang w:val="es-MX"/>
        </w:rPr>
        <w:t>Que la Ley N° 4.740 en su artículo 1 declara innecesarios diversos inmuebles para la gestión del Gobierno de la Ciudad Autónoma de Buenos Aires disponiendo su enajenación, conforme lo establecido por la Ley N° 2.095 (Texto Consolidado por Ley N° 6.588).</w:t>
      </w:r>
    </w:p>
    <w:p w:rsidR="00C53FE2" w:rsidRPr="008036FE" w:rsidRDefault="00C53FE2" w:rsidP="008036FE">
      <w:pPr>
        <w:ind w:firstLine="708"/>
        <w:rPr>
          <w:lang w:val="es-MX"/>
        </w:rPr>
      </w:pPr>
    </w:p>
    <w:p w:rsidR="00C53FE2" w:rsidRPr="008036FE" w:rsidRDefault="00C53FE2" w:rsidP="008036FE">
      <w:pPr>
        <w:ind w:firstLine="708"/>
        <w:rPr>
          <w:lang w:val="es-MX"/>
        </w:rPr>
      </w:pPr>
      <w:r w:rsidRPr="008036FE">
        <w:rPr>
          <w:lang w:val="es-MX"/>
        </w:rPr>
        <w:t>Que en  este sentido, e</w:t>
      </w:r>
      <w:r w:rsidR="00702F0D" w:rsidRPr="008036FE">
        <w:rPr>
          <w:lang w:val="es-MX"/>
        </w:rPr>
        <w:t xml:space="preserve">l Anexo de la Ley N° 4.740 en los </w:t>
      </w:r>
      <w:r w:rsidRPr="008036FE">
        <w:rPr>
          <w:lang w:val="es-MX"/>
        </w:rPr>
        <w:t xml:space="preserve"> apartado</w:t>
      </w:r>
      <w:r w:rsidR="00702F0D" w:rsidRPr="008036FE">
        <w:rPr>
          <w:lang w:val="es-MX"/>
        </w:rPr>
        <w:t>s 18 y  19 indica que los</w:t>
      </w:r>
      <w:r w:rsidRPr="008036FE">
        <w:rPr>
          <w:lang w:val="es-MX"/>
        </w:rPr>
        <w:t xml:space="preserve"> inmueble</w:t>
      </w:r>
      <w:r w:rsidR="00702F0D" w:rsidRPr="008036FE">
        <w:rPr>
          <w:lang w:val="es-MX"/>
        </w:rPr>
        <w:t>s</w:t>
      </w:r>
      <w:r w:rsidRPr="008036FE">
        <w:rPr>
          <w:lang w:val="es-MX"/>
        </w:rPr>
        <w:t xml:space="preserve"> sito en </w:t>
      </w:r>
      <w:r w:rsidR="00702F0D" w:rsidRPr="008036FE">
        <w:rPr>
          <w:lang w:val="es-MX"/>
        </w:rPr>
        <w:t xml:space="preserve">Av. General Paz 586 identificado catastralmente Circunscripción </w:t>
      </w:r>
      <w:proofErr w:type="gramStart"/>
      <w:r w:rsidR="00702F0D" w:rsidRPr="008036FE">
        <w:rPr>
          <w:lang w:val="es-MX"/>
        </w:rPr>
        <w:t>16 ,</w:t>
      </w:r>
      <w:proofErr w:type="gramEnd"/>
      <w:r w:rsidR="00702F0D" w:rsidRPr="008036FE">
        <w:rPr>
          <w:lang w:val="es-MX"/>
        </w:rPr>
        <w:t xml:space="preserve"> Sección 29, Manzana 78, Parcela 7 B y </w:t>
      </w:r>
      <w:r w:rsidRPr="008036FE">
        <w:rPr>
          <w:lang w:val="es-MX"/>
        </w:rPr>
        <w:t>Grecia 4835, identificado catastralmente Circunscripción 16, Sección 29, Manzana 78, Parcela 8B, será</w:t>
      </w:r>
      <w:r w:rsidR="00702F0D" w:rsidRPr="008036FE">
        <w:rPr>
          <w:lang w:val="es-MX"/>
        </w:rPr>
        <w:t>n</w:t>
      </w:r>
      <w:r w:rsidRPr="008036FE">
        <w:rPr>
          <w:lang w:val="es-MX"/>
        </w:rPr>
        <w:t xml:space="preserve"> incorporado</w:t>
      </w:r>
      <w:r w:rsidR="00702F0D" w:rsidRPr="008036FE">
        <w:rPr>
          <w:lang w:val="es-MX"/>
        </w:rPr>
        <w:t>s</w:t>
      </w:r>
      <w:r w:rsidRPr="008036FE">
        <w:rPr>
          <w:lang w:val="es-MX"/>
        </w:rPr>
        <w:t xml:space="preserve"> a los fines citados en el apartado precedente.</w:t>
      </w:r>
    </w:p>
    <w:p w:rsidR="00C53FE2" w:rsidRPr="008036FE" w:rsidRDefault="00C53FE2" w:rsidP="008036FE">
      <w:pPr>
        <w:ind w:firstLine="708"/>
        <w:rPr>
          <w:lang w:val="es-MX"/>
        </w:rPr>
      </w:pPr>
    </w:p>
    <w:p w:rsidR="00C53FE2" w:rsidRPr="008036FE" w:rsidRDefault="00C53FE2" w:rsidP="008036FE">
      <w:pPr>
        <w:ind w:firstLine="708"/>
        <w:rPr>
          <w:lang w:val="es-MX"/>
        </w:rPr>
      </w:pPr>
      <w:r w:rsidRPr="008036FE">
        <w:rPr>
          <w:lang w:val="es-MX"/>
        </w:rPr>
        <w:t>Que la Ley fue sancionada en el año 2013, transcurriendo diez (10) años sin que</w:t>
      </w:r>
      <w:r w:rsidR="00702F0D" w:rsidRPr="008036FE">
        <w:rPr>
          <w:lang w:val="es-MX"/>
        </w:rPr>
        <w:t xml:space="preserve"> los </w:t>
      </w:r>
      <w:r w:rsidRPr="008036FE">
        <w:rPr>
          <w:lang w:val="es-MX"/>
        </w:rPr>
        <w:t xml:space="preserve"> inmueble</w:t>
      </w:r>
      <w:r w:rsidR="00702F0D" w:rsidRPr="008036FE">
        <w:rPr>
          <w:lang w:val="es-MX"/>
        </w:rPr>
        <w:t>s</w:t>
      </w:r>
      <w:r w:rsidRPr="008036FE">
        <w:rPr>
          <w:lang w:val="es-MX"/>
        </w:rPr>
        <w:t xml:space="preserve"> detallado</w:t>
      </w:r>
      <w:r w:rsidR="00702F0D" w:rsidRPr="008036FE">
        <w:rPr>
          <w:lang w:val="es-MX"/>
        </w:rPr>
        <w:t>s</w:t>
      </w:r>
      <w:r w:rsidRPr="008036FE">
        <w:rPr>
          <w:lang w:val="es-MX"/>
        </w:rPr>
        <w:t xml:space="preserve"> fuera</w:t>
      </w:r>
      <w:r w:rsidR="00702F0D" w:rsidRPr="008036FE">
        <w:rPr>
          <w:lang w:val="es-MX"/>
        </w:rPr>
        <w:t>n</w:t>
      </w:r>
      <w:r w:rsidRPr="008036FE">
        <w:rPr>
          <w:lang w:val="es-MX"/>
        </w:rPr>
        <w:t xml:space="preserve"> enajenado</w:t>
      </w:r>
      <w:r w:rsidR="00702F0D" w:rsidRPr="008036FE">
        <w:rPr>
          <w:lang w:val="es-MX"/>
        </w:rPr>
        <w:t>s</w:t>
      </w:r>
      <w:r w:rsidRPr="008036FE">
        <w:rPr>
          <w:lang w:val="es-MX"/>
        </w:rPr>
        <w:t>.</w:t>
      </w:r>
    </w:p>
    <w:p w:rsidR="00C53FE2" w:rsidRPr="008036FE" w:rsidRDefault="00C53FE2" w:rsidP="008036FE">
      <w:pPr>
        <w:ind w:firstLine="708"/>
        <w:rPr>
          <w:lang w:val="es-MX"/>
        </w:rPr>
      </w:pPr>
    </w:p>
    <w:p w:rsidR="00C53FE2" w:rsidRPr="008036FE" w:rsidRDefault="00C53FE2" w:rsidP="008036FE">
      <w:pPr>
        <w:ind w:firstLine="708"/>
        <w:rPr>
          <w:lang w:val="es-MX"/>
        </w:rPr>
      </w:pPr>
      <w:r w:rsidRPr="008036FE">
        <w:rPr>
          <w:lang w:val="es-MX"/>
        </w:rPr>
        <w:t xml:space="preserve">Que ante esta situación, se presentó ante la Junta Comunal 13 una petición para que el predio </w:t>
      </w:r>
      <w:r w:rsidR="00702F0D" w:rsidRPr="008036FE">
        <w:rPr>
          <w:lang w:val="es-MX"/>
        </w:rPr>
        <w:t xml:space="preserve">conformado por ambos </w:t>
      </w:r>
      <w:r w:rsidRPr="008036FE">
        <w:rPr>
          <w:lang w:val="es-MX"/>
        </w:rPr>
        <w:t xml:space="preserve"> sea convertido en un nuevo espacio verde en el barrio de </w:t>
      </w:r>
      <w:proofErr w:type="spellStart"/>
      <w:r w:rsidRPr="008036FE">
        <w:rPr>
          <w:lang w:val="es-MX"/>
        </w:rPr>
        <w:t>Nuñez</w:t>
      </w:r>
      <w:proofErr w:type="spellEnd"/>
      <w:r w:rsidRPr="008036FE">
        <w:rPr>
          <w:lang w:val="es-MX"/>
        </w:rPr>
        <w:t xml:space="preserve"> de libre acceso y uso público, a fin de impulsar un espacio que promueva hábitos sustentables, solicitando que el mismo deje de integrar la Ley que permite su enajenación.</w:t>
      </w:r>
    </w:p>
    <w:p w:rsidR="00677D66" w:rsidRPr="008036FE" w:rsidRDefault="00677D66" w:rsidP="008036FE">
      <w:pPr>
        <w:ind w:firstLine="708"/>
        <w:rPr>
          <w:lang w:val="es-MX"/>
        </w:rPr>
      </w:pPr>
    </w:p>
    <w:p w:rsidR="00C53FE2" w:rsidRPr="008036FE" w:rsidRDefault="00C53FE2" w:rsidP="008036FE">
      <w:pPr>
        <w:ind w:firstLine="708"/>
        <w:rPr>
          <w:lang w:val="es-MX"/>
        </w:rPr>
      </w:pPr>
      <w:r w:rsidRPr="008036FE">
        <w:rPr>
          <w:lang w:val="es-MX"/>
        </w:rPr>
        <w:t>Que ante la solicitud efectuada y en el entendimiento que la Participación Ciudadana tiene como objetivo involucrar a los vecinos en las acciones participativas que el Gobierno realiza en la Ciudad, la Junta Comunal 13 considera op</w:t>
      </w:r>
      <w:r w:rsidR="00677D66" w:rsidRPr="008036FE">
        <w:rPr>
          <w:lang w:val="es-MX"/>
        </w:rPr>
        <w:t>ortuna la presentación de este proyecto de l</w:t>
      </w:r>
      <w:r w:rsidRPr="008036FE">
        <w:rPr>
          <w:lang w:val="es-MX"/>
        </w:rPr>
        <w:t>ey en virtud de los beneficios que generará contar con un nuevo espacio verde dentro de la Comuna 13.</w:t>
      </w:r>
    </w:p>
    <w:p w:rsidR="00677D66" w:rsidRPr="008036FE" w:rsidRDefault="00677D66" w:rsidP="008036FE">
      <w:pPr>
        <w:ind w:firstLine="708"/>
        <w:rPr>
          <w:lang w:val="es-MX"/>
        </w:rPr>
      </w:pPr>
    </w:p>
    <w:p w:rsidR="00C53FE2" w:rsidRPr="008036FE" w:rsidRDefault="00677D66" w:rsidP="008036FE">
      <w:pPr>
        <w:ind w:firstLine="708"/>
        <w:rPr>
          <w:lang w:val="es-MX"/>
        </w:rPr>
      </w:pPr>
      <w:r w:rsidRPr="008036FE">
        <w:rPr>
          <w:lang w:val="es-MX"/>
        </w:rPr>
        <w:t>Que e</w:t>
      </w:r>
      <w:r w:rsidR="00C53FE2" w:rsidRPr="008036FE">
        <w:rPr>
          <w:lang w:val="es-MX"/>
        </w:rPr>
        <w:t xml:space="preserve">n este sentido, es importante mencionar que un espacio verde es un área destinada a uso público, </w:t>
      </w:r>
      <w:proofErr w:type="spellStart"/>
      <w:r w:rsidR="00C53FE2" w:rsidRPr="008036FE">
        <w:rPr>
          <w:lang w:val="es-MX"/>
        </w:rPr>
        <w:t>parquizado</w:t>
      </w:r>
      <w:proofErr w:type="spellEnd"/>
      <w:r w:rsidR="00C53FE2" w:rsidRPr="008036FE">
        <w:rPr>
          <w:lang w:val="es-MX"/>
        </w:rPr>
        <w:t xml:space="preserve"> o agreste cuya característica principal es el predominio de especies vegetales y suelo absorbente. En este sentido, uno de los objetivos de incrementar estos espacios es mejorar las condiciones </w:t>
      </w:r>
      <w:proofErr w:type="spellStart"/>
      <w:r w:rsidR="00C53FE2" w:rsidRPr="008036FE">
        <w:rPr>
          <w:lang w:val="es-MX"/>
        </w:rPr>
        <w:t>microclimáticas</w:t>
      </w:r>
      <w:proofErr w:type="spellEnd"/>
      <w:r w:rsidR="00C53FE2" w:rsidRPr="008036FE">
        <w:rPr>
          <w:lang w:val="es-MX"/>
        </w:rPr>
        <w:t xml:space="preserve"> de la Ciudad, favoreciendo el refrescamiento y la biodiversidad. Asimismo, el arbolado y vegetación contribuyen a la oxigenación, a la infiltración del agua de lluvia y a la mitigación de la contaminación.</w:t>
      </w:r>
    </w:p>
    <w:p w:rsidR="00677D66" w:rsidRPr="008036FE" w:rsidRDefault="00677D66" w:rsidP="008036FE">
      <w:pPr>
        <w:ind w:firstLine="708"/>
        <w:rPr>
          <w:lang w:val="es-MX"/>
        </w:rPr>
      </w:pPr>
    </w:p>
    <w:p w:rsidR="00C53FE2" w:rsidRPr="008036FE" w:rsidRDefault="00677D66" w:rsidP="008036FE">
      <w:pPr>
        <w:ind w:firstLine="708"/>
        <w:rPr>
          <w:lang w:val="es-MX"/>
        </w:rPr>
      </w:pPr>
      <w:r w:rsidRPr="008036FE">
        <w:rPr>
          <w:lang w:val="es-MX"/>
        </w:rPr>
        <w:t>Que d</w:t>
      </w:r>
      <w:r w:rsidR="00C53FE2" w:rsidRPr="008036FE">
        <w:rPr>
          <w:lang w:val="es-MX"/>
        </w:rPr>
        <w:t xml:space="preserve">e igual modo, impulsar el desarrollo de un nuevo espacio verde fomenta los valores sociales, ambientales, culturales, económicos y paisajísticos de la Ciudad posibilitando la integración social y urbana e incrementando la calidad ambiental de la Ciudad. A su vez, contribuye con la salud </w:t>
      </w:r>
      <w:proofErr w:type="spellStart"/>
      <w:r w:rsidR="00C53FE2" w:rsidRPr="008036FE">
        <w:rPr>
          <w:lang w:val="es-MX"/>
        </w:rPr>
        <w:t>psico</w:t>
      </w:r>
      <w:proofErr w:type="spellEnd"/>
      <w:r w:rsidR="00C53FE2" w:rsidRPr="008036FE">
        <w:rPr>
          <w:lang w:val="es-MX"/>
        </w:rPr>
        <w:t>-física y social de la población mediante la conformación de un entorno urbano saludable, que reduzca el estrés urbano, amortigüe la contaminación en todas sus formas e incorpore espacios apropiados para la realización de actividad física, cultural y recreativa.</w:t>
      </w:r>
    </w:p>
    <w:p w:rsidR="00677D66" w:rsidRPr="008036FE" w:rsidRDefault="00677D66" w:rsidP="008036FE">
      <w:pPr>
        <w:ind w:firstLine="708"/>
        <w:rPr>
          <w:lang w:val="es-MX"/>
        </w:rPr>
      </w:pPr>
    </w:p>
    <w:p w:rsidR="00C53FE2" w:rsidRPr="008036FE" w:rsidRDefault="00677D66" w:rsidP="008036FE">
      <w:pPr>
        <w:ind w:firstLine="708"/>
        <w:rPr>
          <w:lang w:val="es-MX"/>
        </w:rPr>
      </w:pPr>
      <w:r w:rsidRPr="008036FE">
        <w:rPr>
          <w:lang w:val="es-MX"/>
        </w:rPr>
        <w:t>Que e</w:t>
      </w:r>
      <w:r w:rsidR="00C53FE2" w:rsidRPr="008036FE">
        <w:rPr>
          <w:lang w:val="es-MX"/>
        </w:rPr>
        <w:t xml:space="preserve">n la actualidad, los espacios verdes emplazados a lo largo de toda la Ciudad constituyen uno de los principales articuladores de la vida social, siendo también importantes para la promoción de la sustentabilidad urbana y la calidad ambiental del hábitat construido, generando mejoras en las áreas de edificabilidad con mayor densidad </w:t>
      </w:r>
      <w:proofErr w:type="gramStart"/>
      <w:r w:rsidR="00C53FE2" w:rsidRPr="008036FE">
        <w:rPr>
          <w:lang w:val="es-MX"/>
        </w:rPr>
        <w:lastRenderedPageBreak/>
        <w:t>poblacional</w:t>
      </w:r>
      <w:proofErr w:type="gramEnd"/>
      <w:r w:rsidR="00C53FE2" w:rsidRPr="008036FE">
        <w:rPr>
          <w:lang w:val="es-MX"/>
        </w:rPr>
        <w:t xml:space="preserve"> mitigando los efectos del cambio climático logrando la adaptación de la Ciudad frente a éstos.</w:t>
      </w:r>
    </w:p>
    <w:p w:rsidR="00F26588" w:rsidRPr="008036FE" w:rsidRDefault="00F26588" w:rsidP="008036FE">
      <w:pPr>
        <w:ind w:firstLine="708"/>
        <w:rPr>
          <w:lang w:val="es-MX"/>
        </w:rPr>
      </w:pPr>
    </w:p>
    <w:p w:rsidR="004026DD" w:rsidRPr="008036FE" w:rsidRDefault="00F26588" w:rsidP="008036FE">
      <w:pPr>
        <w:ind w:firstLine="708"/>
        <w:rPr>
          <w:lang w:val="es-MX"/>
        </w:rPr>
      </w:pPr>
      <w:r w:rsidRPr="008036FE">
        <w:rPr>
          <w:lang w:val="es-MX"/>
        </w:rPr>
        <w:t>Que l</w:t>
      </w:r>
      <w:r w:rsidR="00C53FE2" w:rsidRPr="008036FE">
        <w:rPr>
          <w:lang w:val="es-MX"/>
        </w:rPr>
        <w:t xml:space="preserve">a Comuna 13 actualmente cuenta con un total de noventa y tres (93) espacios verdes en toda su extensión, encontrándose distribuidos veinte (20) en el barrio de </w:t>
      </w:r>
      <w:proofErr w:type="spellStart"/>
      <w:r w:rsidR="00C53FE2" w:rsidRPr="008036FE">
        <w:rPr>
          <w:lang w:val="es-MX"/>
        </w:rPr>
        <w:t>Nuñez</w:t>
      </w:r>
      <w:proofErr w:type="spellEnd"/>
      <w:r w:rsidR="00C53FE2" w:rsidRPr="008036FE">
        <w:rPr>
          <w:lang w:val="es-MX"/>
        </w:rPr>
        <w:t>, diecisiete (17) en el barrio de Colegiales y cincuenta y seis (56) en el barrio de Belgrano. En este sentido, se hace hincapié en que</w:t>
      </w:r>
      <w:r w:rsidRPr="008036FE">
        <w:rPr>
          <w:lang w:val="es-MX"/>
        </w:rPr>
        <w:t xml:space="preserve"> </w:t>
      </w:r>
      <w:r w:rsidR="00C53FE2" w:rsidRPr="008036FE">
        <w:rPr>
          <w:lang w:val="es-MX"/>
        </w:rPr>
        <w:t xml:space="preserve"> fomentar la creación de un espacio verde en el barrio de </w:t>
      </w:r>
      <w:proofErr w:type="spellStart"/>
      <w:r w:rsidR="00C53FE2" w:rsidRPr="008036FE">
        <w:rPr>
          <w:lang w:val="es-MX"/>
        </w:rPr>
        <w:t>Nuñez</w:t>
      </w:r>
      <w:proofErr w:type="spellEnd"/>
      <w:r w:rsidR="00C53FE2" w:rsidRPr="008036FE">
        <w:rPr>
          <w:lang w:val="es-MX"/>
        </w:rPr>
        <w:t xml:space="preserve"> será provechoso para sus vecinos, pudiendo gozar de un ambiente más sano en el que encuentren herramientas para su recreación, descanso y disfrute.</w:t>
      </w:r>
    </w:p>
    <w:p w:rsidR="004026DD" w:rsidRPr="008036FE" w:rsidRDefault="004026DD" w:rsidP="008036FE">
      <w:pPr>
        <w:ind w:firstLine="708"/>
        <w:rPr>
          <w:lang w:val="es-MX"/>
        </w:rPr>
      </w:pPr>
    </w:p>
    <w:p w:rsidR="00C53FE2" w:rsidRPr="008036FE" w:rsidRDefault="004026DD" w:rsidP="008036FE">
      <w:pPr>
        <w:ind w:firstLine="708"/>
        <w:rPr>
          <w:lang w:val="es-MX"/>
        </w:rPr>
      </w:pPr>
      <w:r w:rsidRPr="008036FE">
        <w:rPr>
          <w:lang w:val="es-MX"/>
        </w:rPr>
        <w:t>Que c</w:t>
      </w:r>
      <w:r w:rsidR="00C53FE2" w:rsidRPr="008036FE">
        <w:rPr>
          <w:lang w:val="es-MX"/>
        </w:rPr>
        <w:t>abe destacar que la Constitución de la Ciudad Autónoma de Buenos Aires en su artículo 127, y subsiguientes, consagra a las Comunas de la Ciudad Autónoma de Buenos Aires como unidades de gestión política y administrativa con competencia territorial que ejercen funciones de planificación, ejecución y control en forma exclusiva o concurrente con el Gobierno central respecto a las materias que sean de su competencia.</w:t>
      </w:r>
    </w:p>
    <w:p w:rsidR="004026DD" w:rsidRPr="008036FE" w:rsidRDefault="004026DD" w:rsidP="008036FE">
      <w:pPr>
        <w:ind w:firstLine="708"/>
        <w:rPr>
          <w:lang w:val="es-MX"/>
        </w:rPr>
      </w:pPr>
    </w:p>
    <w:p w:rsidR="00C53FE2" w:rsidRPr="008036FE" w:rsidRDefault="004026DD" w:rsidP="008036FE">
      <w:pPr>
        <w:ind w:firstLine="708"/>
        <w:rPr>
          <w:lang w:val="es-MX"/>
        </w:rPr>
      </w:pPr>
      <w:r w:rsidRPr="008036FE">
        <w:rPr>
          <w:lang w:val="es-MX"/>
        </w:rPr>
        <w:t>Que e</w:t>
      </w:r>
      <w:r w:rsidR="00C53FE2" w:rsidRPr="008036FE">
        <w:rPr>
          <w:lang w:val="es-MX"/>
        </w:rPr>
        <w:t>n este sentido, el mencionado cuerpo normativo en su artículo 128 inciso 3 expone que dentro de las competencias exclusivas que poseen las Comunas, entre otras, se encuentra "La iniciativa legislativa y la presentación de proyectos de decretos al Poder Ejecutivo".</w:t>
      </w:r>
    </w:p>
    <w:p w:rsidR="004026DD" w:rsidRPr="008036FE" w:rsidRDefault="004026DD" w:rsidP="008036FE">
      <w:pPr>
        <w:ind w:firstLine="708"/>
        <w:rPr>
          <w:lang w:val="es-MX"/>
        </w:rPr>
      </w:pPr>
    </w:p>
    <w:p w:rsidR="00C53FE2" w:rsidRPr="008036FE" w:rsidRDefault="004026DD" w:rsidP="008036FE">
      <w:pPr>
        <w:ind w:firstLine="708"/>
        <w:rPr>
          <w:lang w:val="es-MX"/>
        </w:rPr>
      </w:pPr>
      <w:r w:rsidRPr="008036FE">
        <w:rPr>
          <w:lang w:val="es-MX"/>
        </w:rPr>
        <w:t>Que a</w:t>
      </w:r>
      <w:r w:rsidR="00C53FE2" w:rsidRPr="008036FE">
        <w:rPr>
          <w:lang w:val="es-MX"/>
        </w:rPr>
        <w:t>simismo, por Ley N° 1.777 (Texto Consolidado por Ley N° 6.588) se sancionó la Ley Orgánica de las Comunas. Siendo aplicable al presente proyecto lo expuesto en el artículo 10 inciso d) "(...) las Comunas tienen a su cargo en forma exclusiva: d) La iniciativa legislativa y la presentación de proyectos de decretos al Poder Ejecutivo".</w:t>
      </w:r>
    </w:p>
    <w:p w:rsidR="00C53FE2" w:rsidRPr="008036FE" w:rsidRDefault="00C53FE2" w:rsidP="008036FE">
      <w:pPr>
        <w:rPr>
          <w:lang w:val="es-MX"/>
        </w:rPr>
      </w:pPr>
    </w:p>
    <w:p w:rsidR="00C53FE2" w:rsidRPr="008036FE" w:rsidRDefault="004026DD" w:rsidP="008036FE">
      <w:pPr>
        <w:ind w:firstLine="708"/>
        <w:rPr>
          <w:lang w:val="es-MX"/>
        </w:rPr>
      </w:pPr>
      <w:r w:rsidRPr="008036FE">
        <w:rPr>
          <w:lang w:val="es-MX"/>
        </w:rPr>
        <w:t>Que  en consecuencia</w:t>
      </w:r>
      <w:r w:rsidR="00C53FE2" w:rsidRPr="008036FE">
        <w:rPr>
          <w:lang w:val="es-MX"/>
        </w:rPr>
        <w:t>, la Junta Comunal 13 solicita el acompa</w:t>
      </w:r>
      <w:r w:rsidRPr="008036FE">
        <w:rPr>
          <w:lang w:val="es-MX"/>
        </w:rPr>
        <w:t>ñamiento con la aprobación del proyecto de l</w:t>
      </w:r>
      <w:r w:rsidR="002D7837" w:rsidRPr="008036FE">
        <w:rPr>
          <w:lang w:val="es-MX"/>
        </w:rPr>
        <w:t xml:space="preserve">ey que enviara a este </w:t>
      </w:r>
      <w:r w:rsidR="00043519" w:rsidRPr="008036FE">
        <w:rPr>
          <w:lang w:val="es-MX"/>
        </w:rPr>
        <w:t>Cuerpo.</w:t>
      </w:r>
    </w:p>
    <w:p w:rsidR="004026DD" w:rsidRPr="008036FE" w:rsidRDefault="004026DD" w:rsidP="008036FE">
      <w:pPr>
        <w:ind w:firstLine="708"/>
        <w:rPr>
          <w:lang w:val="es-MX"/>
        </w:rPr>
      </w:pPr>
    </w:p>
    <w:p w:rsidR="004026DD" w:rsidRPr="008036FE" w:rsidRDefault="00A92648" w:rsidP="008036FE">
      <w:pPr>
        <w:ind w:firstLine="708"/>
        <w:rPr>
          <w:lang w:val="es-MX"/>
        </w:rPr>
      </w:pPr>
      <w:r w:rsidRPr="008036FE">
        <w:rPr>
          <w:lang w:val="es-MX"/>
        </w:rPr>
        <w:t xml:space="preserve">Por lo expuesto, las Comisiones de </w:t>
      </w:r>
      <w:r w:rsidR="004026DD" w:rsidRPr="008036FE">
        <w:rPr>
          <w:lang w:val="es-MX"/>
        </w:rPr>
        <w:t xml:space="preserve"> Presupuesto, Hacienda, Administración Financiera y Política Tributari</w:t>
      </w:r>
      <w:r w:rsidR="002D7837" w:rsidRPr="008036FE">
        <w:rPr>
          <w:lang w:val="es-MX"/>
        </w:rPr>
        <w:t>a</w:t>
      </w:r>
      <w:r w:rsidR="00F00195" w:rsidRPr="008036FE">
        <w:rPr>
          <w:lang w:val="es-MX"/>
        </w:rPr>
        <w:t xml:space="preserve"> y de Protecció</w:t>
      </w:r>
      <w:r w:rsidRPr="008036FE">
        <w:rPr>
          <w:lang w:val="es-MX"/>
        </w:rPr>
        <w:t>n y Uso del Espacio Público</w:t>
      </w:r>
      <w:r w:rsidR="002D7837" w:rsidRPr="008036FE">
        <w:rPr>
          <w:lang w:val="es-MX"/>
        </w:rPr>
        <w:t xml:space="preserve"> pon</w:t>
      </w:r>
      <w:r w:rsidR="004026DD" w:rsidRPr="008036FE">
        <w:rPr>
          <w:lang w:val="es-MX"/>
        </w:rPr>
        <w:t>e</w:t>
      </w:r>
      <w:r w:rsidR="00F00195" w:rsidRPr="008036FE">
        <w:rPr>
          <w:lang w:val="es-MX"/>
        </w:rPr>
        <w:t>n</w:t>
      </w:r>
      <w:r w:rsidR="004026DD" w:rsidRPr="008036FE">
        <w:rPr>
          <w:lang w:val="es-MX"/>
        </w:rPr>
        <w:t xml:space="preserve"> </w:t>
      </w:r>
      <w:r w:rsidR="002D7837" w:rsidRPr="008036FE">
        <w:rPr>
          <w:lang w:val="es-MX"/>
        </w:rPr>
        <w:t xml:space="preserve">a </w:t>
      </w:r>
      <w:r w:rsidR="004026DD" w:rsidRPr="008036FE">
        <w:rPr>
          <w:lang w:val="es-MX"/>
        </w:rPr>
        <w:t>consideración del Cuerpo la siguiente:</w:t>
      </w:r>
    </w:p>
    <w:p w:rsidR="004026DD" w:rsidRPr="008036FE" w:rsidRDefault="004026DD" w:rsidP="008036FE">
      <w:pPr>
        <w:ind w:firstLine="708"/>
        <w:rPr>
          <w:lang w:val="es-MX"/>
        </w:rPr>
      </w:pPr>
    </w:p>
    <w:p w:rsidR="00C53FE2" w:rsidRPr="008036FE" w:rsidRDefault="00C53FE2" w:rsidP="008036FE">
      <w:pPr>
        <w:rPr>
          <w:lang w:val="es-MX"/>
        </w:rPr>
      </w:pPr>
    </w:p>
    <w:p w:rsidR="00C53FE2" w:rsidRPr="008036FE" w:rsidRDefault="00C53FE2" w:rsidP="008036FE">
      <w:pPr>
        <w:rPr>
          <w:lang w:val="es-MX"/>
        </w:rPr>
      </w:pPr>
    </w:p>
    <w:p w:rsidR="00C53FE2" w:rsidRPr="008036FE" w:rsidRDefault="00C53FE2" w:rsidP="008036FE">
      <w:pPr>
        <w:jc w:val="center"/>
        <w:rPr>
          <w:b/>
          <w:lang w:val="es-MX"/>
        </w:rPr>
      </w:pPr>
      <w:bookmarkStart w:id="0" w:name="DLey"/>
      <w:bookmarkEnd w:id="0"/>
      <w:r w:rsidRPr="008036FE">
        <w:rPr>
          <w:b/>
          <w:lang w:val="es-MX"/>
        </w:rPr>
        <w:t>LEY</w:t>
      </w:r>
    </w:p>
    <w:p w:rsidR="00B177FE" w:rsidRPr="008036FE" w:rsidRDefault="00B177FE" w:rsidP="008036FE">
      <w:pPr>
        <w:rPr>
          <w:lang w:val="es-MX"/>
        </w:rPr>
      </w:pPr>
    </w:p>
    <w:p w:rsidR="00C53FE2" w:rsidRPr="008036FE" w:rsidRDefault="00C53FE2" w:rsidP="008036FE">
      <w:pPr>
        <w:jc w:val="center"/>
        <w:rPr>
          <w:lang w:val="es-MX"/>
        </w:rPr>
      </w:pPr>
    </w:p>
    <w:p w:rsidR="00C53FE2" w:rsidRPr="008036FE" w:rsidRDefault="004026DD" w:rsidP="008036FE">
      <w:pPr>
        <w:rPr>
          <w:lang w:val="es-MX"/>
        </w:rPr>
      </w:pPr>
      <w:r w:rsidRPr="008036FE">
        <w:rPr>
          <w:b/>
          <w:lang w:val="es-MX"/>
        </w:rPr>
        <w:t>Artículo 1°</w:t>
      </w:r>
      <w:r w:rsidR="00C53FE2" w:rsidRPr="008036FE">
        <w:rPr>
          <w:b/>
          <w:lang w:val="es-MX"/>
        </w:rPr>
        <w:t xml:space="preserve"> -</w:t>
      </w:r>
      <w:r w:rsidR="00C53FE2" w:rsidRPr="008036FE">
        <w:rPr>
          <w:lang w:val="es-MX"/>
        </w:rPr>
        <w:t xml:space="preserve"> Desafectar</w:t>
      </w:r>
      <w:r w:rsidR="009F3EE7" w:rsidRPr="008036FE">
        <w:rPr>
          <w:lang w:val="es-MX"/>
        </w:rPr>
        <w:t xml:space="preserve">  de su</w:t>
      </w:r>
      <w:r w:rsidR="00C53FE2" w:rsidRPr="008036FE">
        <w:rPr>
          <w:lang w:val="es-MX"/>
        </w:rPr>
        <w:t xml:space="preserve"> condición de </w:t>
      </w:r>
      <w:r w:rsidR="009F3EE7" w:rsidRPr="008036FE">
        <w:rPr>
          <w:lang w:val="es-MX"/>
        </w:rPr>
        <w:t xml:space="preserve">enajenables los inmuebles sito Av. General Paz 586,  Circunscripción </w:t>
      </w:r>
      <w:proofErr w:type="gramStart"/>
      <w:r w:rsidR="009F3EE7" w:rsidRPr="008036FE">
        <w:rPr>
          <w:lang w:val="es-MX"/>
        </w:rPr>
        <w:t>16 ,</w:t>
      </w:r>
      <w:proofErr w:type="gramEnd"/>
      <w:r w:rsidR="009F3EE7" w:rsidRPr="008036FE">
        <w:rPr>
          <w:lang w:val="es-MX"/>
        </w:rPr>
        <w:t xml:space="preserve"> Sección 29, Manzana 78, Parcela 7B</w:t>
      </w:r>
      <w:r w:rsidR="00C53FE2" w:rsidRPr="008036FE">
        <w:rPr>
          <w:lang w:val="es-MX"/>
        </w:rPr>
        <w:t xml:space="preserve"> </w:t>
      </w:r>
      <w:r w:rsidR="009F3EE7" w:rsidRPr="008036FE">
        <w:rPr>
          <w:lang w:val="es-MX"/>
        </w:rPr>
        <w:t xml:space="preserve">y </w:t>
      </w:r>
      <w:r w:rsidR="00C53FE2" w:rsidRPr="008036FE">
        <w:rPr>
          <w:lang w:val="es-MX"/>
        </w:rPr>
        <w:t>Grecia 4835, Circunscripción 16, Sección 29, Manzana 78, Parcela 8B, individualizado en el Anexo de la Ley N° 4.740</w:t>
      </w:r>
      <w:r w:rsidR="009F3EE7" w:rsidRPr="008036FE">
        <w:rPr>
          <w:lang w:val="es-MX"/>
        </w:rPr>
        <w:t xml:space="preserve"> </w:t>
      </w:r>
      <w:r w:rsidR="00C53FE2" w:rsidRPr="008036FE">
        <w:rPr>
          <w:lang w:val="es-MX"/>
        </w:rPr>
        <w:t>apartado</w:t>
      </w:r>
      <w:r w:rsidR="009F3EE7" w:rsidRPr="008036FE">
        <w:rPr>
          <w:lang w:val="es-MX"/>
        </w:rPr>
        <w:t xml:space="preserve">s 18 y </w:t>
      </w:r>
      <w:r w:rsidR="00C53FE2" w:rsidRPr="008036FE">
        <w:rPr>
          <w:lang w:val="es-MX"/>
        </w:rPr>
        <w:t xml:space="preserve"> 19.</w:t>
      </w:r>
    </w:p>
    <w:p w:rsidR="00C53FE2" w:rsidRPr="008036FE" w:rsidRDefault="00C53FE2" w:rsidP="008036FE">
      <w:pPr>
        <w:rPr>
          <w:lang w:val="es-MX"/>
        </w:rPr>
      </w:pPr>
    </w:p>
    <w:p w:rsidR="00C53FE2" w:rsidRPr="008036FE" w:rsidRDefault="00C53FE2" w:rsidP="008036FE">
      <w:pPr>
        <w:rPr>
          <w:lang w:val="es-MX"/>
        </w:rPr>
      </w:pPr>
      <w:r w:rsidRPr="008036FE">
        <w:rPr>
          <w:b/>
          <w:lang w:val="es-MX"/>
        </w:rPr>
        <w:t>Artículo 2° -</w:t>
      </w:r>
      <w:r w:rsidR="009F3EE7" w:rsidRPr="008036FE">
        <w:rPr>
          <w:lang w:val="es-MX"/>
        </w:rPr>
        <w:t xml:space="preserve"> Destinar los inmuebles </w:t>
      </w:r>
      <w:r w:rsidRPr="008036FE">
        <w:rPr>
          <w:lang w:val="es-MX"/>
        </w:rPr>
        <w:t>antes mencionado al emplazamiento de un nuevo Espacio Verde de</w:t>
      </w:r>
      <w:r w:rsidR="002D7837" w:rsidRPr="008036FE">
        <w:rPr>
          <w:lang w:val="es-MX"/>
        </w:rPr>
        <w:t xml:space="preserve"> </w:t>
      </w:r>
      <w:r w:rsidRPr="008036FE">
        <w:rPr>
          <w:lang w:val="es-MX"/>
        </w:rPr>
        <w:t>Proximidad. Este espacio deberá:</w:t>
      </w:r>
    </w:p>
    <w:p w:rsidR="00C53FE2" w:rsidRPr="008036FE" w:rsidRDefault="00C53FE2" w:rsidP="008036FE">
      <w:pPr>
        <w:rPr>
          <w:lang w:val="es-MX"/>
        </w:rPr>
      </w:pPr>
      <w:r w:rsidRPr="008036FE">
        <w:rPr>
          <w:lang w:val="es-MX"/>
        </w:rPr>
        <w:t>a) Garantizar el acceso universal, público y gratuito, el uso público y recreativo.</w:t>
      </w:r>
    </w:p>
    <w:p w:rsidR="00C53FE2" w:rsidRPr="008036FE" w:rsidRDefault="00C53FE2" w:rsidP="008036FE">
      <w:pPr>
        <w:rPr>
          <w:lang w:val="es-MX"/>
        </w:rPr>
      </w:pPr>
      <w:r w:rsidRPr="008036FE">
        <w:rPr>
          <w:lang w:val="es-MX"/>
        </w:rPr>
        <w:t>b) Diseñar el espacio verde con perspectiva ambiental preservando, en tanto resulte posible, el</w:t>
      </w:r>
      <w:r w:rsidR="002D7837" w:rsidRPr="008036FE">
        <w:rPr>
          <w:lang w:val="es-MX"/>
        </w:rPr>
        <w:t xml:space="preserve"> </w:t>
      </w:r>
      <w:r w:rsidRPr="008036FE">
        <w:rPr>
          <w:lang w:val="es-MX"/>
        </w:rPr>
        <w:t xml:space="preserve">área </w:t>
      </w:r>
      <w:proofErr w:type="spellStart"/>
      <w:r w:rsidRPr="008036FE">
        <w:rPr>
          <w:lang w:val="es-MX"/>
        </w:rPr>
        <w:t>parquizada</w:t>
      </w:r>
      <w:proofErr w:type="spellEnd"/>
      <w:r w:rsidRPr="008036FE">
        <w:rPr>
          <w:lang w:val="es-MX"/>
        </w:rPr>
        <w:t xml:space="preserve"> y especies arbóreas existentes.</w:t>
      </w:r>
    </w:p>
    <w:p w:rsidR="002D7837" w:rsidRPr="008036FE" w:rsidRDefault="002D7837" w:rsidP="008036FE">
      <w:pPr>
        <w:rPr>
          <w:lang w:val="es-MX"/>
        </w:rPr>
      </w:pPr>
    </w:p>
    <w:p w:rsidR="00AF6352" w:rsidRPr="008036FE" w:rsidRDefault="00C53FE2" w:rsidP="008036FE">
      <w:pPr>
        <w:rPr>
          <w:lang w:val="es-MX"/>
        </w:rPr>
      </w:pPr>
      <w:r w:rsidRPr="008036FE">
        <w:rPr>
          <w:b/>
          <w:lang w:val="es-MX"/>
        </w:rPr>
        <w:t>Articulo 3° -</w:t>
      </w:r>
      <w:r w:rsidRPr="008036FE">
        <w:rPr>
          <w:lang w:val="es-MX"/>
        </w:rPr>
        <w:t xml:space="preserve"> Comuníquese, </w:t>
      </w:r>
      <w:proofErr w:type="gramStart"/>
      <w:r w:rsidRPr="008036FE">
        <w:rPr>
          <w:lang w:val="es-MX"/>
        </w:rPr>
        <w:t>etc.</w:t>
      </w:r>
      <w:r w:rsidR="002D7837" w:rsidRPr="008036FE">
        <w:rPr>
          <w:lang w:val="es-MX"/>
        </w:rPr>
        <w:t>.</w:t>
      </w:r>
      <w:proofErr w:type="gramEnd"/>
    </w:p>
    <w:p w:rsidR="002D7837" w:rsidRPr="008036FE" w:rsidRDefault="002D7837" w:rsidP="008036FE">
      <w:pPr>
        <w:rPr>
          <w:lang w:val="es-MX"/>
        </w:rPr>
      </w:pPr>
    </w:p>
    <w:p w:rsidR="002D7837" w:rsidRPr="008036FE" w:rsidRDefault="004E1ECE" w:rsidP="008036FE">
      <w:pPr>
        <w:rPr>
          <w:lang w:val="es-MX"/>
        </w:rPr>
      </w:pPr>
      <w:r w:rsidRPr="008036FE">
        <w:rPr>
          <w:lang w:val="es-MX"/>
        </w:rPr>
        <w:t xml:space="preserve">Sala de </w:t>
      </w:r>
      <w:r w:rsidR="00A92648" w:rsidRPr="008036FE">
        <w:rPr>
          <w:lang w:val="es-MX"/>
        </w:rPr>
        <w:t xml:space="preserve">Comisiones, </w:t>
      </w:r>
      <w:r w:rsidR="002D7837" w:rsidRPr="008036FE">
        <w:rPr>
          <w:lang w:val="es-MX"/>
        </w:rPr>
        <w:t xml:space="preserve"> </w:t>
      </w:r>
    </w:p>
    <w:p w:rsidR="004E6C27" w:rsidRPr="008036FE" w:rsidRDefault="004E6C27" w:rsidP="008036FE">
      <w:pPr>
        <w:rPr>
          <w:lang w:val="es-MX"/>
        </w:rPr>
      </w:pPr>
    </w:p>
    <w:p w:rsidR="00A92648" w:rsidRPr="008036FE" w:rsidRDefault="004E6C27" w:rsidP="008036FE">
      <w:pPr>
        <w:jc w:val="center"/>
      </w:pPr>
      <w:r w:rsidRPr="008036FE">
        <w:t xml:space="preserve">          </w:t>
      </w:r>
    </w:p>
    <w:p w:rsidR="004E6C27" w:rsidRPr="008036FE" w:rsidRDefault="004E6C27" w:rsidP="008036FE">
      <w:pPr>
        <w:jc w:val="center"/>
      </w:pPr>
      <w:r w:rsidRPr="008036FE">
        <w:t xml:space="preserve">                                                                         </w:t>
      </w:r>
    </w:p>
    <w:p w:rsidR="00A92648" w:rsidRPr="008036FE" w:rsidRDefault="004E6C27" w:rsidP="008036FE">
      <w:pPr>
        <w:jc w:val="center"/>
        <w:rPr>
          <w:u w:val="single"/>
        </w:rPr>
      </w:pPr>
      <w:r w:rsidRPr="008036FE">
        <w:rPr>
          <w:u w:val="single"/>
        </w:rPr>
        <w:lastRenderedPageBreak/>
        <w:t xml:space="preserve">           </w:t>
      </w:r>
      <w:r w:rsidR="00A92648" w:rsidRPr="008036FE">
        <w:rPr>
          <w:u w:val="single"/>
        </w:rPr>
        <w:t xml:space="preserve">COMISION DE PRESUPUESTO, HACIENDA, ADMINISTRACIÓN FINANCIARA Y POLITICA TRIBUTARIA </w:t>
      </w:r>
    </w:p>
    <w:p w:rsidR="00A92648" w:rsidRPr="008036FE" w:rsidRDefault="00A92648" w:rsidP="008036FE">
      <w:pPr>
        <w:jc w:val="center"/>
        <w:rPr>
          <w:u w:val="single"/>
        </w:rPr>
      </w:pPr>
    </w:p>
    <w:p w:rsidR="00A92648" w:rsidRPr="008036FE" w:rsidRDefault="00A92648" w:rsidP="008036FE">
      <w:pPr>
        <w:jc w:val="center"/>
      </w:pPr>
    </w:p>
    <w:p w:rsidR="00A92648" w:rsidRPr="008036FE" w:rsidRDefault="004E6C27" w:rsidP="008036FE">
      <w:pPr>
        <w:jc w:val="center"/>
      </w:pPr>
      <w:r w:rsidRPr="008036FE">
        <w:t xml:space="preserve">                                                              </w:t>
      </w:r>
    </w:p>
    <w:p w:rsidR="00A92648" w:rsidRPr="008036FE" w:rsidRDefault="00A92648" w:rsidP="008036FE">
      <w:pPr>
        <w:jc w:val="center"/>
      </w:pPr>
    </w:p>
    <w:p w:rsidR="004E6C27" w:rsidRPr="008036FE" w:rsidRDefault="00A92648" w:rsidP="008036FE">
      <w:pPr>
        <w:jc w:val="center"/>
      </w:pPr>
      <w:r w:rsidRPr="008036FE">
        <w:t xml:space="preserve">                                                                    </w:t>
      </w:r>
      <w:r w:rsidR="004E6C27" w:rsidRPr="008036FE">
        <w:t xml:space="preserve">   PAOLA MICHIELOTTO</w:t>
      </w:r>
    </w:p>
    <w:p w:rsidR="004E6C27" w:rsidRPr="008036FE" w:rsidRDefault="004E6C27" w:rsidP="008036FE">
      <w:r w:rsidRPr="008036FE">
        <w:t xml:space="preserve">                                                                                                 PRESIDENTA</w:t>
      </w:r>
    </w:p>
    <w:tbl>
      <w:tblPr>
        <w:tblStyle w:val="Tablaconcuadrcula"/>
        <w:tblW w:w="8696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/>
      </w:tblPr>
      <w:tblGrid>
        <w:gridCol w:w="4348"/>
        <w:gridCol w:w="4348"/>
      </w:tblGrid>
      <w:tr w:rsidR="004E6C27" w:rsidRPr="008036FE" w:rsidTr="00954518">
        <w:trPr>
          <w:trHeight w:val="1985"/>
        </w:trPr>
        <w:tc>
          <w:tcPr>
            <w:tcW w:w="434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bottom"/>
          </w:tcPr>
          <w:p w:rsidR="004E6C27" w:rsidRPr="008036FE" w:rsidRDefault="004E6C27" w:rsidP="008036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6FE">
              <w:rPr>
                <w:rFonts w:ascii="Times New Roman" w:hAnsi="Times New Roman" w:cs="Times New Roman"/>
                <w:sz w:val="24"/>
                <w:szCs w:val="24"/>
              </w:rPr>
              <w:t xml:space="preserve">             CLAUDIA  NEIRA</w:t>
            </w:r>
          </w:p>
          <w:p w:rsidR="004E6C27" w:rsidRPr="008036FE" w:rsidRDefault="004E6C27" w:rsidP="008036FE">
            <w:pPr>
              <w:rPr>
                <w:rFonts w:ascii="Times New Roman" w:hAnsi="Times New Roman" w:cs="Times New Roman"/>
                <w:sz w:val="24"/>
                <w:lang w:val="es-MX"/>
              </w:rPr>
            </w:pPr>
            <w:r w:rsidRPr="008036FE">
              <w:rPr>
                <w:rFonts w:ascii="Times New Roman" w:hAnsi="Times New Roman" w:cs="Times New Roman"/>
                <w:sz w:val="24"/>
              </w:rPr>
              <w:t xml:space="preserve">                 Vicepresidenta 1º</w:t>
            </w:r>
          </w:p>
        </w:tc>
        <w:tc>
          <w:tcPr>
            <w:tcW w:w="4348" w:type="dxa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4" w:space="0" w:color="FFFFFF" w:themeColor="background1"/>
            </w:tcBorders>
            <w:vAlign w:val="bottom"/>
          </w:tcPr>
          <w:p w:rsidR="004E6C27" w:rsidRPr="008036FE" w:rsidRDefault="004E6C27" w:rsidP="008036F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036FE">
              <w:rPr>
                <w:rFonts w:ascii="Times New Roman" w:hAnsi="Times New Roman" w:cs="Times New Roman"/>
                <w:sz w:val="24"/>
              </w:rPr>
              <w:t>LUCIO LAPEÑA</w:t>
            </w:r>
          </w:p>
          <w:p w:rsidR="004E6C27" w:rsidRPr="008036FE" w:rsidRDefault="004E6C27" w:rsidP="008036FE">
            <w:pPr>
              <w:jc w:val="center"/>
              <w:rPr>
                <w:rFonts w:ascii="Times New Roman" w:hAnsi="Times New Roman" w:cs="Times New Roman"/>
                <w:sz w:val="24"/>
                <w:lang w:val="es-MX"/>
              </w:rPr>
            </w:pPr>
            <w:r w:rsidRPr="008036FE">
              <w:rPr>
                <w:rFonts w:ascii="Times New Roman" w:hAnsi="Times New Roman" w:cs="Times New Roman"/>
                <w:sz w:val="24"/>
              </w:rPr>
              <w:t>Vicepresidente 2º</w:t>
            </w:r>
          </w:p>
        </w:tc>
      </w:tr>
      <w:tr w:rsidR="004E6C27" w:rsidRPr="008036FE" w:rsidTr="00954518">
        <w:trPr>
          <w:trHeight w:val="1985"/>
        </w:trPr>
        <w:tc>
          <w:tcPr>
            <w:tcW w:w="4348" w:type="dxa"/>
            <w:tcBorders>
              <w:top w:val="single" w:sz="6" w:space="0" w:color="FFFFFF" w:themeColor="background1"/>
              <w:left w:val="single" w:sz="4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bottom"/>
          </w:tcPr>
          <w:p w:rsidR="004E6C27" w:rsidRPr="008036FE" w:rsidRDefault="004E6C27" w:rsidP="008036FE">
            <w:pPr>
              <w:jc w:val="center"/>
              <w:rPr>
                <w:rFonts w:ascii="Times New Roman" w:hAnsi="Times New Roman" w:cs="Times New Roman"/>
                <w:sz w:val="24"/>
                <w:lang w:val="es-MX"/>
              </w:rPr>
            </w:pPr>
            <w:r w:rsidRPr="008036FE">
              <w:rPr>
                <w:rFonts w:ascii="Times New Roman" w:hAnsi="Times New Roman" w:cs="Times New Roman"/>
                <w:sz w:val="24"/>
              </w:rPr>
              <w:t>JUAN PABLO ARENAZA</w:t>
            </w:r>
          </w:p>
        </w:tc>
        <w:tc>
          <w:tcPr>
            <w:tcW w:w="4348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4" w:space="0" w:color="FFFFFF" w:themeColor="background1"/>
            </w:tcBorders>
            <w:vAlign w:val="bottom"/>
          </w:tcPr>
          <w:p w:rsidR="004E6C27" w:rsidRPr="008036FE" w:rsidRDefault="004E6C27" w:rsidP="008036FE">
            <w:pPr>
              <w:jc w:val="center"/>
              <w:rPr>
                <w:rFonts w:ascii="Times New Roman" w:hAnsi="Times New Roman" w:cs="Times New Roman"/>
                <w:sz w:val="24"/>
                <w:lang w:val="es-MX"/>
              </w:rPr>
            </w:pPr>
            <w:r w:rsidRPr="008036FE">
              <w:rPr>
                <w:rFonts w:ascii="Times New Roman" w:hAnsi="Times New Roman" w:cs="Times New Roman"/>
                <w:sz w:val="24"/>
              </w:rPr>
              <w:t>MATÍAS BARROETAVEÑA</w:t>
            </w:r>
          </w:p>
        </w:tc>
      </w:tr>
      <w:tr w:rsidR="004E6C27" w:rsidRPr="008036FE" w:rsidTr="00954518">
        <w:trPr>
          <w:trHeight w:val="1985"/>
        </w:trPr>
        <w:tc>
          <w:tcPr>
            <w:tcW w:w="4348" w:type="dxa"/>
            <w:tcBorders>
              <w:top w:val="single" w:sz="6" w:space="0" w:color="FFFFFF" w:themeColor="background1"/>
              <w:left w:val="single" w:sz="4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bottom"/>
          </w:tcPr>
          <w:p w:rsidR="004E6C27" w:rsidRPr="008036FE" w:rsidRDefault="004E6C27" w:rsidP="008036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MX"/>
              </w:rPr>
            </w:pPr>
            <w:r w:rsidRPr="008036FE"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>EUGENIO CASIELLES</w:t>
            </w:r>
          </w:p>
        </w:tc>
        <w:tc>
          <w:tcPr>
            <w:tcW w:w="4348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4" w:space="0" w:color="FFFFFF" w:themeColor="background1"/>
            </w:tcBorders>
            <w:vAlign w:val="bottom"/>
          </w:tcPr>
          <w:p w:rsidR="004E6C27" w:rsidRPr="008036FE" w:rsidRDefault="004E6C27" w:rsidP="008036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MX"/>
              </w:rPr>
            </w:pPr>
            <w:r w:rsidRPr="008036FE"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>FACUNDO DEL GAISO</w:t>
            </w:r>
          </w:p>
        </w:tc>
      </w:tr>
      <w:tr w:rsidR="004E6C27" w:rsidRPr="008036FE" w:rsidTr="00954518">
        <w:trPr>
          <w:trHeight w:val="1985"/>
        </w:trPr>
        <w:tc>
          <w:tcPr>
            <w:tcW w:w="4348" w:type="dxa"/>
            <w:tcBorders>
              <w:top w:val="single" w:sz="6" w:space="0" w:color="FFFFFF" w:themeColor="background1"/>
              <w:left w:val="single" w:sz="4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bottom"/>
          </w:tcPr>
          <w:p w:rsidR="004E6C27" w:rsidRPr="008036FE" w:rsidRDefault="004E6C27" w:rsidP="008036FE">
            <w:pPr>
              <w:jc w:val="center"/>
              <w:rPr>
                <w:rFonts w:ascii="Times New Roman" w:hAnsi="Times New Roman" w:cs="Times New Roman"/>
                <w:sz w:val="24"/>
                <w:lang w:val="es-MX"/>
              </w:rPr>
            </w:pPr>
            <w:r w:rsidRPr="008036FE">
              <w:rPr>
                <w:rFonts w:ascii="Times New Roman" w:hAnsi="Times New Roman" w:cs="Times New Roman"/>
                <w:sz w:val="24"/>
              </w:rPr>
              <w:t>PABLO DONATI</w:t>
            </w:r>
          </w:p>
        </w:tc>
        <w:tc>
          <w:tcPr>
            <w:tcW w:w="4348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4" w:space="0" w:color="FFFFFF" w:themeColor="background1"/>
            </w:tcBorders>
            <w:vAlign w:val="bottom"/>
          </w:tcPr>
          <w:p w:rsidR="004E6C27" w:rsidRPr="008036FE" w:rsidRDefault="004E6C27" w:rsidP="008036FE">
            <w:pPr>
              <w:jc w:val="center"/>
              <w:rPr>
                <w:rFonts w:ascii="Times New Roman" w:hAnsi="Times New Roman" w:cs="Times New Roman"/>
                <w:sz w:val="24"/>
                <w:lang w:val="es-MX"/>
              </w:rPr>
            </w:pPr>
            <w:r w:rsidRPr="008036FE">
              <w:rPr>
                <w:rFonts w:ascii="Times New Roman" w:hAnsi="Times New Roman" w:cs="Times New Roman"/>
                <w:sz w:val="24"/>
              </w:rPr>
              <w:t>MARÍA LUISA GONZÁLEZ ESTEVARENA</w:t>
            </w:r>
          </w:p>
        </w:tc>
      </w:tr>
      <w:tr w:rsidR="004E6C27" w:rsidRPr="008036FE" w:rsidTr="00954518">
        <w:trPr>
          <w:trHeight w:val="1985"/>
        </w:trPr>
        <w:tc>
          <w:tcPr>
            <w:tcW w:w="4348" w:type="dxa"/>
            <w:tcBorders>
              <w:top w:val="single" w:sz="6" w:space="0" w:color="FFFFFF" w:themeColor="background1"/>
              <w:left w:val="single" w:sz="4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bottom"/>
          </w:tcPr>
          <w:p w:rsidR="004E6C27" w:rsidRPr="008036FE" w:rsidRDefault="004E6C27" w:rsidP="008036FE">
            <w:pPr>
              <w:jc w:val="center"/>
              <w:rPr>
                <w:rFonts w:ascii="Times New Roman" w:hAnsi="Times New Roman" w:cs="Times New Roman"/>
                <w:sz w:val="24"/>
                <w:lang w:val="es-MX"/>
              </w:rPr>
            </w:pPr>
            <w:r w:rsidRPr="008036FE">
              <w:rPr>
                <w:rFonts w:ascii="Times New Roman" w:hAnsi="Times New Roman" w:cs="Times New Roman"/>
                <w:sz w:val="24"/>
              </w:rPr>
              <w:t>MATÍAS LAMMENS</w:t>
            </w:r>
          </w:p>
        </w:tc>
        <w:tc>
          <w:tcPr>
            <w:tcW w:w="4348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4" w:space="0" w:color="FFFFFF" w:themeColor="background1"/>
            </w:tcBorders>
            <w:vAlign w:val="bottom"/>
          </w:tcPr>
          <w:p w:rsidR="004E6C27" w:rsidRPr="008036FE" w:rsidRDefault="004E6C27" w:rsidP="008036FE">
            <w:pPr>
              <w:jc w:val="center"/>
              <w:rPr>
                <w:rFonts w:ascii="Times New Roman" w:hAnsi="Times New Roman" w:cs="Times New Roman"/>
                <w:sz w:val="24"/>
                <w:lang w:val="es-MX"/>
              </w:rPr>
            </w:pPr>
            <w:r w:rsidRPr="008036FE">
              <w:rPr>
                <w:rFonts w:ascii="Times New Roman" w:hAnsi="Times New Roman" w:cs="Times New Roman"/>
                <w:sz w:val="24"/>
              </w:rPr>
              <w:t>MATÍAS LOPEZ</w:t>
            </w:r>
          </w:p>
        </w:tc>
      </w:tr>
      <w:tr w:rsidR="004E6C27" w:rsidRPr="008036FE" w:rsidTr="00954518">
        <w:trPr>
          <w:trHeight w:val="1985"/>
        </w:trPr>
        <w:tc>
          <w:tcPr>
            <w:tcW w:w="4348" w:type="dxa"/>
            <w:tcBorders>
              <w:top w:val="single" w:sz="6" w:space="0" w:color="FFFFFF" w:themeColor="background1"/>
              <w:left w:val="single" w:sz="4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bottom"/>
          </w:tcPr>
          <w:p w:rsidR="004E6C27" w:rsidRPr="008036FE" w:rsidRDefault="004E6C27" w:rsidP="008036F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036FE">
              <w:rPr>
                <w:rFonts w:ascii="Times New Roman" w:hAnsi="Times New Roman" w:cs="Times New Roman"/>
                <w:sz w:val="24"/>
              </w:rPr>
              <w:t>RAMIRO MARRA</w:t>
            </w:r>
          </w:p>
        </w:tc>
        <w:tc>
          <w:tcPr>
            <w:tcW w:w="4348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4" w:space="0" w:color="FFFFFF" w:themeColor="background1"/>
            </w:tcBorders>
            <w:vAlign w:val="bottom"/>
          </w:tcPr>
          <w:p w:rsidR="004E6C27" w:rsidRPr="008036FE" w:rsidRDefault="004E6C27" w:rsidP="008036F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036FE">
              <w:rPr>
                <w:rFonts w:ascii="Times New Roman" w:hAnsi="Times New Roman" w:cs="Times New Roman"/>
                <w:sz w:val="24"/>
              </w:rPr>
              <w:t>JUAN PABLO MODARELLI</w:t>
            </w:r>
          </w:p>
        </w:tc>
      </w:tr>
      <w:tr w:rsidR="004E6C27" w:rsidRPr="008036FE" w:rsidTr="00954518">
        <w:trPr>
          <w:trHeight w:val="1985"/>
        </w:trPr>
        <w:tc>
          <w:tcPr>
            <w:tcW w:w="4348" w:type="dxa"/>
            <w:tcBorders>
              <w:top w:val="single" w:sz="6" w:space="0" w:color="FFFFFF" w:themeColor="background1"/>
              <w:left w:val="single" w:sz="4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bottom"/>
          </w:tcPr>
          <w:p w:rsidR="004E6C27" w:rsidRPr="008036FE" w:rsidRDefault="004E6C27" w:rsidP="008036FE">
            <w:pPr>
              <w:jc w:val="center"/>
              <w:rPr>
                <w:rFonts w:ascii="Times New Roman" w:hAnsi="Times New Roman" w:cs="Times New Roman"/>
                <w:sz w:val="24"/>
                <w:lang w:val="es-MX"/>
              </w:rPr>
            </w:pPr>
            <w:r w:rsidRPr="008036FE">
              <w:rPr>
                <w:rFonts w:ascii="Times New Roman" w:hAnsi="Times New Roman" w:cs="Times New Roman"/>
                <w:sz w:val="24"/>
              </w:rPr>
              <w:lastRenderedPageBreak/>
              <w:t>GUSTAVO MOLA</w:t>
            </w:r>
          </w:p>
        </w:tc>
        <w:tc>
          <w:tcPr>
            <w:tcW w:w="4348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4" w:space="0" w:color="FFFFFF" w:themeColor="background1"/>
            </w:tcBorders>
            <w:vAlign w:val="bottom"/>
          </w:tcPr>
          <w:p w:rsidR="004E6C27" w:rsidRPr="008036FE" w:rsidRDefault="004E6C27" w:rsidP="008036FE">
            <w:pPr>
              <w:jc w:val="center"/>
              <w:rPr>
                <w:rFonts w:ascii="Times New Roman" w:hAnsi="Times New Roman" w:cs="Times New Roman"/>
                <w:sz w:val="24"/>
                <w:lang w:val="es-MX"/>
              </w:rPr>
            </w:pPr>
            <w:r w:rsidRPr="008036FE">
              <w:rPr>
                <w:rFonts w:ascii="Times New Roman" w:hAnsi="Times New Roman" w:cs="Times New Roman"/>
                <w:sz w:val="24"/>
              </w:rPr>
              <w:t>MARÍA FERNANDA MOLLARD</w:t>
            </w:r>
          </w:p>
        </w:tc>
      </w:tr>
      <w:tr w:rsidR="004E6C27" w:rsidRPr="008036FE" w:rsidTr="00954518">
        <w:trPr>
          <w:trHeight w:val="1985"/>
        </w:trPr>
        <w:tc>
          <w:tcPr>
            <w:tcW w:w="4348" w:type="dxa"/>
            <w:tcBorders>
              <w:top w:val="single" w:sz="6" w:space="0" w:color="FFFFFF" w:themeColor="background1"/>
              <w:left w:val="single" w:sz="4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bottom"/>
          </w:tcPr>
          <w:p w:rsidR="004E6C27" w:rsidRPr="008036FE" w:rsidRDefault="004E6C27" w:rsidP="008036FE">
            <w:pPr>
              <w:jc w:val="center"/>
              <w:rPr>
                <w:rFonts w:ascii="Times New Roman" w:hAnsi="Times New Roman" w:cs="Times New Roman"/>
                <w:sz w:val="24"/>
                <w:lang w:val="es-MX"/>
              </w:rPr>
            </w:pPr>
            <w:r w:rsidRPr="008036FE">
              <w:rPr>
                <w:rFonts w:ascii="Times New Roman" w:hAnsi="Times New Roman" w:cs="Times New Roman"/>
                <w:sz w:val="24"/>
              </w:rPr>
              <w:t>SEBASTIÁN NAGATA</w:t>
            </w:r>
          </w:p>
        </w:tc>
        <w:tc>
          <w:tcPr>
            <w:tcW w:w="4348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4" w:space="0" w:color="FFFFFF" w:themeColor="background1"/>
            </w:tcBorders>
            <w:vAlign w:val="bottom"/>
          </w:tcPr>
          <w:p w:rsidR="004E6C27" w:rsidRPr="008036FE" w:rsidRDefault="004E6C27" w:rsidP="008036FE">
            <w:pPr>
              <w:jc w:val="center"/>
              <w:rPr>
                <w:rFonts w:ascii="Times New Roman" w:hAnsi="Times New Roman" w:cs="Times New Roman"/>
                <w:sz w:val="24"/>
                <w:lang w:val="es-MX"/>
              </w:rPr>
            </w:pPr>
            <w:r w:rsidRPr="008036FE">
              <w:rPr>
                <w:rFonts w:ascii="Times New Roman" w:hAnsi="Times New Roman" w:cs="Times New Roman"/>
                <w:sz w:val="24"/>
              </w:rPr>
              <w:t>DARÍO NIETO</w:t>
            </w:r>
          </w:p>
        </w:tc>
      </w:tr>
      <w:tr w:rsidR="004E6C27" w:rsidRPr="008036FE" w:rsidTr="00954518">
        <w:trPr>
          <w:trHeight w:val="1985"/>
        </w:trPr>
        <w:tc>
          <w:tcPr>
            <w:tcW w:w="4348" w:type="dxa"/>
            <w:tcBorders>
              <w:top w:val="single" w:sz="6" w:space="0" w:color="FFFFFF" w:themeColor="background1"/>
              <w:left w:val="single" w:sz="4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bottom"/>
          </w:tcPr>
          <w:p w:rsidR="004E6C27" w:rsidRPr="008036FE" w:rsidRDefault="004E6C27" w:rsidP="008036FE">
            <w:pPr>
              <w:jc w:val="center"/>
              <w:rPr>
                <w:rFonts w:ascii="Times New Roman" w:hAnsi="Times New Roman" w:cs="Times New Roman"/>
                <w:sz w:val="24"/>
                <w:lang w:val="es-MX"/>
              </w:rPr>
            </w:pPr>
            <w:r w:rsidRPr="008036FE">
              <w:rPr>
                <w:rFonts w:ascii="Times New Roman" w:hAnsi="Times New Roman" w:cs="Times New Roman"/>
                <w:sz w:val="24"/>
                <w:lang w:val="es-MX"/>
              </w:rPr>
              <w:t>MARÍA DEL PILAR RAMIREZ</w:t>
            </w:r>
          </w:p>
        </w:tc>
        <w:tc>
          <w:tcPr>
            <w:tcW w:w="4348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4" w:space="0" w:color="FFFFFF" w:themeColor="background1"/>
            </w:tcBorders>
            <w:vAlign w:val="bottom"/>
          </w:tcPr>
          <w:p w:rsidR="004E6C27" w:rsidRPr="008036FE" w:rsidRDefault="004E6C27" w:rsidP="008036FE">
            <w:pPr>
              <w:jc w:val="center"/>
              <w:rPr>
                <w:rFonts w:ascii="Times New Roman" w:hAnsi="Times New Roman" w:cs="Times New Roman"/>
                <w:sz w:val="24"/>
                <w:lang w:val="es-MX"/>
              </w:rPr>
            </w:pPr>
            <w:r w:rsidRPr="008036FE">
              <w:rPr>
                <w:rFonts w:ascii="Times New Roman" w:hAnsi="Times New Roman" w:cs="Times New Roman"/>
                <w:sz w:val="24"/>
                <w:szCs w:val="24"/>
              </w:rPr>
              <w:t>SERGIO SICILIANO</w:t>
            </w:r>
          </w:p>
        </w:tc>
      </w:tr>
    </w:tbl>
    <w:p w:rsidR="004E6C27" w:rsidRPr="008036FE" w:rsidRDefault="004E6C27" w:rsidP="008036FE">
      <w:pPr>
        <w:rPr>
          <w:lang w:val="es-MX"/>
        </w:rPr>
      </w:pPr>
    </w:p>
    <w:p w:rsidR="004E6C27" w:rsidRPr="008036FE" w:rsidRDefault="004E6C27" w:rsidP="008036FE">
      <w:pPr>
        <w:rPr>
          <w:lang w:val="es-MX"/>
        </w:rPr>
      </w:pPr>
    </w:p>
    <w:tbl>
      <w:tblPr>
        <w:tblStyle w:val="Tablaconcuadrcula"/>
        <w:tblW w:w="8696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/>
      </w:tblPr>
      <w:tblGrid>
        <w:gridCol w:w="4348"/>
        <w:gridCol w:w="4348"/>
      </w:tblGrid>
      <w:tr w:rsidR="004E6C27" w:rsidRPr="008036FE" w:rsidTr="00954518">
        <w:trPr>
          <w:trHeight w:val="1985"/>
        </w:trPr>
        <w:tc>
          <w:tcPr>
            <w:tcW w:w="4348" w:type="dxa"/>
            <w:tcBorders>
              <w:top w:val="single" w:sz="6" w:space="0" w:color="FFFFFF" w:themeColor="background1"/>
              <w:left w:val="single" w:sz="4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bottom"/>
          </w:tcPr>
          <w:p w:rsidR="004E6C27" w:rsidRPr="008036FE" w:rsidRDefault="004E6C27" w:rsidP="008036FE">
            <w:pPr>
              <w:jc w:val="center"/>
              <w:rPr>
                <w:rFonts w:ascii="Times New Roman" w:hAnsi="Times New Roman" w:cs="Times New Roman"/>
                <w:sz w:val="24"/>
                <w:lang w:val="es-MX"/>
              </w:rPr>
            </w:pPr>
            <w:r w:rsidRPr="008036FE"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>GUILLERMO SUÁREZ</w:t>
            </w:r>
          </w:p>
        </w:tc>
        <w:tc>
          <w:tcPr>
            <w:tcW w:w="4348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4" w:space="0" w:color="FFFFFF" w:themeColor="background1"/>
            </w:tcBorders>
            <w:vAlign w:val="bottom"/>
          </w:tcPr>
          <w:p w:rsidR="004E6C27" w:rsidRPr="008036FE" w:rsidRDefault="004E6C27" w:rsidP="008036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6FE">
              <w:rPr>
                <w:rFonts w:ascii="Times New Roman" w:hAnsi="Times New Roman" w:cs="Times New Roman"/>
                <w:sz w:val="24"/>
                <w:szCs w:val="24"/>
              </w:rPr>
              <w:t>JUAN MANUEL VALDÉS</w:t>
            </w:r>
          </w:p>
        </w:tc>
      </w:tr>
      <w:tr w:rsidR="004E6C27" w:rsidRPr="008036FE" w:rsidTr="00954518">
        <w:trPr>
          <w:trHeight w:val="1985"/>
        </w:trPr>
        <w:tc>
          <w:tcPr>
            <w:tcW w:w="4348" w:type="dxa"/>
            <w:tcBorders>
              <w:top w:val="single" w:sz="6" w:space="0" w:color="FFFFFF" w:themeColor="background1"/>
              <w:left w:val="single" w:sz="4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bottom"/>
          </w:tcPr>
          <w:p w:rsidR="004E6C27" w:rsidRPr="008036FE" w:rsidRDefault="004E6C27" w:rsidP="008036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6FE">
              <w:rPr>
                <w:rFonts w:ascii="Times New Roman" w:hAnsi="Times New Roman" w:cs="Times New Roman"/>
                <w:sz w:val="24"/>
                <w:szCs w:val="24"/>
              </w:rPr>
              <w:t>GIMENA VILLAFRUELA</w:t>
            </w:r>
          </w:p>
        </w:tc>
        <w:tc>
          <w:tcPr>
            <w:tcW w:w="4348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4" w:space="0" w:color="FFFFFF" w:themeColor="background1"/>
            </w:tcBorders>
            <w:vAlign w:val="bottom"/>
          </w:tcPr>
          <w:p w:rsidR="004E6C27" w:rsidRPr="008036FE" w:rsidRDefault="004E6C27" w:rsidP="008036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6FE">
              <w:rPr>
                <w:rFonts w:ascii="Times New Roman" w:hAnsi="Times New Roman" w:cs="Times New Roman"/>
                <w:sz w:val="24"/>
                <w:szCs w:val="24"/>
              </w:rPr>
              <w:t>FRANCO VITALI</w:t>
            </w:r>
          </w:p>
        </w:tc>
      </w:tr>
    </w:tbl>
    <w:p w:rsidR="004E6C27" w:rsidRPr="008036FE" w:rsidRDefault="004E6C27" w:rsidP="008036FE">
      <w:pPr>
        <w:rPr>
          <w:lang w:val="es-MX"/>
        </w:rPr>
      </w:pPr>
    </w:p>
    <w:p w:rsidR="004E6C27" w:rsidRPr="008036FE" w:rsidRDefault="004E6C27" w:rsidP="008036FE">
      <w:pPr>
        <w:rPr>
          <w:lang w:val="es-MX"/>
        </w:rPr>
      </w:pPr>
    </w:p>
    <w:p w:rsidR="004E6C27" w:rsidRPr="008036FE" w:rsidRDefault="004E6C27" w:rsidP="008036FE">
      <w:pPr>
        <w:ind w:firstLine="708"/>
      </w:pPr>
    </w:p>
    <w:p w:rsidR="004E6C27" w:rsidRPr="008036FE" w:rsidRDefault="004E6C27" w:rsidP="008036FE">
      <w:pPr>
        <w:rPr>
          <w:lang w:val="es-MX"/>
        </w:rPr>
      </w:pPr>
    </w:p>
    <w:p w:rsidR="004E6C27" w:rsidRPr="008036FE" w:rsidRDefault="00B77965" w:rsidP="008036FE">
      <w:pPr>
        <w:rPr>
          <w:u w:val="single"/>
          <w:lang w:val="es-MX"/>
        </w:rPr>
      </w:pPr>
      <w:r w:rsidRPr="008036FE">
        <w:rPr>
          <w:u w:val="single"/>
          <w:lang w:val="es-MX"/>
        </w:rPr>
        <w:t xml:space="preserve">COMISION DE PROTECCION Y USO DEL ESPACIO </w:t>
      </w:r>
      <w:proofErr w:type="gramStart"/>
      <w:r w:rsidRPr="008036FE">
        <w:rPr>
          <w:u w:val="single"/>
          <w:lang w:val="es-MX"/>
        </w:rPr>
        <w:t>PUBLICO</w:t>
      </w:r>
      <w:proofErr w:type="gramEnd"/>
    </w:p>
    <w:p w:rsidR="00B77965" w:rsidRPr="008036FE" w:rsidRDefault="00B77965" w:rsidP="008036FE">
      <w:pPr>
        <w:rPr>
          <w:lang w:val="es-MX"/>
        </w:rPr>
      </w:pPr>
    </w:p>
    <w:p w:rsidR="00B77965" w:rsidRPr="008036FE" w:rsidRDefault="00B77965" w:rsidP="008036FE">
      <w:pPr>
        <w:rPr>
          <w:lang w:val="es-MX"/>
        </w:rPr>
      </w:pPr>
    </w:p>
    <w:p w:rsidR="00B77965" w:rsidRPr="008036FE" w:rsidRDefault="00B77965" w:rsidP="008036FE">
      <w:pPr>
        <w:rPr>
          <w:lang w:val="es-MX"/>
        </w:rPr>
      </w:pPr>
    </w:p>
    <w:p w:rsidR="00B77965" w:rsidRPr="008036FE" w:rsidRDefault="00B77965" w:rsidP="008036FE">
      <w:pPr>
        <w:rPr>
          <w:lang w:val="es-MX"/>
        </w:rPr>
      </w:pPr>
    </w:p>
    <w:p w:rsidR="00B77965" w:rsidRPr="008036FE" w:rsidRDefault="00B77965" w:rsidP="008036FE">
      <w:pPr>
        <w:jc w:val="center"/>
        <w:rPr>
          <w:lang w:val="es-MX"/>
        </w:rPr>
      </w:pPr>
      <w:r w:rsidRPr="008036FE">
        <w:rPr>
          <w:lang w:val="es-MX"/>
        </w:rPr>
        <w:t xml:space="preserve">                                                                       CLAUDIO A. FERREÑO</w:t>
      </w:r>
    </w:p>
    <w:p w:rsidR="00B77965" w:rsidRPr="008036FE" w:rsidRDefault="00B77965" w:rsidP="008036FE">
      <w:pPr>
        <w:jc w:val="center"/>
        <w:rPr>
          <w:lang w:val="es-MX"/>
        </w:rPr>
      </w:pPr>
      <w:r w:rsidRPr="008036FE">
        <w:rPr>
          <w:lang w:val="es-MX"/>
        </w:rPr>
        <w:t xml:space="preserve">                                                                          PRESIDENTE</w:t>
      </w:r>
    </w:p>
    <w:p w:rsidR="00B77965" w:rsidRPr="008036FE" w:rsidRDefault="00B77965" w:rsidP="008036FE">
      <w:pPr>
        <w:jc w:val="center"/>
        <w:rPr>
          <w:lang w:val="es-MX"/>
        </w:rPr>
      </w:pPr>
    </w:p>
    <w:p w:rsidR="00B77965" w:rsidRPr="008036FE" w:rsidRDefault="00B77965" w:rsidP="008036FE">
      <w:pPr>
        <w:jc w:val="center"/>
        <w:rPr>
          <w:lang w:val="es-MX"/>
        </w:rPr>
      </w:pPr>
    </w:p>
    <w:p w:rsidR="00882C06" w:rsidRPr="008036FE" w:rsidRDefault="00882C06" w:rsidP="008036FE">
      <w:pPr>
        <w:jc w:val="center"/>
        <w:rPr>
          <w:lang w:val="es-MX"/>
        </w:rPr>
      </w:pPr>
    </w:p>
    <w:p w:rsidR="00882C06" w:rsidRPr="008036FE" w:rsidRDefault="00882C06" w:rsidP="008036FE">
      <w:pPr>
        <w:jc w:val="center"/>
        <w:rPr>
          <w:lang w:val="es-MX"/>
        </w:rPr>
      </w:pPr>
    </w:p>
    <w:p w:rsidR="00B77965" w:rsidRPr="008036FE" w:rsidRDefault="00B77965" w:rsidP="008036FE">
      <w:pPr>
        <w:jc w:val="center"/>
        <w:rPr>
          <w:lang w:val="es-MX"/>
        </w:rPr>
      </w:pPr>
    </w:p>
    <w:p w:rsidR="00BB2306" w:rsidRPr="008036FE" w:rsidRDefault="00B77965" w:rsidP="008036FE">
      <w:pPr>
        <w:rPr>
          <w:lang w:val="es-MX"/>
        </w:rPr>
      </w:pPr>
      <w:r w:rsidRPr="008036FE">
        <w:rPr>
          <w:lang w:val="es-MX"/>
        </w:rPr>
        <w:t xml:space="preserve">                 SILVIA IMAS                                                   MARIA F. MOLLAR</w:t>
      </w:r>
    </w:p>
    <w:p w:rsidR="00B77965" w:rsidRPr="008036FE" w:rsidRDefault="00B77965" w:rsidP="008036FE">
      <w:pPr>
        <w:rPr>
          <w:lang w:val="es-MX"/>
        </w:rPr>
      </w:pPr>
      <w:r w:rsidRPr="008036FE">
        <w:t xml:space="preserve">                 Vicepresidenta 1º</w:t>
      </w:r>
      <w:r w:rsidRPr="008036FE">
        <w:rPr>
          <w:lang w:val="es-MX"/>
        </w:rPr>
        <w:t xml:space="preserve">                                                 </w:t>
      </w:r>
      <w:r w:rsidR="00745452" w:rsidRPr="008036FE">
        <w:rPr>
          <w:lang w:val="es-MX"/>
        </w:rPr>
        <w:t xml:space="preserve">    </w:t>
      </w:r>
      <w:r w:rsidRPr="008036FE">
        <w:rPr>
          <w:lang w:val="es-MX"/>
        </w:rPr>
        <w:t>Vicepresidenta 2°</w:t>
      </w:r>
    </w:p>
    <w:p w:rsidR="00BB2306" w:rsidRPr="008036FE" w:rsidRDefault="00BB2306" w:rsidP="008036FE">
      <w:pPr>
        <w:rPr>
          <w:lang w:val="es-MX"/>
        </w:rPr>
      </w:pPr>
    </w:p>
    <w:p w:rsidR="00BB2306" w:rsidRPr="008036FE" w:rsidRDefault="00BB2306" w:rsidP="008036FE">
      <w:pPr>
        <w:rPr>
          <w:lang w:val="es-MX"/>
        </w:rPr>
      </w:pPr>
    </w:p>
    <w:p w:rsidR="00BB2306" w:rsidRPr="008036FE" w:rsidRDefault="00BB2306" w:rsidP="008036FE">
      <w:pPr>
        <w:rPr>
          <w:lang w:val="es-MX"/>
        </w:rPr>
      </w:pPr>
    </w:p>
    <w:p w:rsidR="00FA1238" w:rsidRPr="008036FE" w:rsidRDefault="00FA1238" w:rsidP="008036FE">
      <w:pPr>
        <w:rPr>
          <w:lang w:val="es-MX"/>
        </w:rPr>
      </w:pPr>
    </w:p>
    <w:p w:rsidR="00FA1238" w:rsidRPr="008036FE" w:rsidRDefault="00FA1238" w:rsidP="008036FE">
      <w:pPr>
        <w:rPr>
          <w:lang w:val="es-MX"/>
        </w:rPr>
      </w:pPr>
    </w:p>
    <w:p w:rsidR="00BB2306" w:rsidRPr="008036FE" w:rsidRDefault="00246DEE" w:rsidP="008036FE">
      <w:pPr>
        <w:rPr>
          <w:lang w:val="es-MX"/>
        </w:rPr>
      </w:pPr>
      <w:r w:rsidRPr="008036FE">
        <w:rPr>
          <w:lang w:val="es-MX"/>
        </w:rPr>
        <w:t>IGNACIO J. PARERA                                                 GUILLERMO   SUAREZ</w:t>
      </w:r>
    </w:p>
    <w:p w:rsidR="00246DEE" w:rsidRPr="008036FE" w:rsidRDefault="00246DEE" w:rsidP="008036FE">
      <w:pPr>
        <w:rPr>
          <w:lang w:val="es-MX"/>
        </w:rPr>
      </w:pPr>
    </w:p>
    <w:p w:rsidR="00246DEE" w:rsidRPr="008036FE" w:rsidRDefault="00246DEE" w:rsidP="008036FE">
      <w:pPr>
        <w:rPr>
          <w:lang w:val="es-MX"/>
        </w:rPr>
      </w:pPr>
    </w:p>
    <w:p w:rsidR="00246DEE" w:rsidRPr="008036FE" w:rsidRDefault="00246DEE" w:rsidP="008036FE">
      <w:pPr>
        <w:rPr>
          <w:lang w:val="es-MX"/>
        </w:rPr>
      </w:pPr>
    </w:p>
    <w:p w:rsidR="00246DEE" w:rsidRPr="008036FE" w:rsidRDefault="00246DEE" w:rsidP="008036FE">
      <w:pPr>
        <w:rPr>
          <w:lang w:val="es-MX"/>
        </w:rPr>
      </w:pPr>
    </w:p>
    <w:p w:rsidR="00246DEE" w:rsidRPr="008036FE" w:rsidRDefault="00246DEE" w:rsidP="008036FE">
      <w:pPr>
        <w:rPr>
          <w:lang w:val="es-MX"/>
        </w:rPr>
      </w:pPr>
    </w:p>
    <w:p w:rsidR="00246DEE" w:rsidRPr="008036FE" w:rsidRDefault="00246DEE" w:rsidP="008036FE">
      <w:pPr>
        <w:rPr>
          <w:lang w:val="es-MX"/>
        </w:rPr>
      </w:pPr>
      <w:r w:rsidRPr="008036FE">
        <w:rPr>
          <w:lang w:val="es-MX"/>
        </w:rPr>
        <w:t>MARIA C. FERRERO                                                 VICTORIA   FREIRE</w:t>
      </w:r>
    </w:p>
    <w:p w:rsidR="00246DEE" w:rsidRPr="008036FE" w:rsidRDefault="00246DEE" w:rsidP="008036FE">
      <w:pPr>
        <w:rPr>
          <w:lang w:val="es-MX"/>
        </w:rPr>
      </w:pPr>
    </w:p>
    <w:p w:rsidR="00246DEE" w:rsidRPr="008036FE" w:rsidRDefault="00246DEE" w:rsidP="008036FE">
      <w:pPr>
        <w:rPr>
          <w:lang w:val="es-MX"/>
        </w:rPr>
      </w:pPr>
    </w:p>
    <w:p w:rsidR="00246DEE" w:rsidRPr="008036FE" w:rsidRDefault="00246DEE" w:rsidP="008036FE">
      <w:pPr>
        <w:rPr>
          <w:lang w:val="es-MX"/>
        </w:rPr>
      </w:pPr>
    </w:p>
    <w:p w:rsidR="00246DEE" w:rsidRPr="008036FE" w:rsidRDefault="00246DEE" w:rsidP="008036FE">
      <w:pPr>
        <w:rPr>
          <w:lang w:val="es-MX"/>
        </w:rPr>
      </w:pPr>
    </w:p>
    <w:p w:rsidR="00246DEE" w:rsidRPr="008036FE" w:rsidRDefault="00246DEE" w:rsidP="008036FE">
      <w:pPr>
        <w:rPr>
          <w:lang w:val="es-MX"/>
        </w:rPr>
      </w:pPr>
    </w:p>
    <w:p w:rsidR="00246DEE" w:rsidRPr="008036FE" w:rsidRDefault="00246DEE" w:rsidP="008036FE">
      <w:pPr>
        <w:rPr>
          <w:lang w:val="es-MX"/>
        </w:rPr>
      </w:pPr>
      <w:r w:rsidRPr="008036FE">
        <w:rPr>
          <w:lang w:val="es-MX"/>
        </w:rPr>
        <w:t xml:space="preserve">ANDRES    LA BLUNDA                                            JORGE   RETA </w:t>
      </w:r>
    </w:p>
    <w:p w:rsidR="00246DEE" w:rsidRPr="008036FE" w:rsidRDefault="00246DEE" w:rsidP="008036FE">
      <w:pPr>
        <w:rPr>
          <w:lang w:val="es-MX"/>
        </w:rPr>
      </w:pPr>
    </w:p>
    <w:sectPr w:rsidR="00246DEE" w:rsidRPr="008036FE" w:rsidSect="00D7225B">
      <w:headerReference w:type="default" r:id="rId7"/>
      <w:footerReference w:type="default" r:id="rId8"/>
      <w:pgSz w:w="12242" w:h="20163" w:code="5"/>
      <w:pgMar w:top="2268" w:right="1134" w:bottom="1418" w:left="2552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4CFA" w:rsidRDefault="009C4CFA">
      <w:r>
        <w:separator/>
      </w:r>
    </w:p>
  </w:endnote>
  <w:endnote w:type="continuationSeparator" w:id="0">
    <w:p w:rsidR="009C4CFA" w:rsidRDefault="009C4C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031178" w:rsidRDefault="00601A75">
    <w:pPr>
      <w:pStyle w:val="Piedepgina"/>
      <w:rPr>
        <w:color w:val="333333"/>
        <w:sz w:val="20"/>
      </w:rPr>
    </w:pPr>
    <w:bookmarkStart w:id="1" w:name="Despacho"/>
    <w:bookmarkEnd w:id="1"/>
  </w:p>
  <w:p w:rsidR="00601A75" w:rsidRPr="00031178" w:rsidRDefault="00601A75">
    <w:pPr>
      <w:pStyle w:val="Piedepgina"/>
      <w:rPr>
        <w:color w:val="333333"/>
        <w:sz w:val="20"/>
      </w:rPr>
    </w:pPr>
    <w:r w:rsidRPr="00031178">
      <w:rPr>
        <w:color w:val="333333"/>
        <w:sz w:val="20"/>
      </w:rPr>
      <w:t xml:space="preserve">Último cambio: </w:t>
    </w:r>
    <w:fldSimple w:instr=" SAVEDATE  \* MERGEFORMAT ">
      <w:r w:rsidR="00043DDC" w:rsidRPr="00043DDC">
        <w:rPr>
          <w:noProof/>
          <w:color w:val="333333"/>
          <w:sz w:val="20"/>
        </w:rPr>
        <w:t>10/09/2024 13:41:00</w:t>
      </w:r>
    </w:fldSimple>
    <w:r w:rsidRPr="00031178">
      <w:rPr>
        <w:color w:val="333333"/>
        <w:sz w:val="20"/>
      </w:rPr>
      <w:t xml:space="preserve">  -  Cantidad de caracteres: </w:t>
    </w:r>
    <w:fldSimple w:instr=" NUMCHARS  \* MERGEFORMAT ">
      <w:r w:rsidR="00031178" w:rsidRPr="00031178">
        <w:rPr>
          <w:noProof/>
          <w:color w:val="333333"/>
          <w:sz w:val="20"/>
        </w:rPr>
        <w:t>5592</w:t>
      </w:r>
    </w:fldSimple>
    <w:r w:rsidRPr="00031178">
      <w:rPr>
        <w:color w:val="333333"/>
        <w:sz w:val="20"/>
      </w:rPr>
      <w:t xml:space="preserve"> - Cantidad de palabras: </w:t>
    </w:r>
    <w:fldSimple w:instr=" NUMWORDS  \* MERGEFORMAT ">
      <w:r w:rsidR="00031178" w:rsidRPr="00031178">
        <w:rPr>
          <w:noProof/>
          <w:color w:val="333333"/>
          <w:sz w:val="20"/>
        </w:rPr>
        <w:t>1042</w:t>
      </w:r>
    </w:fldSimple>
  </w:p>
  <w:p w:rsidR="00601A75" w:rsidRPr="00031178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031178">
      <w:rPr>
        <w:color w:val="333333"/>
        <w:sz w:val="20"/>
      </w:rPr>
      <w:tab/>
      <w:t>Pág.</w:t>
    </w:r>
    <w:r w:rsidRPr="00031178">
      <w:rPr>
        <w:color w:val="333333"/>
      </w:rPr>
      <w:t xml:space="preserve"> </w:t>
    </w:r>
    <w:r w:rsidR="00CA7334" w:rsidRPr="00031178">
      <w:rPr>
        <w:rStyle w:val="Nmerodepgina"/>
        <w:color w:val="333333"/>
      </w:rPr>
      <w:fldChar w:fldCharType="begin"/>
    </w:r>
    <w:r w:rsidRPr="00031178">
      <w:rPr>
        <w:rStyle w:val="Nmerodepgina"/>
        <w:color w:val="333333"/>
      </w:rPr>
      <w:instrText xml:space="preserve"> PAGE </w:instrText>
    </w:r>
    <w:r w:rsidR="00CA7334" w:rsidRPr="00031178">
      <w:rPr>
        <w:rStyle w:val="Nmerodepgina"/>
        <w:color w:val="333333"/>
      </w:rPr>
      <w:fldChar w:fldCharType="separate"/>
    </w:r>
    <w:r w:rsidR="00043DDC">
      <w:rPr>
        <w:rStyle w:val="Nmerodepgina"/>
        <w:noProof/>
        <w:color w:val="333333"/>
      </w:rPr>
      <w:t>1</w:t>
    </w:r>
    <w:r w:rsidR="00CA7334" w:rsidRPr="00031178">
      <w:rPr>
        <w:rStyle w:val="Nmerodepgina"/>
        <w:color w:val="333333"/>
      </w:rPr>
      <w:fldChar w:fldCharType="end"/>
    </w:r>
    <w:r w:rsidRPr="00031178">
      <w:rPr>
        <w:rStyle w:val="Nmerodepgina"/>
        <w:color w:val="333333"/>
      </w:rPr>
      <w:t>/</w:t>
    </w:r>
    <w:fldSimple w:instr=" NUMPAGES  \* MERGEFORMAT ">
      <w:r w:rsidR="00043DDC" w:rsidRPr="00043DDC">
        <w:rPr>
          <w:rStyle w:val="Nmerodepgina"/>
          <w:noProof/>
          <w:color w:val="333333"/>
        </w:rPr>
        <w:t>5</w:t>
      </w:r>
    </w:fldSimple>
    <w:r w:rsidRPr="00031178">
      <w:rPr>
        <w:rStyle w:val="Nmerodepgina"/>
        <w:color w:val="333333"/>
      </w:rPr>
      <w:t xml:space="preserve"> </w:t>
    </w:r>
  </w:p>
  <w:p w:rsidR="00601A75" w:rsidRPr="00031178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4CFA" w:rsidRDefault="009C4CFA">
      <w:r>
        <w:separator/>
      </w:r>
    </w:p>
  </w:footnote>
  <w:footnote w:type="continuationSeparator" w:id="0">
    <w:p w:rsidR="009C4CFA" w:rsidRDefault="009C4CF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677D66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/>
  <w:rsids>
    <w:rsidRoot w:val="00677D66"/>
    <w:rsid w:val="00000D04"/>
    <w:rsid w:val="00001988"/>
    <w:rsid w:val="000031F8"/>
    <w:rsid w:val="000262C0"/>
    <w:rsid w:val="00026430"/>
    <w:rsid w:val="00030DF5"/>
    <w:rsid w:val="00031178"/>
    <w:rsid w:val="0003615C"/>
    <w:rsid w:val="000376AB"/>
    <w:rsid w:val="00043519"/>
    <w:rsid w:val="00043882"/>
    <w:rsid w:val="00043DDC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418A6"/>
    <w:rsid w:val="00244CAA"/>
    <w:rsid w:val="00246DE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D7837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41691"/>
    <w:rsid w:val="00342D24"/>
    <w:rsid w:val="0035681D"/>
    <w:rsid w:val="003A7311"/>
    <w:rsid w:val="003B471C"/>
    <w:rsid w:val="003C4D04"/>
    <w:rsid w:val="003D10AB"/>
    <w:rsid w:val="003D4000"/>
    <w:rsid w:val="003E0E81"/>
    <w:rsid w:val="003F1EFD"/>
    <w:rsid w:val="003F4249"/>
    <w:rsid w:val="00401C75"/>
    <w:rsid w:val="004026DD"/>
    <w:rsid w:val="0040761B"/>
    <w:rsid w:val="00422C3F"/>
    <w:rsid w:val="004354AC"/>
    <w:rsid w:val="00446E1A"/>
    <w:rsid w:val="00471D32"/>
    <w:rsid w:val="00475406"/>
    <w:rsid w:val="004847CA"/>
    <w:rsid w:val="004B7714"/>
    <w:rsid w:val="004C7286"/>
    <w:rsid w:val="004D2D62"/>
    <w:rsid w:val="004D30D5"/>
    <w:rsid w:val="004D438B"/>
    <w:rsid w:val="004E1ECE"/>
    <w:rsid w:val="004E235F"/>
    <w:rsid w:val="004E6C27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E4B04"/>
    <w:rsid w:val="005F35E2"/>
    <w:rsid w:val="00601A75"/>
    <w:rsid w:val="00606D7C"/>
    <w:rsid w:val="00611BF0"/>
    <w:rsid w:val="00616F70"/>
    <w:rsid w:val="00622DE5"/>
    <w:rsid w:val="00636BE0"/>
    <w:rsid w:val="0064363E"/>
    <w:rsid w:val="0065711B"/>
    <w:rsid w:val="00677D66"/>
    <w:rsid w:val="006811D6"/>
    <w:rsid w:val="00690392"/>
    <w:rsid w:val="00697F98"/>
    <w:rsid w:val="006A6925"/>
    <w:rsid w:val="006C326A"/>
    <w:rsid w:val="006C40E9"/>
    <w:rsid w:val="006D021B"/>
    <w:rsid w:val="006D3303"/>
    <w:rsid w:val="006D5CB7"/>
    <w:rsid w:val="006D643F"/>
    <w:rsid w:val="006E3675"/>
    <w:rsid w:val="00702F0D"/>
    <w:rsid w:val="00705135"/>
    <w:rsid w:val="00706B8E"/>
    <w:rsid w:val="00715AF3"/>
    <w:rsid w:val="0071716F"/>
    <w:rsid w:val="00720C1E"/>
    <w:rsid w:val="00734F30"/>
    <w:rsid w:val="007410E7"/>
    <w:rsid w:val="007420D8"/>
    <w:rsid w:val="00745452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169"/>
    <w:rsid w:val="007D2459"/>
    <w:rsid w:val="007E2AB2"/>
    <w:rsid w:val="007E3534"/>
    <w:rsid w:val="007E36D1"/>
    <w:rsid w:val="008019FD"/>
    <w:rsid w:val="008034F8"/>
    <w:rsid w:val="008036FE"/>
    <w:rsid w:val="00812683"/>
    <w:rsid w:val="00820A3A"/>
    <w:rsid w:val="00827228"/>
    <w:rsid w:val="008433E2"/>
    <w:rsid w:val="00846702"/>
    <w:rsid w:val="008553EB"/>
    <w:rsid w:val="0086333F"/>
    <w:rsid w:val="00870A2D"/>
    <w:rsid w:val="00882C06"/>
    <w:rsid w:val="008844BF"/>
    <w:rsid w:val="0088546A"/>
    <w:rsid w:val="00890C59"/>
    <w:rsid w:val="00890E2F"/>
    <w:rsid w:val="008938E5"/>
    <w:rsid w:val="00894026"/>
    <w:rsid w:val="008B4536"/>
    <w:rsid w:val="008C4AC3"/>
    <w:rsid w:val="008D220F"/>
    <w:rsid w:val="00906685"/>
    <w:rsid w:val="00910E0F"/>
    <w:rsid w:val="00912A27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C4CFA"/>
    <w:rsid w:val="009E5835"/>
    <w:rsid w:val="009F3EE7"/>
    <w:rsid w:val="009F4E01"/>
    <w:rsid w:val="00A05E3C"/>
    <w:rsid w:val="00A06A2B"/>
    <w:rsid w:val="00A07090"/>
    <w:rsid w:val="00A11AD7"/>
    <w:rsid w:val="00A1286B"/>
    <w:rsid w:val="00A240CA"/>
    <w:rsid w:val="00A37C1D"/>
    <w:rsid w:val="00A40D86"/>
    <w:rsid w:val="00A43080"/>
    <w:rsid w:val="00A43208"/>
    <w:rsid w:val="00A47920"/>
    <w:rsid w:val="00A502EF"/>
    <w:rsid w:val="00A546BF"/>
    <w:rsid w:val="00A55E61"/>
    <w:rsid w:val="00A66804"/>
    <w:rsid w:val="00A75EED"/>
    <w:rsid w:val="00A7779B"/>
    <w:rsid w:val="00A878E2"/>
    <w:rsid w:val="00A908A4"/>
    <w:rsid w:val="00A92648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77965"/>
    <w:rsid w:val="00B85EE2"/>
    <w:rsid w:val="00BB2306"/>
    <w:rsid w:val="00BF2B7B"/>
    <w:rsid w:val="00BF71C2"/>
    <w:rsid w:val="00C26F53"/>
    <w:rsid w:val="00C330CB"/>
    <w:rsid w:val="00C3675D"/>
    <w:rsid w:val="00C419C1"/>
    <w:rsid w:val="00C51E49"/>
    <w:rsid w:val="00C521F9"/>
    <w:rsid w:val="00C53FE2"/>
    <w:rsid w:val="00C63351"/>
    <w:rsid w:val="00C71253"/>
    <w:rsid w:val="00C734F9"/>
    <w:rsid w:val="00C87365"/>
    <w:rsid w:val="00C93FF6"/>
    <w:rsid w:val="00CA7334"/>
    <w:rsid w:val="00CC20B0"/>
    <w:rsid w:val="00CD3069"/>
    <w:rsid w:val="00CE163F"/>
    <w:rsid w:val="00D132EA"/>
    <w:rsid w:val="00D21279"/>
    <w:rsid w:val="00D23C57"/>
    <w:rsid w:val="00D43AA2"/>
    <w:rsid w:val="00D518DB"/>
    <w:rsid w:val="00D55ECB"/>
    <w:rsid w:val="00D67721"/>
    <w:rsid w:val="00D7225B"/>
    <w:rsid w:val="00D758CE"/>
    <w:rsid w:val="00D76A86"/>
    <w:rsid w:val="00D927D4"/>
    <w:rsid w:val="00D9787D"/>
    <w:rsid w:val="00DD2795"/>
    <w:rsid w:val="00DD4DE2"/>
    <w:rsid w:val="00DD520D"/>
    <w:rsid w:val="00DF0164"/>
    <w:rsid w:val="00DF0C80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1EE5"/>
    <w:rsid w:val="00E91F21"/>
    <w:rsid w:val="00EB6956"/>
    <w:rsid w:val="00EF0D22"/>
    <w:rsid w:val="00F00195"/>
    <w:rsid w:val="00F13C69"/>
    <w:rsid w:val="00F26588"/>
    <w:rsid w:val="00F275F7"/>
    <w:rsid w:val="00F41DF6"/>
    <w:rsid w:val="00F52245"/>
    <w:rsid w:val="00F5569F"/>
    <w:rsid w:val="00F60308"/>
    <w:rsid w:val="00F640D0"/>
    <w:rsid w:val="00F7050A"/>
    <w:rsid w:val="00F75389"/>
    <w:rsid w:val="00F903E8"/>
    <w:rsid w:val="00F92EEB"/>
    <w:rsid w:val="00FA0C8C"/>
    <w:rsid w:val="00FA1238"/>
    <w:rsid w:val="00FB26DA"/>
    <w:rsid w:val="00FB7F67"/>
    <w:rsid w:val="00FC158C"/>
    <w:rsid w:val="00FD07F5"/>
    <w:rsid w:val="00FE7414"/>
    <w:rsid w:val="00FE7A69"/>
    <w:rsid w:val="00FF74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7414"/>
    <w:pPr>
      <w:jc w:val="both"/>
    </w:pPr>
    <w:rPr>
      <w:sz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FE7414"/>
    <w:pPr>
      <w:ind w:left="3686"/>
    </w:pPr>
  </w:style>
  <w:style w:type="paragraph" w:styleId="Encabezado">
    <w:name w:val="header"/>
    <w:basedOn w:val="Normal"/>
    <w:link w:val="EncabezadoCar"/>
    <w:uiPriority w:val="99"/>
    <w:rsid w:val="00FE7414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FE7414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FE7414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92EE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92EEB"/>
    <w:rPr>
      <w:rFonts w:ascii="Tahoma" w:hAnsi="Tahoma" w:cs="Tahoma"/>
      <w:sz w:val="16"/>
      <w:szCs w:val="16"/>
      <w:lang w:val="es-ES_tradnl"/>
    </w:rPr>
  </w:style>
  <w:style w:type="table" w:styleId="Tablaconcuadrcula">
    <w:name w:val="Table Grid"/>
    <w:basedOn w:val="Tablanormal"/>
    <w:uiPriority w:val="59"/>
    <w:rsid w:val="004E6C27"/>
    <w:rPr>
      <w:rFonts w:asciiTheme="minorHAnsi" w:eastAsiaTheme="minorHAnsi" w:hAnsiTheme="minorHAnsi" w:cstheme="minorBidi"/>
      <w:sz w:val="22"/>
      <w:szCs w:val="22"/>
      <w:lang w:val="es-AR"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-info">
    <w:name w:val="text-info"/>
    <w:basedOn w:val="Fuentedeprrafopredeter"/>
    <w:rsid w:val="00B77965"/>
  </w:style>
  <w:style w:type="character" w:customStyle="1" w:styleId="badge">
    <w:name w:val="badge"/>
    <w:basedOn w:val="Fuentedeprrafopredeter"/>
    <w:rsid w:val="00B7796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784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ipalermo\AppData\Roaming\Microsoft\Plantillas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8067EF-3F84-43BD-982C-A1049C4F0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0</TotalTime>
  <Pages>5</Pages>
  <Words>1042</Words>
  <Characters>6470</Characters>
  <Application>Microsoft Office Word</Application>
  <DocSecurity>0</DocSecurity>
  <Lines>53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7498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vipalermo</dc:creator>
  <cp:lastModifiedBy>sorolnik</cp:lastModifiedBy>
  <cp:revision>2</cp:revision>
  <cp:lastPrinted>2024-09-09T16:48:00Z</cp:lastPrinted>
  <dcterms:created xsi:type="dcterms:W3CDTF">2024-09-11T17:03:00Z</dcterms:created>
  <dcterms:modified xsi:type="dcterms:W3CDTF">2024-09-11T17:03:00Z</dcterms:modified>
</cp:coreProperties>
</file>