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FAB" w:rsidRDefault="009D1FAB" w:rsidP="009D1FAB">
      <w:r>
        <w:t>Legislatura de la Ciudad Autónoma de Buenos Aires</w:t>
      </w:r>
    </w:p>
    <w:p w:rsidR="009D1FAB" w:rsidRDefault="009D1FAB" w:rsidP="009D1FAB"/>
    <w:p w:rsidR="009D1FAB" w:rsidRDefault="009D1FAB" w:rsidP="009D1FAB">
      <w:r>
        <w:t>Visto:</w:t>
      </w:r>
    </w:p>
    <w:p w:rsidR="009D1FAB" w:rsidRDefault="009D1FAB" w:rsidP="009D1FAB">
      <w:pPr>
        <w:spacing w:line="276" w:lineRule="auto"/>
      </w:pPr>
    </w:p>
    <w:p w:rsidR="009D1FAB" w:rsidRPr="0002238D" w:rsidRDefault="009D1FAB" w:rsidP="00AA7F46">
      <w:pPr>
        <w:pStyle w:val="Default"/>
        <w:ind w:firstLine="567"/>
        <w:jc w:val="both"/>
      </w:pPr>
      <w:r w:rsidRPr="0002238D">
        <w:t xml:space="preserve">Que el </w:t>
      </w:r>
      <w:r>
        <w:rPr>
          <w:b/>
        </w:rPr>
        <w:t xml:space="preserve">Expediente Nº </w:t>
      </w:r>
      <w:r w:rsidR="0030288C">
        <w:rPr>
          <w:b/>
        </w:rPr>
        <w:t>1123</w:t>
      </w:r>
      <w:r>
        <w:rPr>
          <w:b/>
        </w:rPr>
        <w:t>-D-2024</w:t>
      </w:r>
      <w:r w:rsidRPr="0002238D">
        <w:rPr>
          <w:b/>
        </w:rPr>
        <w:t xml:space="preserve"> </w:t>
      </w:r>
      <w:r w:rsidRPr="0002238D">
        <w:t xml:space="preserve">proyecto de </w:t>
      </w:r>
      <w:r w:rsidR="0030288C">
        <w:t>Ley</w:t>
      </w:r>
      <w:r w:rsidRPr="0002238D">
        <w:t xml:space="preserve"> de autoría de las/os diputadas/os </w:t>
      </w:r>
      <w:r w:rsidR="00D61B69">
        <w:t xml:space="preserve">María Sol Méndez, </w:t>
      </w:r>
      <w:r w:rsidR="00DF0924">
        <w:t xml:space="preserve">Sebastián </w:t>
      </w:r>
      <w:proofErr w:type="spellStart"/>
      <w:r w:rsidR="00DF0924">
        <w:t>Nagata</w:t>
      </w:r>
      <w:proofErr w:type="spellEnd"/>
      <w:r w:rsidR="00DF0924">
        <w:t>, María Graciela Ocaña, Mar</w:t>
      </w:r>
      <w:r w:rsidR="00D61B69">
        <w:t xml:space="preserve">ía Inés </w:t>
      </w:r>
      <w:proofErr w:type="spellStart"/>
      <w:r w:rsidR="00D61B69">
        <w:t>Parry</w:t>
      </w:r>
      <w:proofErr w:type="spellEnd"/>
      <w:r w:rsidR="00D61B69">
        <w:t>, Guillermo Suárez y</w:t>
      </w:r>
      <w:r w:rsidR="00DF0924">
        <w:t xml:space="preserve"> Manuela </w:t>
      </w:r>
      <w:proofErr w:type="spellStart"/>
      <w:r w:rsidR="00DF0924" w:rsidRPr="00AA7F46">
        <w:t>Thourte</w:t>
      </w:r>
      <w:proofErr w:type="spellEnd"/>
      <w:r w:rsidR="00DF0924" w:rsidRPr="00AA7F46">
        <w:t xml:space="preserve"> </w:t>
      </w:r>
      <w:r w:rsidRPr="00AA7F46">
        <w:t xml:space="preserve">quienes solicitan: </w:t>
      </w:r>
      <w:r w:rsidR="00D61B69" w:rsidRPr="00AA7F46">
        <w:t>Dispóngase la realización de una campaña de concientización contra la violencia económica de género en la Red de Subterráneos de la Ciudad Autónoma de Buenos Aires</w:t>
      </w:r>
      <w:r w:rsidRPr="00AA7F46">
        <w:t>; y</w:t>
      </w:r>
    </w:p>
    <w:p w:rsidR="009D1FAB" w:rsidRDefault="009D1FAB" w:rsidP="009D1FAB">
      <w:pPr>
        <w:ind w:firstLine="567"/>
      </w:pPr>
    </w:p>
    <w:p w:rsidR="009D1FAB" w:rsidRDefault="009D1FAB" w:rsidP="009D1FAB">
      <w:r>
        <w:t>Considerando:</w:t>
      </w:r>
    </w:p>
    <w:p w:rsidR="00DF0924" w:rsidRDefault="00DF0924" w:rsidP="009D1FAB"/>
    <w:p w:rsidR="00AA7F46" w:rsidRPr="00AA7F46" w:rsidRDefault="00AA7F46" w:rsidP="00AA7F46">
      <w:pPr>
        <w:pStyle w:val="Default"/>
        <w:ind w:firstLine="567"/>
        <w:jc w:val="both"/>
      </w:pPr>
      <w:r>
        <w:t>Que l</w:t>
      </w:r>
      <w:r w:rsidRPr="00AA7F46">
        <w:t xml:space="preserve">a violencia de género no se reduce a agresiones físicas o sexuales: hay detrás una serie de conductas violentas que muchas veces se pasan por alto, por desconocimiento, por </w:t>
      </w:r>
      <w:proofErr w:type="spellStart"/>
      <w:r w:rsidRPr="00AA7F46">
        <w:t>invisibilización</w:t>
      </w:r>
      <w:proofErr w:type="spellEnd"/>
      <w:r w:rsidRPr="00AA7F46">
        <w:t xml:space="preserve"> o simplemente porque históricamente se naturalizó que formaban parte de un vínculo como cualquier otro. La violencia económica es una manifestación de la violencia de género que se dirige específicamente contra las mujeres y que afecta desproporcionadamente su independencia y bienestar económico. Esto implica ejercer control sobre los recursos financieros de la mujer, como limitar su acceso al dinero, manejar las finanzas de manera unilateral, obligarla a entregar su salario o aportar su ingreso a la pareja sin su consentimiento, o impedirle trabajar o estudiar para mantenerla dependiente económicamente. También, se le puede negar a la mujer el acceso a recursos económicos básicos como alimentos, ropa, atención médica o vivienda, o controlar su acceso a tarjetas de crédito, cuentas bancarias o bienes. </w:t>
      </w:r>
    </w:p>
    <w:p w:rsidR="00AA7F46" w:rsidRPr="00AA7F46" w:rsidRDefault="00AA7F46" w:rsidP="00AA7F46">
      <w:pPr>
        <w:pStyle w:val="Default"/>
        <w:ind w:firstLine="567"/>
        <w:jc w:val="both"/>
      </w:pPr>
      <w:r>
        <w:t>Que e</w:t>
      </w:r>
      <w:r w:rsidRPr="00AA7F46">
        <w:t xml:space="preserve">ste tipo de violencia de género puede tener graves consecuencias para las mujeres, incluida la pérdida de independencia y autonomía, la incapacidad para satisfacer sus necesidades básicas y las de sus hijos, la perpetuación del ciclo de violencia y la dificultad para salir de situaciones abusivas. </w:t>
      </w:r>
    </w:p>
    <w:p w:rsidR="00AA7F46" w:rsidRPr="00AA7F46" w:rsidRDefault="00AA7F46" w:rsidP="00AA7F46">
      <w:pPr>
        <w:pStyle w:val="Default"/>
        <w:ind w:firstLine="567"/>
        <w:jc w:val="both"/>
      </w:pPr>
      <w:r>
        <w:t>Que s</w:t>
      </w:r>
      <w:r w:rsidRPr="00AA7F46">
        <w:t xml:space="preserve">egún el estudio realizado por la Dirección General de Estadística y Censos del Gobierno de la Ciudad Autónoma de Buenos Aires (GCBA) en el 2023, el 23,8% de las mujeres sufrió alguna situación de violencia económica y/o patrimonial en sus relaciones de pareja, siendo el segundo tipo de violencia más reportado, sólo por detrás de la violencia psicológica. </w:t>
      </w:r>
    </w:p>
    <w:p w:rsidR="00932622" w:rsidRDefault="00AA7F46" w:rsidP="00932622">
      <w:pPr>
        <w:pStyle w:val="Default"/>
        <w:ind w:firstLine="567"/>
        <w:jc w:val="both"/>
      </w:pPr>
      <w:r>
        <w:t>Que l</w:t>
      </w:r>
      <w:r w:rsidRPr="00AA7F46">
        <w:t>a consecuencia principal de la violencia económica es impedir que la víctima se pueda alejar de la relación abusiva. Al no ser autosuficiente económicamente, se ve enfrentada a distintas barreras al querer terminar con la relación. Además, estos problemas financieros pueden traer problemas en la salud de la víctima por el estrés c</w:t>
      </w:r>
      <w:r>
        <w:t>onstante al que está expuesta, a</w:t>
      </w:r>
      <w:r w:rsidRPr="00AA7F46">
        <w:t xml:space="preserve">sí, se ha visto que se ha relacionado a mayores probabilidades de experimentar depresión y ansiedad. </w:t>
      </w:r>
    </w:p>
    <w:p w:rsidR="00AA7F46" w:rsidRPr="00AA7F46" w:rsidRDefault="00AA7F46" w:rsidP="00932622">
      <w:pPr>
        <w:pStyle w:val="Default"/>
        <w:ind w:firstLine="567"/>
        <w:jc w:val="both"/>
      </w:pPr>
      <w:r>
        <w:t>Que p</w:t>
      </w:r>
      <w:r w:rsidRPr="00AA7F46">
        <w:t xml:space="preserve">or último, este tipo de violencia puede escalar y llevar a otros tipos de abuso. Las investigaciones demuestran que gran parte de las víctimas de violencia física también sufren de violencia económica. </w:t>
      </w:r>
    </w:p>
    <w:p w:rsidR="00AA7F46" w:rsidRPr="00AA7F46" w:rsidRDefault="00AA7F46" w:rsidP="00AA7F46">
      <w:pPr>
        <w:pStyle w:val="Default"/>
        <w:ind w:firstLine="567"/>
        <w:jc w:val="both"/>
      </w:pPr>
      <w:r>
        <w:t>Que e</w:t>
      </w:r>
      <w:r w:rsidRPr="00AA7F46">
        <w:t xml:space="preserve">n el caso de los niños testigos de la violencia económica, esta puede traer distintas consecuencias en su desarrollo. Puede influir en el desarrollo de problemas de temperamento, competencia social y agresión. De la misma forma, afecta la relación con los padres. </w:t>
      </w:r>
    </w:p>
    <w:p w:rsidR="00AA7F46" w:rsidRPr="00AA7F46" w:rsidRDefault="00AA7F46" w:rsidP="00AA7F46">
      <w:pPr>
        <w:pStyle w:val="Default"/>
        <w:ind w:firstLine="567"/>
        <w:jc w:val="both"/>
      </w:pPr>
      <w:r>
        <w:t>Que l</w:t>
      </w:r>
      <w:r w:rsidRPr="00AA7F46">
        <w:t xml:space="preserve">a prevención de la violencia económica es esencial para terminar con otras formas de violencia contra la mujer. Si bien no garantiza que no habrá más violencia, el depender económicamente de una pareja o de otra persona en la familia es un factor de riesgo de sufrir otros tipos de violencia. </w:t>
      </w:r>
    </w:p>
    <w:p w:rsidR="00AA7F46" w:rsidRPr="00AA7F46" w:rsidRDefault="00AA7F46" w:rsidP="00AA7F46">
      <w:pPr>
        <w:pStyle w:val="Default"/>
        <w:ind w:firstLine="567"/>
        <w:jc w:val="both"/>
      </w:pPr>
      <w:r>
        <w:t>Que a</w:t>
      </w:r>
      <w:r w:rsidRPr="00AA7F46">
        <w:t xml:space="preserve">nte esta situación, para aportar a la prevención de la violencia económica, y teniendo en cuenta que cada día, 850.000 personas utilizan alguna de las seis líneas del Subte para moverse por Buenos Aires, surge este proyecto de ley. </w:t>
      </w:r>
    </w:p>
    <w:p w:rsidR="00AA7F46" w:rsidRDefault="00AA7F46" w:rsidP="00AA7F46">
      <w:pPr>
        <w:ind w:firstLine="567"/>
        <w:rPr>
          <w:szCs w:val="24"/>
        </w:rPr>
      </w:pPr>
      <w:r>
        <w:rPr>
          <w:szCs w:val="24"/>
        </w:rPr>
        <w:t>Que e</w:t>
      </w:r>
      <w:r w:rsidRPr="00AA7F46">
        <w:rPr>
          <w:szCs w:val="24"/>
        </w:rPr>
        <w:t xml:space="preserve">speramos poder concientizar, sensibilizar y difundir información sobre la violencia económica, intentando aportar herramientas para poder contribuir a su erradicación. </w:t>
      </w:r>
    </w:p>
    <w:p w:rsidR="005A0846" w:rsidRPr="00AA7F46" w:rsidRDefault="005A0846" w:rsidP="00AA7F46">
      <w:pPr>
        <w:ind w:firstLine="567"/>
        <w:rPr>
          <w:szCs w:val="24"/>
        </w:rPr>
      </w:pPr>
      <w:r w:rsidRPr="00AA7F46">
        <w:rPr>
          <w:szCs w:val="24"/>
        </w:rPr>
        <w:lastRenderedPageBreak/>
        <w:t xml:space="preserve">Por lo expuesto, </w:t>
      </w:r>
      <w:r w:rsidR="00D61139">
        <w:rPr>
          <w:szCs w:val="24"/>
        </w:rPr>
        <w:t xml:space="preserve">las </w:t>
      </w:r>
      <w:r w:rsidR="00D61139" w:rsidRPr="00D61139">
        <w:rPr>
          <w:szCs w:val="24"/>
        </w:rPr>
        <w:t>comisiones</w:t>
      </w:r>
      <w:r w:rsidRPr="00D61139">
        <w:rPr>
          <w:szCs w:val="24"/>
        </w:rPr>
        <w:t xml:space="preserve"> de</w:t>
      </w:r>
      <w:r w:rsidRPr="00D61139">
        <w:rPr>
          <w:b/>
          <w:szCs w:val="24"/>
        </w:rPr>
        <w:t xml:space="preserve"> </w:t>
      </w:r>
      <w:r w:rsidRPr="00D61139">
        <w:rPr>
          <w:szCs w:val="24"/>
        </w:rPr>
        <w:t>Mujeres, Géneros y Diversidad</w:t>
      </w:r>
      <w:r w:rsidR="00D61139">
        <w:rPr>
          <w:szCs w:val="24"/>
        </w:rPr>
        <w:t xml:space="preserve"> y </w:t>
      </w:r>
      <w:r w:rsidR="00D61139" w:rsidRPr="00727BBB">
        <w:rPr>
          <w:color w:val="000000"/>
        </w:rPr>
        <w:t xml:space="preserve">de Presupuesto, Hacienda, Administración Financiera y Política Tributaria </w:t>
      </w:r>
      <w:r w:rsidR="00D61139">
        <w:rPr>
          <w:color w:val="000000"/>
        </w:rPr>
        <w:t>a</w:t>
      </w:r>
      <w:r w:rsidRPr="00D61139">
        <w:rPr>
          <w:szCs w:val="24"/>
        </w:rPr>
        <w:t>conseja</w:t>
      </w:r>
      <w:r w:rsidR="00D61139">
        <w:rPr>
          <w:szCs w:val="24"/>
        </w:rPr>
        <w:t>n</w:t>
      </w:r>
      <w:r w:rsidRPr="00AA7F46">
        <w:rPr>
          <w:szCs w:val="24"/>
        </w:rPr>
        <w:t xml:space="preserve"> la aprobación de la siguiente</w:t>
      </w:r>
    </w:p>
    <w:p w:rsidR="005A0846" w:rsidRDefault="005A0846" w:rsidP="00AA7F46">
      <w:pPr>
        <w:ind w:left="567" w:firstLine="708"/>
      </w:pPr>
    </w:p>
    <w:p w:rsidR="009D1FAB" w:rsidRDefault="009D1FAB" w:rsidP="009D1FAB">
      <w:pPr>
        <w:ind w:firstLine="567"/>
      </w:pPr>
    </w:p>
    <w:p w:rsidR="005A0846" w:rsidRDefault="00AA7F46" w:rsidP="005A0846">
      <w:pPr>
        <w:jc w:val="center"/>
        <w:rPr>
          <w:b/>
        </w:rPr>
      </w:pPr>
      <w:r>
        <w:rPr>
          <w:b/>
        </w:rPr>
        <w:t>LEY</w:t>
      </w:r>
    </w:p>
    <w:p w:rsidR="005A0846" w:rsidRDefault="005A0846" w:rsidP="005A0846">
      <w:pPr>
        <w:jc w:val="center"/>
        <w:rPr>
          <w:b/>
        </w:rPr>
      </w:pPr>
    </w:p>
    <w:p w:rsidR="00AA7F46" w:rsidRDefault="00AA7F46" w:rsidP="00AA7F46">
      <w:pPr>
        <w:pStyle w:val="Default"/>
      </w:pPr>
    </w:p>
    <w:p w:rsidR="00AA7F46" w:rsidRDefault="00AA7F46" w:rsidP="003C0C85">
      <w:pPr>
        <w:pStyle w:val="Default"/>
        <w:ind w:firstLine="567"/>
        <w:jc w:val="both"/>
        <w:rPr>
          <w:sz w:val="22"/>
          <w:szCs w:val="22"/>
        </w:rPr>
      </w:pPr>
      <w:r>
        <w:t xml:space="preserve"> </w:t>
      </w:r>
      <w:r w:rsidRPr="00932622">
        <w:rPr>
          <w:b/>
          <w:sz w:val="22"/>
          <w:szCs w:val="22"/>
        </w:rPr>
        <w:t>Artículo 1 º.-</w:t>
      </w:r>
      <w:r>
        <w:rPr>
          <w:sz w:val="22"/>
          <w:szCs w:val="22"/>
        </w:rPr>
        <w:t xml:space="preserve"> Dispóngase la realización de una campaña de concientización contra la violencia económica de género en la Red de Subterráneos de la Ciudad Autónoma de Buenos Aires. </w:t>
      </w:r>
    </w:p>
    <w:p w:rsidR="003C0C85" w:rsidRDefault="003C0C85" w:rsidP="003C0C85">
      <w:pPr>
        <w:pStyle w:val="Default"/>
        <w:ind w:firstLine="567"/>
        <w:jc w:val="both"/>
        <w:rPr>
          <w:sz w:val="22"/>
          <w:szCs w:val="22"/>
        </w:rPr>
      </w:pPr>
    </w:p>
    <w:p w:rsidR="00AA7F46" w:rsidRDefault="00AA7F46" w:rsidP="003C0C85">
      <w:pPr>
        <w:pStyle w:val="Default"/>
        <w:ind w:firstLine="567"/>
        <w:jc w:val="both"/>
        <w:rPr>
          <w:sz w:val="22"/>
          <w:szCs w:val="22"/>
        </w:rPr>
      </w:pPr>
      <w:r w:rsidRPr="00932622">
        <w:rPr>
          <w:b/>
          <w:sz w:val="22"/>
          <w:szCs w:val="22"/>
        </w:rPr>
        <w:t>Artículo 2º.-</w:t>
      </w:r>
      <w:r>
        <w:rPr>
          <w:sz w:val="22"/>
          <w:szCs w:val="22"/>
        </w:rPr>
        <w:t xml:space="preserve"> La campaña incluye: </w:t>
      </w:r>
    </w:p>
    <w:p w:rsidR="00932622" w:rsidRDefault="00932622" w:rsidP="003C0C85">
      <w:pPr>
        <w:pStyle w:val="Default"/>
        <w:ind w:firstLine="567"/>
        <w:jc w:val="both"/>
        <w:rPr>
          <w:sz w:val="22"/>
          <w:szCs w:val="22"/>
        </w:rPr>
      </w:pPr>
    </w:p>
    <w:p w:rsidR="00AA7F46" w:rsidRDefault="00AA7F46" w:rsidP="003C0C85">
      <w:pPr>
        <w:pStyle w:val="Default"/>
        <w:spacing w:after="199"/>
        <w:ind w:firstLine="567"/>
        <w:jc w:val="both"/>
        <w:rPr>
          <w:sz w:val="22"/>
          <w:szCs w:val="22"/>
        </w:rPr>
      </w:pPr>
      <w:r>
        <w:rPr>
          <w:sz w:val="22"/>
          <w:szCs w:val="22"/>
        </w:rPr>
        <w:t xml:space="preserve">a) La instalación de material gráfico alusivo a la temática en los espacios publicitarios destinados a tal fin en el interior de las formaciones de los subterráneos con consignas e imágenes que contribuyan a la prevención, erradicación y condena social de la violencia económica de género. </w:t>
      </w:r>
    </w:p>
    <w:p w:rsidR="00AA7F46" w:rsidRDefault="00AA7F46" w:rsidP="003C0C85">
      <w:pPr>
        <w:pStyle w:val="Default"/>
        <w:ind w:firstLine="567"/>
        <w:jc w:val="both"/>
        <w:rPr>
          <w:sz w:val="22"/>
          <w:szCs w:val="22"/>
        </w:rPr>
      </w:pPr>
      <w:r>
        <w:rPr>
          <w:sz w:val="22"/>
          <w:szCs w:val="22"/>
        </w:rPr>
        <w:t xml:space="preserve">b) La reproducción de material audiovisual en las pantallas de las estaciones de la Red de Subterráneos de la Ciudad. </w:t>
      </w:r>
    </w:p>
    <w:p w:rsidR="00AA7F46" w:rsidRDefault="00AA7F46" w:rsidP="003C0C85">
      <w:pPr>
        <w:pStyle w:val="Default"/>
        <w:ind w:firstLine="567"/>
        <w:jc w:val="both"/>
        <w:rPr>
          <w:sz w:val="22"/>
          <w:szCs w:val="22"/>
        </w:rPr>
      </w:pPr>
    </w:p>
    <w:p w:rsidR="00AA7F46" w:rsidRDefault="00AA7F46" w:rsidP="003C0C85">
      <w:pPr>
        <w:pStyle w:val="Default"/>
        <w:ind w:firstLine="567"/>
        <w:jc w:val="both"/>
        <w:rPr>
          <w:sz w:val="22"/>
          <w:szCs w:val="22"/>
        </w:rPr>
      </w:pPr>
      <w:r w:rsidRPr="00932622">
        <w:rPr>
          <w:b/>
          <w:sz w:val="22"/>
          <w:szCs w:val="22"/>
        </w:rPr>
        <w:t>Artículo 3º.-</w:t>
      </w:r>
      <w:r>
        <w:rPr>
          <w:sz w:val="22"/>
          <w:szCs w:val="22"/>
        </w:rPr>
        <w:t xml:space="preserve"> La autoridad de aplicación de la presente ley será definida por el Poder Ejecutivo. </w:t>
      </w:r>
    </w:p>
    <w:p w:rsidR="003C0C85" w:rsidRDefault="003C0C85" w:rsidP="003C0C85">
      <w:pPr>
        <w:pStyle w:val="Default"/>
        <w:ind w:firstLine="567"/>
        <w:jc w:val="both"/>
        <w:rPr>
          <w:sz w:val="22"/>
          <w:szCs w:val="22"/>
        </w:rPr>
      </w:pPr>
    </w:p>
    <w:p w:rsidR="00AA7F46" w:rsidRDefault="00AA7F46" w:rsidP="003C0C85">
      <w:pPr>
        <w:pStyle w:val="Default"/>
        <w:ind w:firstLine="567"/>
        <w:jc w:val="both"/>
        <w:rPr>
          <w:sz w:val="22"/>
          <w:szCs w:val="22"/>
        </w:rPr>
      </w:pPr>
      <w:r w:rsidRPr="00932622">
        <w:rPr>
          <w:b/>
          <w:sz w:val="22"/>
          <w:szCs w:val="22"/>
        </w:rPr>
        <w:t>Artículo 4 °.-</w:t>
      </w:r>
      <w:r>
        <w:rPr>
          <w:sz w:val="22"/>
          <w:szCs w:val="22"/>
        </w:rPr>
        <w:t xml:space="preserve"> Autorizase al Poder Ejecutivo a realizar las adecuaciones presupuestarias que resulten necesarias a efectos de dar cumplimiento a los objetivos establecidos en la presente Ley. </w:t>
      </w:r>
    </w:p>
    <w:p w:rsidR="003C0C85" w:rsidRDefault="003C0C85" w:rsidP="003C0C85">
      <w:pPr>
        <w:pStyle w:val="Default"/>
        <w:ind w:firstLine="567"/>
        <w:jc w:val="both"/>
        <w:rPr>
          <w:sz w:val="22"/>
          <w:szCs w:val="22"/>
        </w:rPr>
      </w:pPr>
    </w:p>
    <w:p w:rsidR="005A0846" w:rsidRDefault="00AA7F46" w:rsidP="00AA7F46">
      <w:pPr>
        <w:ind w:firstLine="567"/>
        <w:rPr>
          <w:sz w:val="22"/>
          <w:szCs w:val="22"/>
        </w:rPr>
      </w:pPr>
      <w:r w:rsidRPr="00932622">
        <w:rPr>
          <w:b/>
          <w:sz w:val="22"/>
          <w:szCs w:val="22"/>
        </w:rPr>
        <w:t>Artículo 5º</w:t>
      </w:r>
      <w:r>
        <w:rPr>
          <w:sz w:val="22"/>
          <w:szCs w:val="22"/>
        </w:rPr>
        <w:t>.- Comuníquese.-</w:t>
      </w:r>
    </w:p>
    <w:p w:rsidR="003C0C85" w:rsidRDefault="003C0C85" w:rsidP="00AA7F46">
      <w:pPr>
        <w:ind w:firstLine="567"/>
      </w:pPr>
    </w:p>
    <w:p w:rsidR="005A0846" w:rsidRDefault="005A0846" w:rsidP="005A0846">
      <w:pPr>
        <w:ind w:firstLine="567"/>
      </w:pPr>
      <w:r>
        <w:rPr>
          <w:color w:val="000000"/>
        </w:rPr>
        <w:t xml:space="preserve">Sala de la Comisión: </w:t>
      </w:r>
      <w:r w:rsidR="00D61139">
        <w:rPr>
          <w:color w:val="000000"/>
        </w:rPr>
        <w:t>21</w:t>
      </w:r>
      <w:r>
        <w:rPr>
          <w:color w:val="000000"/>
        </w:rPr>
        <w:t xml:space="preserve"> de </w:t>
      </w:r>
      <w:r w:rsidR="00D61139">
        <w:rPr>
          <w:color w:val="000000"/>
        </w:rPr>
        <w:t>noviembre</w:t>
      </w:r>
      <w:r>
        <w:rPr>
          <w:color w:val="000000"/>
        </w:rPr>
        <w:t xml:space="preserve"> de 2024 </w:t>
      </w:r>
    </w:p>
    <w:p w:rsidR="005A0846" w:rsidRDefault="005A0846" w:rsidP="005A0846">
      <w:pPr>
        <w:jc w:val="left"/>
      </w:pPr>
    </w:p>
    <w:p w:rsidR="005A0846" w:rsidRDefault="005A0846" w:rsidP="005A0846">
      <w:pPr>
        <w:spacing w:after="240"/>
        <w:jc w:val="left"/>
      </w:pPr>
    </w:p>
    <w:p w:rsidR="009B5A9F" w:rsidRDefault="009B5A9F" w:rsidP="005A0846">
      <w:pPr>
        <w:spacing w:after="240"/>
        <w:jc w:val="left"/>
        <w:rPr>
          <w:color w:val="000000"/>
        </w:rPr>
      </w:pPr>
    </w:p>
    <w:p w:rsidR="00932622" w:rsidRDefault="00932622" w:rsidP="005A0846">
      <w:pPr>
        <w:spacing w:after="240"/>
        <w:jc w:val="left"/>
        <w:rPr>
          <w:color w:val="000000"/>
        </w:rPr>
      </w:pPr>
    </w:p>
    <w:p w:rsidR="00932622" w:rsidRDefault="00932622" w:rsidP="005A0846">
      <w:pPr>
        <w:spacing w:after="240"/>
        <w:jc w:val="left"/>
        <w:rPr>
          <w:color w:val="000000"/>
        </w:rPr>
      </w:pPr>
    </w:p>
    <w:p w:rsidR="005A0846" w:rsidRDefault="005A0846" w:rsidP="005A0846">
      <w:pPr>
        <w:spacing w:after="240"/>
        <w:jc w:val="left"/>
      </w:pPr>
      <w:r>
        <w:rPr>
          <w:color w:val="000000"/>
        </w:rPr>
        <w:br/>
      </w:r>
    </w:p>
    <w:p w:rsidR="005A0846" w:rsidRDefault="005A0846" w:rsidP="005A0846">
      <w:pPr>
        <w:jc w:val="center"/>
      </w:pPr>
      <w:r>
        <w:rPr>
          <w:color w:val="000000"/>
        </w:rPr>
        <w:t>María Sol Méndez</w:t>
      </w:r>
    </w:p>
    <w:p w:rsidR="005A0846" w:rsidRDefault="005A0846" w:rsidP="005A0846">
      <w:pPr>
        <w:jc w:val="center"/>
      </w:pPr>
      <w:r>
        <w:rPr>
          <w:color w:val="000000"/>
        </w:rPr>
        <w:t>Presidenta</w:t>
      </w:r>
    </w:p>
    <w:p w:rsidR="005A0846" w:rsidRDefault="005A0846" w:rsidP="005A0846">
      <w:pPr>
        <w:spacing w:after="240"/>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5A0846" w:rsidRDefault="005A0846" w:rsidP="00D61139">
      <w:r>
        <w:rPr>
          <w:color w:val="000000"/>
        </w:rPr>
        <w:t xml:space="preserve">Delfina Velázquez                         </w:t>
      </w:r>
      <w:r>
        <w:rPr>
          <w:color w:val="000000"/>
        </w:rPr>
        <w:tab/>
      </w:r>
      <w:r>
        <w:rPr>
          <w:color w:val="000000"/>
        </w:rPr>
        <w:tab/>
      </w:r>
      <w:r>
        <w:rPr>
          <w:color w:val="000000"/>
        </w:rPr>
        <w:tab/>
        <w:t>Jessica Barreto</w:t>
      </w:r>
    </w:p>
    <w:p w:rsidR="005A0846" w:rsidRDefault="005A0846" w:rsidP="00D61139">
      <w:r>
        <w:rPr>
          <w:color w:val="000000"/>
        </w:rPr>
        <w:t>   Vicepresidenta</w:t>
      </w:r>
    </w:p>
    <w:p w:rsidR="005A0846" w:rsidRDefault="005A0846" w:rsidP="00D61139">
      <w:pPr>
        <w:spacing w:after="240"/>
        <w:jc w:val="left"/>
      </w:pPr>
      <w:r>
        <w:rPr>
          <w:color w:val="000000"/>
        </w:rPr>
        <w:lastRenderedPageBreak/>
        <w:br/>
      </w:r>
      <w:r>
        <w:rPr>
          <w:color w:val="000000"/>
        </w:rPr>
        <w:br/>
      </w:r>
      <w:r>
        <w:rPr>
          <w:color w:val="000000"/>
        </w:rPr>
        <w:br/>
      </w:r>
      <w:r>
        <w:rPr>
          <w:color w:val="000000"/>
        </w:rPr>
        <w:br/>
      </w:r>
      <w:r>
        <w:rPr>
          <w:color w:val="000000"/>
        </w:rPr>
        <w:br/>
      </w:r>
    </w:p>
    <w:p w:rsidR="005A0846" w:rsidRDefault="009B5A9F" w:rsidP="005A0846">
      <w:r>
        <w:rPr>
          <w:color w:val="000000"/>
        </w:rPr>
        <w:t xml:space="preserve">Aldana </w:t>
      </w:r>
      <w:proofErr w:type="spellStart"/>
      <w:r>
        <w:rPr>
          <w:color w:val="000000"/>
        </w:rPr>
        <w:t>Crucitta</w:t>
      </w:r>
      <w:proofErr w:type="spellEnd"/>
      <w:r w:rsidR="005A0846">
        <w:rPr>
          <w:color w:val="000000"/>
        </w:rPr>
        <w:tab/>
      </w:r>
      <w:r w:rsidR="005A0846">
        <w:rPr>
          <w:color w:val="000000"/>
        </w:rPr>
        <w:tab/>
      </w:r>
      <w:r w:rsidR="005A0846">
        <w:rPr>
          <w:color w:val="000000"/>
        </w:rPr>
        <w:tab/>
        <w:t xml:space="preserve">    </w:t>
      </w:r>
      <w:r w:rsidR="00D61139">
        <w:rPr>
          <w:color w:val="000000"/>
        </w:rPr>
        <w:t xml:space="preserve">         </w:t>
      </w:r>
      <w:r w:rsidR="005A0846">
        <w:rPr>
          <w:color w:val="000000"/>
        </w:rPr>
        <w:t xml:space="preserve">      </w:t>
      </w:r>
      <w:r>
        <w:rPr>
          <w:color w:val="000000"/>
        </w:rPr>
        <w:t>Em</w:t>
      </w:r>
      <w:r w:rsidR="00FB4520">
        <w:rPr>
          <w:color w:val="000000"/>
        </w:rPr>
        <w:t>m</w:t>
      </w:r>
      <w:r>
        <w:rPr>
          <w:color w:val="000000"/>
        </w:rPr>
        <w:t xml:space="preserve">anuel </w:t>
      </w:r>
      <w:proofErr w:type="spellStart"/>
      <w:r>
        <w:rPr>
          <w:color w:val="000000"/>
        </w:rPr>
        <w:t>Ferrario</w:t>
      </w:r>
      <w:proofErr w:type="spellEnd"/>
    </w:p>
    <w:p w:rsidR="00932622" w:rsidRDefault="005A0846" w:rsidP="005A0846">
      <w:pPr>
        <w:spacing w:after="240"/>
        <w:jc w:val="left"/>
        <w:rPr>
          <w:color w:val="000000"/>
        </w:rPr>
      </w:pPr>
      <w:r>
        <w:rPr>
          <w:color w:val="000000"/>
        </w:rPr>
        <w:br/>
      </w:r>
      <w:r>
        <w:rPr>
          <w:color w:val="000000"/>
        </w:rPr>
        <w:br/>
      </w:r>
      <w:r>
        <w:rPr>
          <w:color w:val="000000"/>
        </w:rPr>
        <w:br/>
      </w:r>
    </w:p>
    <w:p w:rsidR="005A0846" w:rsidRDefault="005A0846" w:rsidP="005A0846">
      <w:pPr>
        <w:spacing w:after="240"/>
        <w:jc w:val="left"/>
      </w:pPr>
      <w:r>
        <w:rPr>
          <w:color w:val="000000"/>
        </w:rPr>
        <w:br/>
      </w:r>
      <w:r>
        <w:rPr>
          <w:color w:val="000000"/>
        </w:rPr>
        <w:br/>
      </w:r>
    </w:p>
    <w:p w:rsidR="005A0846" w:rsidRDefault="009B5A9F" w:rsidP="005A0846">
      <w:r>
        <w:rPr>
          <w:color w:val="000000"/>
        </w:rPr>
        <w:t>Cecilia Ferrero</w:t>
      </w:r>
      <w:r w:rsidR="005A0846">
        <w:rPr>
          <w:color w:val="000000"/>
        </w:rPr>
        <w:tab/>
      </w:r>
      <w:r w:rsidR="005A0846">
        <w:rPr>
          <w:color w:val="000000"/>
        </w:rPr>
        <w:tab/>
      </w:r>
      <w:r w:rsidR="005A0846">
        <w:rPr>
          <w:color w:val="000000"/>
        </w:rPr>
        <w:tab/>
      </w:r>
      <w:r w:rsidR="005A0846">
        <w:rPr>
          <w:color w:val="000000"/>
        </w:rPr>
        <w:tab/>
      </w:r>
      <w:r w:rsidR="005A0846">
        <w:rPr>
          <w:color w:val="000000"/>
        </w:rPr>
        <w:tab/>
      </w:r>
      <w:r>
        <w:rPr>
          <w:color w:val="000000"/>
        </w:rPr>
        <w:t>Celeste Fierro</w:t>
      </w:r>
    </w:p>
    <w:p w:rsidR="00932622" w:rsidRDefault="005A0846" w:rsidP="005A0846">
      <w:pPr>
        <w:spacing w:after="240"/>
        <w:jc w:val="left"/>
        <w:rPr>
          <w:color w:val="000000"/>
        </w:rPr>
      </w:pPr>
      <w:r>
        <w:rPr>
          <w:color w:val="000000"/>
        </w:rPr>
        <w:br/>
      </w:r>
      <w:r>
        <w:rPr>
          <w:color w:val="000000"/>
        </w:rPr>
        <w:br/>
      </w:r>
      <w:r>
        <w:rPr>
          <w:color w:val="000000"/>
        </w:rPr>
        <w:br/>
      </w:r>
      <w:r>
        <w:rPr>
          <w:color w:val="000000"/>
        </w:rPr>
        <w:br/>
      </w:r>
      <w:r>
        <w:rPr>
          <w:color w:val="000000"/>
        </w:rPr>
        <w:br/>
      </w:r>
      <w:r>
        <w:rPr>
          <w:color w:val="000000"/>
        </w:rPr>
        <w:br/>
      </w:r>
    </w:p>
    <w:p w:rsidR="005A0846" w:rsidRDefault="005A0846" w:rsidP="005A0846">
      <w:pPr>
        <w:spacing w:after="240"/>
        <w:jc w:val="left"/>
      </w:pPr>
      <w:r>
        <w:rPr>
          <w:color w:val="000000"/>
        </w:rPr>
        <w:br/>
      </w:r>
    </w:p>
    <w:p w:rsidR="005A0846" w:rsidRDefault="009B5A9F" w:rsidP="005A0846">
      <w:r>
        <w:rPr>
          <w:color w:val="000000"/>
        </w:rPr>
        <w:t>Victoria Freire</w:t>
      </w:r>
      <w:r w:rsidR="005A0846">
        <w:rPr>
          <w:color w:val="000000"/>
        </w:rPr>
        <w:tab/>
      </w:r>
      <w:r w:rsidR="005A0846">
        <w:rPr>
          <w:color w:val="000000"/>
        </w:rPr>
        <w:tab/>
      </w:r>
      <w:r w:rsidR="005A0846">
        <w:rPr>
          <w:color w:val="000000"/>
        </w:rPr>
        <w:tab/>
      </w:r>
      <w:r w:rsidR="005A0846">
        <w:rPr>
          <w:color w:val="000000"/>
        </w:rPr>
        <w:tab/>
      </w:r>
      <w:r w:rsidR="00D61139">
        <w:rPr>
          <w:color w:val="000000"/>
        </w:rPr>
        <w:t xml:space="preserve">   </w:t>
      </w:r>
      <w:r w:rsidR="005A0846">
        <w:rPr>
          <w:color w:val="000000"/>
        </w:rPr>
        <w:t xml:space="preserve">   </w:t>
      </w:r>
      <w:r>
        <w:rPr>
          <w:color w:val="000000"/>
        </w:rPr>
        <w:t xml:space="preserve">Ma. Fernanda </w:t>
      </w:r>
      <w:proofErr w:type="spellStart"/>
      <w:r>
        <w:rPr>
          <w:color w:val="000000"/>
        </w:rPr>
        <w:t>Mollard</w:t>
      </w:r>
      <w:proofErr w:type="spellEnd"/>
    </w:p>
    <w:p w:rsidR="00932622" w:rsidRDefault="005A0846" w:rsidP="005A0846">
      <w:pPr>
        <w:spacing w:after="240"/>
        <w:jc w:val="left"/>
        <w:rPr>
          <w:color w:val="000000"/>
        </w:rPr>
      </w:pPr>
      <w:r>
        <w:rPr>
          <w:color w:val="000000"/>
        </w:rPr>
        <w:br/>
      </w:r>
      <w:r>
        <w:rPr>
          <w:color w:val="000000"/>
        </w:rPr>
        <w:br/>
      </w:r>
      <w:r>
        <w:rPr>
          <w:color w:val="000000"/>
        </w:rPr>
        <w:br/>
      </w:r>
      <w:r>
        <w:rPr>
          <w:color w:val="000000"/>
        </w:rPr>
        <w:br/>
      </w:r>
      <w:r>
        <w:rPr>
          <w:color w:val="000000"/>
        </w:rPr>
        <w:br/>
      </w:r>
      <w:r>
        <w:rPr>
          <w:color w:val="000000"/>
        </w:rPr>
        <w:br/>
      </w:r>
    </w:p>
    <w:p w:rsidR="005A0846" w:rsidRDefault="005A0846" w:rsidP="005A0846">
      <w:pPr>
        <w:spacing w:after="240"/>
        <w:jc w:val="left"/>
      </w:pPr>
      <w:r>
        <w:rPr>
          <w:color w:val="000000"/>
        </w:rPr>
        <w:br/>
      </w:r>
    </w:p>
    <w:p w:rsidR="005A0846" w:rsidRDefault="009B5A9F" w:rsidP="005A0846">
      <w:r>
        <w:rPr>
          <w:color w:val="000000"/>
        </w:rPr>
        <w:t>Graciana Peñafort</w:t>
      </w:r>
      <w:r w:rsidR="005A0846">
        <w:rPr>
          <w:color w:val="000000"/>
        </w:rPr>
        <w:tab/>
      </w:r>
      <w:r w:rsidR="005A0846">
        <w:rPr>
          <w:color w:val="000000"/>
        </w:rPr>
        <w:tab/>
      </w:r>
      <w:r w:rsidR="005A0846">
        <w:rPr>
          <w:color w:val="000000"/>
        </w:rPr>
        <w:tab/>
      </w:r>
      <w:r w:rsidR="005A0846">
        <w:rPr>
          <w:color w:val="000000"/>
        </w:rPr>
        <w:tab/>
      </w:r>
      <w:r w:rsidR="005A0846">
        <w:rPr>
          <w:color w:val="000000"/>
        </w:rPr>
        <w:tab/>
      </w:r>
      <w:r>
        <w:rPr>
          <w:color w:val="000000"/>
        </w:rPr>
        <w:t>Sandra Rey</w:t>
      </w:r>
    </w:p>
    <w:p w:rsidR="00932622" w:rsidRDefault="005A0846" w:rsidP="005A0846">
      <w:pPr>
        <w:spacing w:after="240"/>
        <w:jc w:val="left"/>
        <w:rPr>
          <w:color w:val="000000"/>
        </w:rPr>
      </w:pPr>
      <w:r>
        <w:rPr>
          <w:color w:val="000000"/>
        </w:rPr>
        <w:br/>
      </w:r>
      <w:r>
        <w:rPr>
          <w:color w:val="000000"/>
        </w:rPr>
        <w:br/>
      </w:r>
      <w:r>
        <w:rPr>
          <w:color w:val="000000"/>
        </w:rPr>
        <w:br/>
      </w:r>
      <w:r>
        <w:rPr>
          <w:color w:val="000000"/>
        </w:rPr>
        <w:br/>
      </w:r>
      <w:r>
        <w:rPr>
          <w:color w:val="000000"/>
        </w:rPr>
        <w:br/>
      </w:r>
    </w:p>
    <w:p w:rsidR="005A0846" w:rsidRDefault="005A0846" w:rsidP="005A0846">
      <w:pPr>
        <w:spacing w:after="240"/>
        <w:jc w:val="left"/>
      </w:pPr>
      <w:r>
        <w:rPr>
          <w:color w:val="000000"/>
        </w:rPr>
        <w:br/>
      </w:r>
      <w:r>
        <w:rPr>
          <w:color w:val="000000"/>
        </w:rPr>
        <w:br/>
      </w:r>
    </w:p>
    <w:p w:rsidR="005A0846" w:rsidRDefault="009B5A9F" w:rsidP="005A0846">
      <w:r>
        <w:rPr>
          <w:color w:val="000000"/>
        </w:rPr>
        <w:t>Sergio Siciliano</w:t>
      </w:r>
      <w:r w:rsidR="005A0846">
        <w:rPr>
          <w:color w:val="000000"/>
        </w:rPr>
        <w:tab/>
      </w:r>
      <w:r w:rsidR="005A0846">
        <w:rPr>
          <w:color w:val="000000"/>
        </w:rPr>
        <w:tab/>
      </w:r>
      <w:r w:rsidR="005A0846">
        <w:rPr>
          <w:color w:val="000000"/>
        </w:rPr>
        <w:tab/>
      </w:r>
      <w:r w:rsidR="005A0846">
        <w:rPr>
          <w:color w:val="000000"/>
        </w:rPr>
        <w:tab/>
      </w:r>
      <w:r w:rsidR="005A0846">
        <w:rPr>
          <w:color w:val="000000"/>
        </w:rPr>
        <w:tab/>
        <w:t xml:space="preserve">     </w:t>
      </w:r>
      <w:r>
        <w:rPr>
          <w:color w:val="000000"/>
        </w:rPr>
        <w:t xml:space="preserve">Magdalena </w:t>
      </w:r>
      <w:proofErr w:type="spellStart"/>
      <w:r>
        <w:rPr>
          <w:color w:val="000000"/>
        </w:rPr>
        <w:t>Tiesso</w:t>
      </w:r>
      <w:proofErr w:type="spellEnd"/>
    </w:p>
    <w:p w:rsidR="005A0846" w:rsidRPr="001F1C4F" w:rsidRDefault="005A0846" w:rsidP="005A0846">
      <w:pPr>
        <w:rPr>
          <w:lang w:val="es-MX"/>
        </w:rPr>
      </w:pPr>
    </w:p>
    <w:p w:rsidR="005E3C49" w:rsidRDefault="005E3C49" w:rsidP="00E5658D"/>
    <w:p w:rsidR="00D61139" w:rsidRDefault="00D61139" w:rsidP="00E5658D"/>
    <w:p w:rsidR="00D61139" w:rsidRDefault="00D61139" w:rsidP="00E5658D"/>
    <w:p w:rsidR="00932622" w:rsidRDefault="00932622" w:rsidP="00E5658D"/>
    <w:tbl>
      <w:tblPr>
        <w:tblW w:w="0" w:type="auto"/>
        <w:tblCellMar>
          <w:top w:w="15" w:type="dxa"/>
          <w:left w:w="15" w:type="dxa"/>
          <w:bottom w:w="15" w:type="dxa"/>
          <w:right w:w="15" w:type="dxa"/>
        </w:tblCellMar>
        <w:tblLook w:val="04A0"/>
      </w:tblPr>
      <w:tblGrid>
        <w:gridCol w:w="4730"/>
        <w:gridCol w:w="2590"/>
      </w:tblGrid>
      <w:tr w:rsidR="00D61139" w:rsidRPr="00D61139" w:rsidTr="00126406">
        <w:tc>
          <w:tcPr>
            <w:tcW w:w="0" w:type="auto"/>
            <w:tcMar>
              <w:top w:w="0" w:type="dxa"/>
              <w:left w:w="115" w:type="dxa"/>
              <w:bottom w:w="0" w:type="dxa"/>
              <w:right w:w="115" w:type="dxa"/>
            </w:tcMar>
            <w:hideMark/>
          </w:tcPr>
          <w:p w:rsidR="00D61139" w:rsidRDefault="00D61139" w:rsidP="00D61139">
            <w:pPr>
              <w:rPr>
                <w:szCs w:val="24"/>
                <w:lang w:val="es-ES"/>
              </w:rPr>
            </w:pPr>
          </w:p>
          <w:p w:rsidR="00932622" w:rsidRDefault="00932622" w:rsidP="00D61139">
            <w:pPr>
              <w:rPr>
                <w:szCs w:val="24"/>
                <w:lang w:val="es-ES"/>
              </w:rPr>
            </w:pPr>
          </w:p>
          <w:p w:rsidR="00932622" w:rsidRDefault="00932622" w:rsidP="00D61139">
            <w:pPr>
              <w:rPr>
                <w:szCs w:val="24"/>
                <w:lang w:val="es-ES"/>
              </w:rPr>
            </w:pPr>
          </w:p>
          <w:p w:rsidR="00932622" w:rsidRDefault="00932622" w:rsidP="00D61139">
            <w:pPr>
              <w:rPr>
                <w:szCs w:val="24"/>
                <w:lang w:val="es-ES"/>
              </w:rPr>
            </w:pPr>
          </w:p>
          <w:p w:rsidR="00932622" w:rsidRPr="00D61139" w:rsidRDefault="00932622" w:rsidP="00D61139">
            <w:pPr>
              <w:rPr>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szCs w:val="24"/>
                <w:lang w:val="es-ES"/>
              </w:rPr>
            </w:pPr>
            <w:r w:rsidRPr="00D61139">
              <w:rPr>
                <w:bCs/>
                <w:color w:val="000000"/>
                <w:szCs w:val="24"/>
                <w:lang w:val="es-ES"/>
              </w:rPr>
              <w:t xml:space="preserve">Paola Vanesa </w:t>
            </w:r>
            <w:proofErr w:type="spellStart"/>
            <w:r w:rsidRPr="00D61139">
              <w:rPr>
                <w:bCs/>
                <w:color w:val="000000"/>
                <w:szCs w:val="24"/>
                <w:lang w:val="es-ES"/>
              </w:rPr>
              <w:t>Michielotto</w:t>
            </w:r>
            <w:proofErr w:type="spellEnd"/>
          </w:p>
          <w:p w:rsidR="00D61139" w:rsidRPr="00D61139" w:rsidRDefault="00D61139" w:rsidP="00D61139">
            <w:pPr>
              <w:rPr>
                <w:szCs w:val="24"/>
                <w:lang w:val="es-ES"/>
              </w:rPr>
            </w:pPr>
            <w:r w:rsidRPr="00D61139">
              <w:rPr>
                <w:bCs/>
                <w:color w:val="000000"/>
                <w:szCs w:val="24"/>
                <w:lang w:val="es-ES"/>
              </w:rPr>
              <w:t>Presidente</w:t>
            </w:r>
          </w:p>
        </w:tc>
        <w:tc>
          <w:tcPr>
            <w:tcW w:w="0" w:type="auto"/>
            <w:tcMar>
              <w:top w:w="0" w:type="dxa"/>
              <w:left w:w="115" w:type="dxa"/>
              <w:bottom w:w="0" w:type="dxa"/>
              <w:right w:w="115" w:type="dxa"/>
            </w:tcMar>
            <w:hideMark/>
          </w:tcPr>
          <w:p w:rsidR="00D61139" w:rsidRPr="00D61139" w:rsidRDefault="00D61139" w:rsidP="00D61139">
            <w:pPr>
              <w:rPr>
                <w:szCs w:val="24"/>
                <w:lang w:val="es-ES"/>
              </w:rPr>
            </w:pPr>
          </w:p>
          <w:p w:rsidR="00D61139" w:rsidRDefault="00D61139"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Pr="00D61139" w:rsidRDefault="00932622"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932622">
            <w:pPr>
              <w:rPr>
                <w:szCs w:val="24"/>
                <w:lang w:val="es-ES"/>
              </w:rPr>
            </w:pPr>
            <w:r w:rsidRPr="00D61139">
              <w:rPr>
                <w:bCs/>
                <w:color w:val="000000"/>
                <w:szCs w:val="24"/>
                <w:lang w:val="es-ES"/>
              </w:rPr>
              <w:t>Claudia Neira</w:t>
            </w:r>
          </w:p>
          <w:p w:rsidR="00D61139" w:rsidRPr="00D61139" w:rsidRDefault="00D61139" w:rsidP="00D61139">
            <w:pPr>
              <w:rPr>
                <w:szCs w:val="24"/>
                <w:lang w:val="es-ES"/>
              </w:rPr>
            </w:pPr>
            <w:r w:rsidRPr="00D61139">
              <w:rPr>
                <w:bCs/>
                <w:color w:val="000000"/>
                <w:szCs w:val="24"/>
                <w:lang w:val="es-ES"/>
              </w:rPr>
              <w:t>Vicepresidente 1</w:t>
            </w:r>
          </w:p>
        </w:tc>
      </w:tr>
      <w:tr w:rsidR="00D61139" w:rsidRPr="00D61139" w:rsidTr="00126406">
        <w:tc>
          <w:tcPr>
            <w:tcW w:w="0" w:type="auto"/>
            <w:tcMar>
              <w:top w:w="0" w:type="dxa"/>
              <w:left w:w="115" w:type="dxa"/>
              <w:bottom w:w="0" w:type="dxa"/>
              <w:right w:w="115" w:type="dxa"/>
            </w:tcMar>
            <w:hideMark/>
          </w:tcPr>
          <w:p w:rsidR="00D61139" w:rsidRPr="00D61139" w:rsidRDefault="00D61139" w:rsidP="00D61139">
            <w:pPr>
              <w:spacing w:after="240"/>
              <w:rPr>
                <w:szCs w:val="24"/>
                <w:lang w:val="es-ES"/>
              </w:rPr>
            </w:pPr>
          </w:p>
          <w:p w:rsidR="00D61139" w:rsidRP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932622" w:rsidRDefault="00932622" w:rsidP="00D61139">
            <w:pPr>
              <w:rPr>
                <w:bCs/>
                <w:color w:val="000000"/>
                <w:szCs w:val="24"/>
                <w:lang w:val="es-ES"/>
              </w:rPr>
            </w:pPr>
          </w:p>
          <w:p w:rsid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szCs w:val="24"/>
                <w:lang w:val="es-ES"/>
              </w:rPr>
            </w:pPr>
            <w:r w:rsidRPr="00D61139">
              <w:rPr>
                <w:bCs/>
                <w:color w:val="000000"/>
                <w:szCs w:val="24"/>
                <w:lang w:val="es-ES"/>
              </w:rPr>
              <w:t xml:space="preserve">Lucio </w:t>
            </w:r>
            <w:proofErr w:type="spellStart"/>
            <w:r w:rsidRPr="00D61139">
              <w:rPr>
                <w:bCs/>
                <w:color w:val="000000"/>
                <w:szCs w:val="24"/>
                <w:lang w:val="es-ES"/>
              </w:rPr>
              <w:t>Lapeña</w:t>
            </w:r>
            <w:proofErr w:type="spellEnd"/>
          </w:p>
        </w:tc>
        <w:tc>
          <w:tcPr>
            <w:tcW w:w="0" w:type="auto"/>
            <w:tcMar>
              <w:top w:w="0" w:type="dxa"/>
              <w:left w:w="115" w:type="dxa"/>
              <w:bottom w:w="0" w:type="dxa"/>
              <w:right w:w="115" w:type="dxa"/>
            </w:tcMar>
            <w:hideMark/>
          </w:tcPr>
          <w:p w:rsidR="00D61139" w:rsidRPr="00D61139" w:rsidRDefault="00D61139" w:rsidP="00D61139">
            <w:pPr>
              <w:spacing w:after="240"/>
              <w:rPr>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Default="00D61139" w:rsidP="00D61139">
            <w:pPr>
              <w:rPr>
                <w:bCs/>
                <w:color w:val="000000"/>
                <w:szCs w:val="24"/>
                <w:lang w:val="es-ES"/>
              </w:rPr>
            </w:pPr>
          </w:p>
          <w:p w:rsidR="00932622" w:rsidRPr="00D61139" w:rsidRDefault="00932622"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szCs w:val="24"/>
                <w:lang w:val="es-ES"/>
              </w:rPr>
            </w:pPr>
            <w:r w:rsidRPr="00D61139">
              <w:rPr>
                <w:bCs/>
                <w:color w:val="000000"/>
                <w:szCs w:val="24"/>
                <w:lang w:val="es-ES"/>
              </w:rPr>
              <w:t>Darío Hugo Nieto</w:t>
            </w:r>
          </w:p>
        </w:tc>
      </w:tr>
      <w:tr w:rsidR="00D61139" w:rsidRPr="00D61139" w:rsidTr="00126406">
        <w:tc>
          <w:tcPr>
            <w:tcW w:w="0" w:type="auto"/>
            <w:tcMar>
              <w:top w:w="0" w:type="dxa"/>
              <w:left w:w="115" w:type="dxa"/>
              <w:bottom w:w="0" w:type="dxa"/>
              <w:right w:w="115" w:type="dxa"/>
            </w:tcMar>
            <w:hideMark/>
          </w:tcPr>
          <w:p w:rsidR="00D61139" w:rsidRPr="00D61139" w:rsidRDefault="00D61139" w:rsidP="00D61139">
            <w:pPr>
              <w:rPr>
                <w:szCs w:val="24"/>
                <w:lang w:val="es-ES"/>
              </w:rPr>
            </w:pPr>
            <w:r w:rsidRPr="00D61139">
              <w:rPr>
                <w:bCs/>
                <w:color w:val="000000"/>
                <w:szCs w:val="24"/>
                <w:lang w:val="es-ES"/>
              </w:rPr>
              <w:t>Vicepresidente 2</w:t>
            </w:r>
          </w:p>
          <w:p w:rsidR="00D61139" w:rsidRPr="00D61139" w:rsidRDefault="00D61139" w:rsidP="00D61139">
            <w:pPr>
              <w:rPr>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Default="00D61139"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Pr="00D61139" w:rsidRDefault="00932622"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szCs w:val="24"/>
                <w:lang w:val="es-ES"/>
              </w:rPr>
            </w:pPr>
            <w:r w:rsidRPr="00D61139">
              <w:rPr>
                <w:bCs/>
                <w:color w:val="000000"/>
                <w:szCs w:val="24"/>
                <w:lang w:val="es-ES"/>
              </w:rPr>
              <w:t>Gustavo Mola</w:t>
            </w:r>
          </w:p>
        </w:tc>
        <w:tc>
          <w:tcPr>
            <w:tcW w:w="0" w:type="auto"/>
            <w:tcMar>
              <w:top w:w="0" w:type="dxa"/>
              <w:left w:w="115" w:type="dxa"/>
              <w:bottom w:w="0" w:type="dxa"/>
              <w:right w:w="115" w:type="dxa"/>
            </w:tcMar>
            <w:hideMark/>
          </w:tcPr>
          <w:p w:rsidR="00D61139" w:rsidRPr="00D61139" w:rsidRDefault="00D61139" w:rsidP="00D61139">
            <w:pPr>
              <w:spacing w:after="240"/>
              <w:rPr>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szCs w:val="24"/>
                <w:lang w:val="es-ES"/>
              </w:rPr>
            </w:pPr>
            <w:r w:rsidRPr="00D61139">
              <w:rPr>
                <w:bCs/>
                <w:color w:val="000000"/>
                <w:szCs w:val="24"/>
                <w:lang w:val="es-ES"/>
              </w:rPr>
              <w:t xml:space="preserve">Juan Pablo </w:t>
            </w:r>
            <w:proofErr w:type="spellStart"/>
            <w:r w:rsidRPr="00D61139">
              <w:rPr>
                <w:bCs/>
                <w:color w:val="000000"/>
                <w:szCs w:val="24"/>
                <w:lang w:val="es-ES"/>
              </w:rPr>
              <w:t>Modarelli</w:t>
            </w:r>
            <w:proofErr w:type="spellEnd"/>
          </w:p>
        </w:tc>
      </w:tr>
      <w:tr w:rsidR="00D61139" w:rsidRPr="00D61139" w:rsidTr="00126406">
        <w:tc>
          <w:tcPr>
            <w:tcW w:w="0" w:type="auto"/>
            <w:tcMar>
              <w:top w:w="0" w:type="dxa"/>
              <w:left w:w="115" w:type="dxa"/>
              <w:bottom w:w="0" w:type="dxa"/>
              <w:right w:w="115" w:type="dxa"/>
            </w:tcMar>
            <w:hideMark/>
          </w:tcPr>
          <w:p w:rsidR="00D61139" w:rsidRDefault="00D61139" w:rsidP="00D61139">
            <w:pPr>
              <w:spacing w:after="240"/>
              <w:rPr>
                <w:szCs w:val="24"/>
                <w:lang w:val="es-ES"/>
              </w:rPr>
            </w:pPr>
          </w:p>
          <w:p w:rsidR="00D61139" w:rsidRDefault="00D61139" w:rsidP="00D61139">
            <w:pPr>
              <w:spacing w:after="240"/>
              <w:rPr>
                <w:szCs w:val="24"/>
                <w:lang w:val="es-ES"/>
              </w:rPr>
            </w:pPr>
          </w:p>
          <w:p w:rsidR="00D61139" w:rsidRPr="00D61139" w:rsidRDefault="00D61139" w:rsidP="00D61139">
            <w:pPr>
              <w:spacing w:after="240"/>
              <w:rPr>
                <w:szCs w:val="24"/>
                <w:lang w:val="es-ES"/>
              </w:rPr>
            </w:pPr>
          </w:p>
          <w:p w:rsidR="00D61139" w:rsidRDefault="00D61139" w:rsidP="00D61139">
            <w:pPr>
              <w:rPr>
                <w:bCs/>
                <w:color w:val="000000"/>
                <w:szCs w:val="24"/>
                <w:lang w:val="es-ES"/>
              </w:rPr>
            </w:pPr>
          </w:p>
          <w:p w:rsidR="00932622" w:rsidRDefault="00932622" w:rsidP="00D61139">
            <w:pPr>
              <w:rPr>
                <w:bCs/>
                <w:color w:val="000000"/>
                <w:szCs w:val="24"/>
                <w:lang w:val="es-ES"/>
              </w:rPr>
            </w:pPr>
          </w:p>
          <w:p w:rsidR="00D61139" w:rsidRDefault="00D61139" w:rsidP="00D61139">
            <w:pPr>
              <w:rPr>
                <w:bCs/>
                <w:color w:val="000000"/>
                <w:szCs w:val="24"/>
                <w:lang w:val="es-ES"/>
              </w:rPr>
            </w:pPr>
          </w:p>
          <w:p w:rsidR="00932622" w:rsidRPr="00D61139" w:rsidRDefault="00932622"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szCs w:val="24"/>
                <w:lang w:val="es-ES"/>
              </w:rPr>
            </w:pPr>
            <w:r w:rsidRPr="00D61139">
              <w:rPr>
                <w:bCs/>
                <w:color w:val="000000"/>
                <w:szCs w:val="24"/>
                <w:lang w:val="es-ES"/>
              </w:rPr>
              <w:t xml:space="preserve">Franco </w:t>
            </w:r>
            <w:proofErr w:type="spellStart"/>
            <w:r w:rsidRPr="00D61139">
              <w:rPr>
                <w:bCs/>
                <w:color w:val="000000"/>
                <w:szCs w:val="24"/>
                <w:lang w:val="es-ES"/>
              </w:rPr>
              <w:t>Vitalli</w:t>
            </w:r>
            <w:proofErr w:type="spellEnd"/>
          </w:p>
        </w:tc>
        <w:tc>
          <w:tcPr>
            <w:tcW w:w="0" w:type="auto"/>
            <w:tcMar>
              <w:top w:w="0" w:type="dxa"/>
              <w:left w:w="115" w:type="dxa"/>
              <w:bottom w:w="0" w:type="dxa"/>
              <w:right w:w="115" w:type="dxa"/>
            </w:tcMar>
            <w:hideMark/>
          </w:tcPr>
          <w:p w:rsidR="00D61139" w:rsidRPr="00D61139" w:rsidRDefault="00D61139" w:rsidP="00D61139">
            <w:pPr>
              <w:spacing w:after="240"/>
              <w:rPr>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szCs w:val="24"/>
                <w:lang w:val="es-ES"/>
              </w:rPr>
            </w:pPr>
            <w:r w:rsidRPr="00D61139">
              <w:rPr>
                <w:bCs/>
                <w:color w:val="000000"/>
                <w:szCs w:val="24"/>
                <w:lang w:val="es-ES"/>
              </w:rPr>
              <w:t>Ramiro Marra</w:t>
            </w:r>
          </w:p>
        </w:tc>
      </w:tr>
      <w:tr w:rsidR="00932622" w:rsidRPr="00D61139" w:rsidTr="00D61139">
        <w:tc>
          <w:tcPr>
            <w:tcW w:w="0" w:type="auto"/>
            <w:tcMar>
              <w:top w:w="0" w:type="dxa"/>
              <w:left w:w="115" w:type="dxa"/>
              <w:bottom w:w="0" w:type="dxa"/>
              <w:right w:w="115" w:type="dxa"/>
            </w:tcMar>
            <w:hideMark/>
          </w:tcPr>
          <w:p w:rsidR="00D61139" w:rsidRPr="00D61139" w:rsidRDefault="00D61139" w:rsidP="00D61139">
            <w:pPr>
              <w:spacing w:after="240"/>
              <w:rPr>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D61139" w:rsidRDefault="00D61139" w:rsidP="00D61139">
            <w:pPr>
              <w:rPr>
                <w:bCs/>
                <w:color w:val="000000"/>
                <w:szCs w:val="24"/>
                <w:lang w:val="es-ES"/>
              </w:rPr>
            </w:pPr>
          </w:p>
          <w:p w:rsidR="00D61139" w:rsidRPr="00D61139" w:rsidRDefault="00D61139" w:rsidP="00D61139">
            <w:pPr>
              <w:rPr>
                <w:szCs w:val="24"/>
                <w:lang w:val="es-ES"/>
              </w:rPr>
            </w:pPr>
            <w:r w:rsidRPr="00D61139">
              <w:rPr>
                <w:bCs/>
                <w:color w:val="000000"/>
                <w:szCs w:val="24"/>
                <w:lang w:val="es-ES"/>
              </w:rPr>
              <w:t>Sergio Hernán Siciliano</w:t>
            </w:r>
          </w:p>
        </w:tc>
        <w:tc>
          <w:tcPr>
            <w:tcW w:w="0" w:type="auto"/>
            <w:tcMar>
              <w:top w:w="0" w:type="dxa"/>
              <w:left w:w="115" w:type="dxa"/>
              <w:bottom w:w="0" w:type="dxa"/>
              <w:right w:w="115" w:type="dxa"/>
            </w:tcMar>
            <w:hideMark/>
          </w:tcPr>
          <w:p w:rsidR="00D61139" w:rsidRPr="00D61139" w:rsidRDefault="00D61139" w:rsidP="00D61139">
            <w:pPr>
              <w:spacing w:after="240"/>
              <w:rPr>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D61139" w:rsidRDefault="00D61139" w:rsidP="00D61139">
            <w:pPr>
              <w:rPr>
                <w:bCs/>
                <w:color w:val="000000"/>
                <w:szCs w:val="24"/>
                <w:lang w:val="es-ES"/>
              </w:rPr>
            </w:pPr>
          </w:p>
          <w:p w:rsidR="00D61139" w:rsidRDefault="00D61139" w:rsidP="00D61139">
            <w:pPr>
              <w:rPr>
                <w:bCs/>
                <w:color w:val="000000"/>
                <w:szCs w:val="24"/>
                <w:lang w:val="es-ES"/>
              </w:rPr>
            </w:pPr>
          </w:p>
          <w:p w:rsidR="00D61139" w:rsidRPr="00D61139" w:rsidRDefault="00D61139" w:rsidP="00D61139">
            <w:pPr>
              <w:rPr>
                <w:szCs w:val="24"/>
                <w:lang w:val="es-ES"/>
              </w:rPr>
            </w:pPr>
            <w:r w:rsidRPr="00D61139">
              <w:rPr>
                <w:bCs/>
                <w:color w:val="000000"/>
                <w:szCs w:val="24"/>
                <w:lang w:val="es-ES"/>
              </w:rPr>
              <w:t xml:space="preserve">Sebastián </w:t>
            </w:r>
            <w:proofErr w:type="spellStart"/>
            <w:r w:rsidRPr="00D61139">
              <w:rPr>
                <w:bCs/>
                <w:color w:val="000000"/>
                <w:szCs w:val="24"/>
                <w:lang w:val="es-ES"/>
              </w:rPr>
              <w:t>Nagata</w:t>
            </w:r>
            <w:proofErr w:type="spellEnd"/>
          </w:p>
        </w:tc>
      </w:tr>
      <w:tr w:rsidR="00D61139" w:rsidRPr="00D61139" w:rsidTr="00126406">
        <w:tc>
          <w:tcPr>
            <w:tcW w:w="0" w:type="auto"/>
            <w:tcMar>
              <w:top w:w="0" w:type="dxa"/>
              <w:left w:w="115" w:type="dxa"/>
              <w:bottom w:w="0" w:type="dxa"/>
              <w:right w:w="115" w:type="dxa"/>
            </w:tcMar>
            <w:hideMark/>
          </w:tcPr>
          <w:p w:rsidR="00D61139" w:rsidRPr="00D61139" w:rsidRDefault="00D61139" w:rsidP="00D61139">
            <w:pPr>
              <w:spacing w:after="240"/>
              <w:rPr>
                <w:szCs w:val="24"/>
                <w:lang w:val="es-ES"/>
              </w:rPr>
            </w:pPr>
          </w:p>
          <w:p w:rsidR="00D61139" w:rsidRDefault="00D61139" w:rsidP="00D61139">
            <w:pPr>
              <w:rPr>
                <w:bCs/>
                <w:color w:val="000000"/>
                <w:szCs w:val="24"/>
                <w:lang w:val="es-ES"/>
              </w:rPr>
            </w:pPr>
          </w:p>
          <w:p w:rsidR="00932622" w:rsidRDefault="00932622" w:rsidP="00D61139">
            <w:pPr>
              <w:rPr>
                <w:bCs/>
                <w:color w:val="000000"/>
                <w:szCs w:val="24"/>
                <w:lang w:val="es-ES"/>
              </w:rPr>
            </w:pPr>
          </w:p>
          <w:p w:rsidR="00932622" w:rsidRPr="00D61139" w:rsidRDefault="00932622" w:rsidP="00D61139">
            <w:pPr>
              <w:rPr>
                <w:bCs/>
                <w:color w:val="000000"/>
                <w:szCs w:val="24"/>
                <w:lang w:val="es-ES"/>
              </w:rPr>
            </w:pPr>
          </w:p>
          <w:p w:rsidR="00D61139" w:rsidRDefault="00D61139" w:rsidP="00D61139">
            <w:pPr>
              <w:rPr>
                <w:bCs/>
                <w:color w:val="000000"/>
                <w:szCs w:val="24"/>
                <w:lang w:val="es-ES"/>
              </w:rPr>
            </w:pPr>
          </w:p>
          <w:p w:rsidR="00932622" w:rsidRPr="00D61139" w:rsidRDefault="00932622"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lang w:val="es-ES"/>
              </w:rPr>
            </w:pPr>
            <w:r w:rsidRPr="00D61139">
              <w:rPr>
                <w:lang w:val="es-ES"/>
              </w:rPr>
              <w:t>Pablo</w:t>
            </w:r>
            <w:r w:rsidR="00932622">
              <w:rPr>
                <w:lang w:val="es-ES"/>
              </w:rPr>
              <w:t xml:space="preserve"> </w:t>
            </w:r>
            <w:r w:rsidRPr="00D61139">
              <w:rPr>
                <w:lang w:val="es-ES"/>
              </w:rPr>
              <w:t>Alejandro</w:t>
            </w:r>
            <w:r w:rsidR="00932622">
              <w:rPr>
                <w:lang w:val="es-ES"/>
              </w:rPr>
              <w:t xml:space="preserve"> </w:t>
            </w:r>
            <w:proofErr w:type="spellStart"/>
            <w:r w:rsidRPr="00D61139">
              <w:rPr>
                <w:lang w:val="es-ES"/>
              </w:rPr>
              <w:t>Donati</w:t>
            </w:r>
            <w:proofErr w:type="spellEnd"/>
            <w:r w:rsidRPr="00D61139">
              <w:rPr>
                <w:lang w:val="es-ES"/>
              </w:rPr>
              <w:t>                                     </w:t>
            </w:r>
          </w:p>
        </w:tc>
        <w:tc>
          <w:tcPr>
            <w:tcW w:w="0" w:type="auto"/>
            <w:tcMar>
              <w:top w:w="0" w:type="dxa"/>
              <w:left w:w="115" w:type="dxa"/>
              <w:bottom w:w="0" w:type="dxa"/>
              <w:right w:w="115" w:type="dxa"/>
            </w:tcMar>
            <w:hideMark/>
          </w:tcPr>
          <w:p w:rsidR="00D61139" w:rsidRPr="00D61139" w:rsidRDefault="00D61139" w:rsidP="00D61139">
            <w:pPr>
              <w:spacing w:after="240"/>
              <w:rPr>
                <w:szCs w:val="24"/>
                <w:lang w:val="es-ES"/>
              </w:rPr>
            </w:pPr>
            <w:r w:rsidRPr="00D61139">
              <w:rPr>
                <w:szCs w:val="24"/>
                <w:lang w:val="es-ES"/>
              </w:rPr>
              <w:br/>
            </w:r>
            <w:r w:rsidRPr="00D61139">
              <w:rPr>
                <w:szCs w:val="24"/>
                <w:lang w:val="es-ES"/>
              </w:rPr>
              <w:br/>
            </w:r>
          </w:p>
          <w:p w:rsidR="00D61139" w:rsidRDefault="00D61139"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Pr="00D61139" w:rsidRDefault="00932622" w:rsidP="00D61139">
            <w:pPr>
              <w:rPr>
                <w:bCs/>
                <w:color w:val="000000"/>
                <w:szCs w:val="24"/>
                <w:lang w:val="es-ES"/>
              </w:rPr>
            </w:pPr>
          </w:p>
          <w:p w:rsidR="00D61139" w:rsidRPr="00D61139" w:rsidRDefault="00D61139" w:rsidP="00D61139">
            <w:pPr>
              <w:jc w:val="center"/>
              <w:rPr>
                <w:bCs/>
                <w:color w:val="000000"/>
                <w:szCs w:val="24"/>
                <w:lang w:val="es-ES"/>
              </w:rPr>
            </w:pPr>
            <w:r w:rsidRPr="00D61139">
              <w:rPr>
                <w:bCs/>
                <w:color w:val="000000"/>
                <w:szCs w:val="24"/>
                <w:lang w:val="es-ES"/>
              </w:rPr>
              <w:t xml:space="preserve">     </w:t>
            </w:r>
          </w:p>
          <w:p w:rsidR="00D61139" w:rsidRPr="00D61139" w:rsidRDefault="00D61139" w:rsidP="00D61139">
            <w:pPr>
              <w:jc w:val="center"/>
              <w:rPr>
                <w:bCs/>
                <w:color w:val="000000"/>
                <w:szCs w:val="24"/>
                <w:lang w:val="es-ES"/>
              </w:rPr>
            </w:pPr>
          </w:p>
          <w:p w:rsidR="00D61139" w:rsidRPr="00D61139" w:rsidRDefault="00D61139" w:rsidP="00D61139">
            <w:pPr>
              <w:rPr>
                <w:szCs w:val="24"/>
                <w:lang w:val="es-ES"/>
              </w:rPr>
            </w:pPr>
            <w:r w:rsidRPr="00D61139">
              <w:rPr>
                <w:bCs/>
                <w:color w:val="000000"/>
                <w:szCs w:val="24"/>
                <w:lang w:val="es-ES"/>
              </w:rPr>
              <w:t>María</w:t>
            </w:r>
            <w:r>
              <w:rPr>
                <w:bCs/>
                <w:color w:val="000000"/>
                <w:szCs w:val="24"/>
                <w:lang w:val="es-ES"/>
              </w:rPr>
              <w:t xml:space="preserve"> </w:t>
            </w:r>
            <w:r w:rsidRPr="00D61139">
              <w:rPr>
                <w:bCs/>
                <w:color w:val="000000"/>
                <w:szCs w:val="24"/>
                <w:lang w:val="es-ES"/>
              </w:rPr>
              <w:t xml:space="preserve">Fernanda </w:t>
            </w:r>
            <w:proofErr w:type="spellStart"/>
            <w:r w:rsidRPr="00D61139">
              <w:rPr>
                <w:bCs/>
                <w:color w:val="000000"/>
                <w:szCs w:val="24"/>
                <w:lang w:val="es-ES"/>
              </w:rPr>
              <w:t>Mollard</w:t>
            </w:r>
            <w:proofErr w:type="spellEnd"/>
          </w:p>
        </w:tc>
      </w:tr>
    </w:tbl>
    <w:p w:rsidR="00D61139" w:rsidRPr="00D61139" w:rsidRDefault="00D61139" w:rsidP="00D61139">
      <w:pPr>
        <w:rPr>
          <w:szCs w:val="24"/>
        </w:rPr>
      </w:pPr>
    </w:p>
    <w:p w:rsidR="00D61139" w:rsidRPr="00D61139" w:rsidRDefault="00D61139" w:rsidP="00D61139">
      <w:pPr>
        <w:rPr>
          <w:szCs w:val="24"/>
        </w:rPr>
      </w:pPr>
    </w:p>
    <w:p w:rsidR="00D61139" w:rsidRDefault="00D61139" w:rsidP="00D61139">
      <w:pPr>
        <w:rPr>
          <w:szCs w:val="24"/>
        </w:rPr>
      </w:pPr>
    </w:p>
    <w:p w:rsidR="00932622" w:rsidRDefault="00932622" w:rsidP="00D61139">
      <w:pPr>
        <w:rPr>
          <w:szCs w:val="24"/>
        </w:rPr>
      </w:pPr>
    </w:p>
    <w:p w:rsidR="00932622" w:rsidRDefault="00932622" w:rsidP="00D61139">
      <w:pPr>
        <w:rPr>
          <w:szCs w:val="24"/>
        </w:rPr>
      </w:pPr>
    </w:p>
    <w:p w:rsidR="00932622" w:rsidRDefault="00932622" w:rsidP="00D61139">
      <w:pPr>
        <w:rPr>
          <w:szCs w:val="24"/>
        </w:rPr>
      </w:pPr>
    </w:p>
    <w:p w:rsidR="00932622" w:rsidRPr="00D61139" w:rsidRDefault="00932622" w:rsidP="00D61139">
      <w:pPr>
        <w:rPr>
          <w:szCs w:val="24"/>
        </w:rPr>
      </w:pPr>
    </w:p>
    <w:tbl>
      <w:tblPr>
        <w:tblW w:w="0" w:type="auto"/>
        <w:tblCellMar>
          <w:top w:w="15" w:type="dxa"/>
          <w:left w:w="15" w:type="dxa"/>
          <w:bottom w:w="15" w:type="dxa"/>
          <w:right w:w="15" w:type="dxa"/>
        </w:tblCellMar>
        <w:tblLook w:val="04A0"/>
      </w:tblPr>
      <w:tblGrid>
        <w:gridCol w:w="2583"/>
        <w:gridCol w:w="4063"/>
      </w:tblGrid>
      <w:tr w:rsidR="00D61139" w:rsidRPr="00D61139" w:rsidTr="00126406">
        <w:tc>
          <w:tcPr>
            <w:tcW w:w="0" w:type="auto"/>
            <w:tcMar>
              <w:top w:w="0" w:type="dxa"/>
              <w:left w:w="115" w:type="dxa"/>
              <w:bottom w:w="0" w:type="dxa"/>
              <w:right w:w="115" w:type="dxa"/>
            </w:tcMar>
            <w:hideMark/>
          </w:tcPr>
          <w:p w:rsidR="00D61139" w:rsidRPr="00D61139" w:rsidRDefault="00D61139" w:rsidP="00D61139">
            <w:pPr>
              <w:rPr>
                <w:szCs w:val="24"/>
                <w:lang w:val="es-ES"/>
              </w:rPr>
            </w:pPr>
          </w:p>
          <w:p w:rsidR="00D61139" w:rsidRPr="00D61139" w:rsidRDefault="00D61139" w:rsidP="00D61139">
            <w:pPr>
              <w:rPr>
                <w:bCs/>
                <w:color w:val="000000"/>
                <w:szCs w:val="24"/>
                <w:lang w:val="es-ES"/>
              </w:rPr>
            </w:pPr>
          </w:p>
          <w:p w:rsidR="00932622" w:rsidRDefault="00932622" w:rsidP="00D61139">
            <w:pPr>
              <w:rPr>
                <w:bCs/>
                <w:color w:val="000000"/>
                <w:szCs w:val="24"/>
                <w:lang w:val="es-ES"/>
              </w:rPr>
            </w:pPr>
          </w:p>
          <w:p w:rsidR="00D61139" w:rsidRPr="00D61139" w:rsidRDefault="00D61139" w:rsidP="00D61139">
            <w:pPr>
              <w:rPr>
                <w:szCs w:val="24"/>
                <w:lang w:val="es-ES"/>
              </w:rPr>
            </w:pPr>
            <w:r w:rsidRPr="00D61139">
              <w:rPr>
                <w:bCs/>
                <w:color w:val="000000"/>
                <w:szCs w:val="24"/>
                <w:lang w:val="es-ES"/>
              </w:rPr>
              <w:t xml:space="preserve">Matías </w:t>
            </w:r>
            <w:proofErr w:type="spellStart"/>
            <w:r w:rsidRPr="00D61139">
              <w:rPr>
                <w:bCs/>
                <w:color w:val="000000"/>
                <w:szCs w:val="24"/>
                <w:lang w:val="es-ES"/>
              </w:rPr>
              <w:t>Lammens</w:t>
            </w:r>
            <w:proofErr w:type="spellEnd"/>
          </w:p>
          <w:p w:rsidR="00D61139" w:rsidRPr="00D61139" w:rsidRDefault="00D61139" w:rsidP="00D61139">
            <w:pPr>
              <w:rPr>
                <w:szCs w:val="24"/>
                <w:lang w:val="es-ES"/>
              </w:rPr>
            </w:pPr>
          </w:p>
        </w:tc>
        <w:tc>
          <w:tcPr>
            <w:tcW w:w="0" w:type="auto"/>
            <w:tcMar>
              <w:top w:w="0" w:type="dxa"/>
              <w:left w:w="115" w:type="dxa"/>
              <w:bottom w:w="0" w:type="dxa"/>
              <w:right w:w="115" w:type="dxa"/>
            </w:tcMar>
            <w:hideMark/>
          </w:tcPr>
          <w:p w:rsidR="00D61139" w:rsidRPr="00D61139" w:rsidRDefault="00D61139" w:rsidP="00D61139">
            <w:pPr>
              <w:rPr>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932622">
            <w:pPr>
              <w:jc w:val="right"/>
              <w:rPr>
                <w:szCs w:val="24"/>
                <w:lang w:val="es-ES"/>
              </w:rPr>
            </w:pPr>
            <w:r w:rsidRPr="00D61139">
              <w:rPr>
                <w:bCs/>
                <w:color w:val="000000"/>
                <w:szCs w:val="24"/>
                <w:lang w:val="es-ES"/>
              </w:rPr>
              <w:t xml:space="preserve">               María Del Pilar Ramírez</w:t>
            </w:r>
          </w:p>
          <w:p w:rsidR="00D61139" w:rsidRPr="00D61139" w:rsidRDefault="00D61139" w:rsidP="00D61139">
            <w:pPr>
              <w:rPr>
                <w:szCs w:val="24"/>
                <w:lang w:val="es-ES"/>
              </w:rPr>
            </w:pPr>
          </w:p>
        </w:tc>
      </w:tr>
      <w:tr w:rsidR="00D61139" w:rsidRPr="00D61139" w:rsidTr="00126406">
        <w:tc>
          <w:tcPr>
            <w:tcW w:w="0" w:type="auto"/>
            <w:tcMar>
              <w:top w:w="0" w:type="dxa"/>
              <w:left w:w="115" w:type="dxa"/>
              <w:bottom w:w="0" w:type="dxa"/>
              <w:right w:w="115" w:type="dxa"/>
            </w:tcMar>
            <w:hideMark/>
          </w:tcPr>
          <w:p w:rsidR="00D61139" w:rsidRDefault="00D61139" w:rsidP="00D61139">
            <w:pPr>
              <w:spacing w:after="240"/>
              <w:rPr>
                <w:szCs w:val="24"/>
                <w:lang w:val="es-ES"/>
              </w:rPr>
            </w:pPr>
          </w:p>
          <w:p w:rsidR="00932622" w:rsidRDefault="00932622" w:rsidP="00D61139">
            <w:pPr>
              <w:spacing w:after="240"/>
              <w:rPr>
                <w:szCs w:val="24"/>
                <w:lang w:val="es-ES"/>
              </w:rPr>
            </w:pPr>
          </w:p>
          <w:p w:rsidR="00932622" w:rsidRDefault="00932622" w:rsidP="00D61139">
            <w:pPr>
              <w:spacing w:after="240"/>
              <w:rPr>
                <w:szCs w:val="24"/>
                <w:lang w:val="es-ES"/>
              </w:rPr>
            </w:pPr>
          </w:p>
          <w:p w:rsidR="00932622" w:rsidRPr="00D61139" w:rsidRDefault="00932622" w:rsidP="00D61139">
            <w:pPr>
              <w:spacing w:after="240"/>
              <w:rPr>
                <w:szCs w:val="24"/>
                <w:lang w:val="es-ES"/>
              </w:rPr>
            </w:pPr>
          </w:p>
          <w:p w:rsidR="00D61139" w:rsidRPr="00D61139" w:rsidRDefault="00D61139" w:rsidP="00D61139">
            <w:pPr>
              <w:rPr>
                <w:bCs/>
                <w:color w:val="000000"/>
                <w:szCs w:val="24"/>
                <w:lang w:val="es-ES"/>
              </w:rPr>
            </w:pPr>
          </w:p>
          <w:p w:rsidR="00932622" w:rsidRDefault="00932622" w:rsidP="00D61139">
            <w:pPr>
              <w:rPr>
                <w:bCs/>
                <w:color w:val="000000"/>
                <w:szCs w:val="24"/>
                <w:lang w:val="es-ES"/>
              </w:rPr>
            </w:pPr>
          </w:p>
          <w:p w:rsidR="00D61139" w:rsidRPr="00D61139" w:rsidRDefault="00D61139" w:rsidP="00D61139">
            <w:pPr>
              <w:rPr>
                <w:szCs w:val="24"/>
                <w:lang w:val="es-ES"/>
              </w:rPr>
            </w:pPr>
            <w:r w:rsidRPr="00D61139">
              <w:rPr>
                <w:bCs/>
                <w:color w:val="000000"/>
                <w:szCs w:val="24"/>
                <w:lang w:val="es-ES"/>
              </w:rPr>
              <w:t>Guillermo Suárez</w:t>
            </w:r>
          </w:p>
        </w:tc>
        <w:tc>
          <w:tcPr>
            <w:tcW w:w="0" w:type="auto"/>
            <w:tcMar>
              <w:top w:w="0" w:type="dxa"/>
              <w:left w:w="115" w:type="dxa"/>
              <w:bottom w:w="0" w:type="dxa"/>
              <w:right w:w="115" w:type="dxa"/>
            </w:tcMar>
            <w:hideMark/>
          </w:tcPr>
          <w:p w:rsidR="00D61139" w:rsidRDefault="00D61139" w:rsidP="00D61139">
            <w:pPr>
              <w:spacing w:after="240"/>
              <w:rPr>
                <w:szCs w:val="24"/>
                <w:lang w:val="es-ES"/>
              </w:rPr>
            </w:pPr>
          </w:p>
          <w:p w:rsidR="00932622" w:rsidRDefault="00932622" w:rsidP="00D61139">
            <w:pPr>
              <w:spacing w:after="240"/>
              <w:rPr>
                <w:szCs w:val="24"/>
                <w:lang w:val="es-ES"/>
              </w:rPr>
            </w:pPr>
          </w:p>
          <w:p w:rsidR="00932622" w:rsidRDefault="00932622" w:rsidP="00D61139">
            <w:pPr>
              <w:spacing w:after="240"/>
              <w:rPr>
                <w:szCs w:val="24"/>
                <w:lang w:val="es-ES"/>
              </w:rPr>
            </w:pPr>
          </w:p>
          <w:p w:rsidR="00932622" w:rsidRPr="00D61139" w:rsidRDefault="00932622" w:rsidP="00D61139">
            <w:pPr>
              <w:spacing w:after="240"/>
              <w:rPr>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932622" w:rsidP="00932622">
            <w:pPr>
              <w:jc w:val="right"/>
              <w:rPr>
                <w:szCs w:val="24"/>
                <w:lang w:val="es-ES"/>
              </w:rPr>
            </w:pPr>
            <w:r>
              <w:rPr>
                <w:bCs/>
                <w:color w:val="000000"/>
                <w:szCs w:val="24"/>
                <w:lang w:val="es-ES"/>
              </w:rPr>
              <w:t xml:space="preserve">        </w:t>
            </w:r>
            <w:r w:rsidR="00D61139" w:rsidRPr="00D61139">
              <w:rPr>
                <w:bCs/>
                <w:color w:val="000000"/>
                <w:szCs w:val="24"/>
                <w:lang w:val="es-ES"/>
              </w:rPr>
              <w:t xml:space="preserve">María Luisa González </w:t>
            </w:r>
            <w:proofErr w:type="spellStart"/>
            <w:r w:rsidR="00D61139" w:rsidRPr="00D61139">
              <w:rPr>
                <w:bCs/>
                <w:color w:val="000000"/>
                <w:szCs w:val="24"/>
                <w:lang w:val="es-ES"/>
              </w:rPr>
              <w:t>Estevarena</w:t>
            </w:r>
            <w:proofErr w:type="spellEnd"/>
          </w:p>
        </w:tc>
      </w:tr>
      <w:tr w:rsidR="00D61139" w:rsidRPr="00D61139" w:rsidTr="00126406">
        <w:tc>
          <w:tcPr>
            <w:tcW w:w="0" w:type="auto"/>
            <w:tcMar>
              <w:top w:w="0" w:type="dxa"/>
              <w:left w:w="115" w:type="dxa"/>
              <w:bottom w:w="0" w:type="dxa"/>
              <w:right w:w="115" w:type="dxa"/>
            </w:tcMar>
            <w:hideMark/>
          </w:tcPr>
          <w:p w:rsidR="00D61139" w:rsidRPr="00D61139" w:rsidRDefault="00D61139" w:rsidP="00D61139">
            <w:pPr>
              <w:spacing w:after="240"/>
              <w:rPr>
                <w:szCs w:val="24"/>
                <w:lang w:val="es-ES"/>
              </w:rPr>
            </w:pPr>
          </w:p>
          <w:p w:rsidR="00D61139" w:rsidRPr="00D61139" w:rsidRDefault="00D61139" w:rsidP="00D61139">
            <w:pPr>
              <w:rPr>
                <w:bCs/>
                <w:color w:val="000000"/>
                <w:szCs w:val="24"/>
                <w:lang w:val="es-ES"/>
              </w:rPr>
            </w:pPr>
          </w:p>
          <w:p w:rsidR="00D61139" w:rsidRDefault="00D61139"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Pr="00D61139" w:rsidRDefault="00932622" w:rsidP="00D61139">
            <w:pPr>
              <w:rPr>
                <w:bCs/>
                <w:color w:val="000000"/>
                <w:szCs w:val="24"/>
                <w:lang w:val="es-ES"/>
              </w:rPr>
            </w:pPr>
          </w:p>
          <w:p w:rsidR="00D61139" w:rsidRPr="00D61139" w:rsidRDefault="00D61139" w:rsidP="00D61139">
            <w:pPr>
              <w:rPr>
                <w:bCs/>
                <w:color w:val="000000"/>
                <w:szCs w:val="24"/>
                <w:lang w:val="es-ES"/>
              </w:rPr>
            </w:pPr>
          </w:p>
          <w:p w:rsidR="00D61139" w:rsidRPr="00D61139" w:rsidRDefault="00D61139" w:rsidP="00D61139">
            <w:pPr>
              <w:rPr>
                <w:szCs w:val="24"/>
                <w:lang w:val="es-ES"/>
              </w:rPr>
            </w:pPr>
            <w:r w:rsidRPr="00D61139">
              <w:rPr>
                <w:bCs/>
                <w:color w:val="000000"/>
                <w:szCs w:val="24"/>
                <w:lang w:val="es-ES"/>
              </w:rPr>
              <w:t xml:space="preserve">Matías </w:t>
            </w:r>
            <w:proofErr w:type="spellStart"/>
            <w:r w:rsidRPr="00D61139">
              <w:rPr>
                <w:bCs/>
                <w:color w:val="000000"/>
                <w:szCs w:val="24"/>
                <w:lang w:val="es-ES"/>
              </w:rPr>
              <w:t>Barroetaveña</w:t>
            </w:r>
            <w:proofErr w:type="spellEnd"/>
          </w:p>
        </w:tc>
        <w:tc>
          <w:tcPr>
            <w:tcW w:w="0" w:type="auto"/>
            <w:tcMar>
              <w:top w:w="0" w:type="dxa"/>
              <w:left w:w="115" w:type="dxa"/>
              <w:bottom w:w="0" w:type="dxa"/>
              <w:right w:w="115" w:type="dxa"/>
            </w:tcMar>
            <w:hideMark/>
          </w:tcPr>
          <w:p w:rsidR="00D61139" w:rsidRPr="00D61139" w:rsidRDefault="00D61139" w:rsidP="00D61139">
            <w:pPr>
              <w:spacing w:after="240"/>
              <w:rPr>
                <w:szCs w:val="24"/>
                <w:lang w:val="es-ES"/>
              </w:rPr>
            </w:pPr>
          </w:p>
          <w:p w:rsidR="00D61139" w:rsidRPr="00D61139" w:rsidRDefault="00D61139" w:rsidP="00D61139">
            <w:pPr>
              <w:rPr>
                <w:bCs/>
                <w:color w:val="000000"/>
                <w:szCs w:val="24"/>
                <w:lang w:val="es-ES"/>
              </w:rPr>
            </w:pPr>
          </w:p>
          <w:p w:rsidR="00D61139" w:rsidRDefault="00D61139"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Pr="00D61139" w:rsidRDefault="00932622" w:rsidP="00D61139">
            <w:pPr>
              <w:rPr>
                <w:bCs/>
                <w:color w:val="000000"/>
                <w:szCs w:val="24"/>
                <w:lang w:val="es-ES"/>
              </w:rPr>
            </w:pPr>
          </w:p>
          <w:p w:rsidR="00D61139" w:rsidRPr="00D61139" w:rsidRDefault="00D61139" w:rsidP="00D61139">
            <w:pPr>
              <w:rPr>
                <w:bCs/>
                <w:color w:val="000000"/>
                <w:szCs w:val="24"/>
                <w:lang w:val="es-ES"/>
              </w:rPr>
            </w:pPr>
            <w:r w:rsidRPr="00D61139">
              <w:rPr>
                <w:bCs/>
                <w:color w:val="000000"/>
                <w:szCs w:val="24"/>
                <w:lang w:val="es-ES"/>
              </w:rPr>
              <w:t xml:space="preserve">                      </w:t>
            </w:r>
          </w:p>
          <w:p w:rsidR="00D61139" w:rsidRPr="00D61139" w:rsidRDefault="00D61139" w:rsidP="00932622">
            <w:pPr>
              <w:jc w:val="right"/>
              <w:rPr>
                <w:szCs w:val="24"/>
                <w:lang w:val="es-ES"/>
              </w:rPr>
            </w:pPr>
            <w:r w:rsidRPr="00D61139">
              <w:rPr>
                <w:bCs/>
                <w:color w:val="000000"/>
                <w:szCs w:val="24"/>
                <w:lang w:val="es-ES"/>
              </w:rPr>
              <w:t xml:space="preserve">                      Eugenio </w:t>
            </w:r>
            <w:proofErr w:type="spellStart"/>
            <w:r w:rsidRPr="00D61139">
              <w:rPr>
                <w:bCs/>
                <w:color w:val="000000"/>
                <w:szCs w:val="24"/>
                <w:lang w:val="es-ES"/>
              </w:rPr>
              <w:t>Casielles</w:t>
            </w:r>
            <w:proofErr w:type="spellEnd"/>
          </w:p>
        </w:tc>
      </w:tr>
      <w:tr w:rsidR="00932622" w:rsidRPr="00D61139" w:rsidTr="00126406">
        <w:tc>
          <w:tcPr>
            <w:tcW w:w="0" w:type="auto"/>
            <w:tcMar>
              <w:top w:w="0" w:type="dxa"/>
              <w:left w:w="115" w:type="dxa"/>
              <w:bottom w:w="0" w:type="dxa"/>
              <w:right w:w="115" w:type="dxa"/>
            </w:tcMar>
            <w:hideMark/>
          </w:tcPr>
          <w:p w:rsidR="00932622" w:rsidRPr="00D61139" w:rsidRDefault="00932622" w:rsidP="00D61139">
            <w:pPr>
              <w:spacing w:after="240"/>
              <w:rPr>
                <w:szCs w:val="24"/>
                <w:lang w:val="es-ES"/>
              </w:rPr>
            </w:pPr>
          </w:p>
        </w:tc>
        <w:tc>
          <w:tcPr>
            <w:tcW w:w="0" w:type="auto"/>
            <w:tcMar>
              <w:top w:w="0" w:type="dxa"/>
              <w:left w:w="115" w:type="dxa"/>
              <w:bottom w:w="0" w:type="dxa"/>
              <w:right w:w="115" w:type="dxa"/>
            </w:tcMar>
            <w:hideMark/>
          </w:tcPr>
          <w:p w:rsidR="00932622" w:rsidRPr="00D61139" w:rsidRDefault="00932622" w:rsidP="00D61139">
            <w:pPr>
              <w:spacing w:after="240"/>
              <w:rPr>
                <w:szCs w:val="24"/>
                <w:lang w:val="es-ES"/>
              </w:rPr>
            </w:pPr>
          </w:p>
        </w:tc>
      </w:tr>
      <w:tr w:rsidR="00D61139" w:rsidRPr="00D61139" w:rsidTr="00126406">
        <w:tc>
          <w:tcPr>
            <w:tcW w:w="0" w:type="auto"/>
            <w:tcMar>
              <w:top w:w="0" w:type="dxa"/>
              <w:left w:w="115" w:type="dxa"/>
              <w:bottom w:w="0" w:type="dxa"/>
              <w:right w:w="115" w:type="dxa"/>
            </w:tcMar>
            <w:hideMark/>
          </w:tcPr>
          <w:p w:rsidR="00D61139" w:rsidRPr="00D61139" w:rsidRDefault="00D61139" w:rsidP="00D61139">
            <w:pPr>
              <w:spacing w:after="240"/>
              <w:rPr>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D61139" w:rsidRPr="00D61139" w:rsidRDefault="00D61139" w:rsidP="00D61139">
            <w:pPr>
              <w:rPr>
                <w:szCs w:val="24"/>
                <w:lang w:val="es-ES"/>
              </w:rPr>
            </w:pPr>
            <w:r w:rsidRPr="00D61139">
              <w:rPr>
                <w:bCs/>
                <w:color w:val="000000"/>
                <w:szCs w:val="24"/>
                <w:lang w:val="es-ES"/>
              </w:rPr>
              <w:t>Matías Damián López</w:t>
            </w:r>
          </w:p>
        </w:tc>
        <w:tc>
          <w:tcPr>
            <w:tcW w:w="0" w:type="auto"/>
            <w:tcMar>
              <w:top w:w="0" w:type="dxa"/>
              <w:left w:w="115" w:type="dxa"/>
              <w:bottom w:w="0" w:type="dxa"/>
              <w:right w:w="115" w:type="dxa"/>
            </w:tcMar>
            <w:hideMark/>
          </w:tcPr>
          <w:p w:rsidR="00D61139" w:rsidRPr="00D61139" w:rsidRDefault="00D61139" w:rsidP="00D61139">
            <w:pPr>
              <w:spacing w:after="240"/>
              <w:rPr>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932622" w:rsidRDefault="00D61139" w:rsidP="00932622">
            <w:pPr>
              <w:rPr>
                <w:bCs/>
                <w:color w:val="000000"/>
                <w:szCs w:val="24"/>
                <w:lang w:val="es-ES"/>
              </w:rPr>
            </w:pPr>
            <w:r w:rsidRPr="00D61139">
              <w:rPr>
                <w:bCs/>
                <w:color w:val="000000"/>
                <w:szCs w:val="24"/>
                <w:lang w:val="es-ES"/>
              </w:rPr>
              <w:lastRenderedPageBreak/>
              <w:t xml:space="preserve">                      </w:t>
            </w:r>
          </w:p>
          <w:p w:rsidR="00932622" w:rsidRDefault="00932622" w:rsidP="00932622">
            <w:pPr>
              <w:rPr>
                <w:bCs/>
                <w:color w:val="000000"/>
                <w:szCs w:val="24"/>
                <w:lang w:val="es-ES"/>
              </w:rPr>
            </w:pPr>
          </w:p>
          <w:p w:rsidR="00932622" w:rsidRDefault="00932622" w:rsidP="00932622">
            <w:pPr>
              <w:rPr>
                <w:bCs/>
                <w:color w:val="000000"/>
                <w:szCs w:val="24"/>
                <w:lang w:val="es-ES"/>
              </w:rPr>
            </w:pPr>
          </w:p>
          <w:p w:rsidR="00932622" w:rsidRDefault="00932622" w:rsidP="00932622">
            <w:pPr>
              <w:rPr>
                <w:bCs/>
                <w:color w:val="000000"/>
                <w:szCs w:val="24"/>
                <w:lang w:val="es-ES"/>
              </w:rPr>
            </w:pPr>
          </w:p>
          <w:p w:rsidR="00932622" w:rsidRDefault="00932622" w:rsidP="00932622">
            <w:pPr>
              <w:rPr>
                <w:bCs/>
                <w:color w:val="000000"/>
                <w:szCs w:val="24"/>
                <w:lang w:val="es-ES"/>
              </w:rPr>
            </w:pPr>
          </w:p>
          <w:p w:rsidR="00932622" w:rsidRDefault="00932622" w:rsidP="00932622">
            <w:pPr>
              <w:rPr>
                <w:bCs/>
                <w:color w:val="000000"/>
                <w:szCs w:val="24"/>
                <w:lang w:val="es-ES"/>
              </w:rPr>
            </w:pPr>
          </w:p>
          <w:p w:rsidR="00932622" w:rsidRDefault="00932622" w:rsidP="00932622">
            <w:pPr>
              <w:rPr>
                <w:bCs/>
                <w:color w:val="000000"/>
                <w:szCs w:val="24"/>
                <w:lang w:val="es-ES"/>
              </w:rPr>
            </w:pPr>
          </w:p>
          <w:p w:rsidR="00D61139" w:rsidRPr="00D61139" w:rsidRDefault="00932622" w:rsidP="00932622">
            <w:pPr>
              <w:jc w:val="right"/>
              <w:rPr>
                <w:szCs w:val="24"/>
                <w:lang w:val="es-ES"/>
              </w:rPr>
            </w:pPr>
            <w:r>
              <w:rPr>
                <w:bCs/>
                <w:color w:val="000000"/>
                <w:szCs w:val="24"/>
                <w:lang w:val="es-ES"/>
              </w:rPr>
              <w:t xml:space="preserve">                  </w:t>
            </w:r>
            <w:proofErr w:type="spellStart"/>
            <w:r w:rsidR="00D61139" w:rsidRPr="00D61139">
              <w:rPr>
                <w:bCs/>
                <w:color w:val="000000"/>
                <w:szCs w:val="24"/>
                <w:lang w:val="es-ES"/>
              </w:rPr>
              <w:t>Gimena</w:t>
            </w:r>
            <w:proofErr w:type="spellEnd"/>
            <w:r w:rsidR="00D61139" w:rsidRPr="00D61139">
              <w:rPr>
                <w:bCs/>
                <w:color w:val="000000"/>
                <w:szCs w:val="24"/>
                <w:lang w:val="es-ES"/>
              </w:rPr>
              <w:t xml:space="preserve"> </w:t>
            </w:r>
            <w:proofErr w:type="spellStart"/>
            <w:r w:rsidR="00D61139" w:rsidRPr="00D61139">
              <w:rPr>
                <w:bCs/>
                <w:color w:val="000000"/>
                <w:szCs w:val="24"/>
                <w:lang w:val="es-ES"/>
              </w:rPr>
              <w:t>Villafruela</w:t>
            </w:r>
            <w:proofErr w:type="spellEnd"/>
          </w:p>
        </w:tc>
      </w:tr>
      <w:tr w:rsidR="00D61139" w:rsidRPr="00D61139" w:rsidTr="00126406">
        <w:tc>
          <w:tcPr>
            <w:tcW w:w="0" w:type="auto"/>
            <w:tcMar>
              <w:top w:w="0" w:type="dxa"/>
              <w:left w:w="115" w:type="dxa"/>
              <w:bottom w:w="0" w:type="dxa"/>
              <w:right w:w="115" w:type="dxa"/>
            </w:tcMar>
            <w:hideMark/>
          </w:tcPr>
          <w:p w:rsidR="00D61139" w:rsidRPr="00D61139" w:rsidRDefault="00D61139" w:rsidP="00D61139">
            <w:pPr>
              <w:spacing w:after="240"/>
              <w:rPr>
                <w:szCs w:val="24"/>
                <w:lang w:val="es-ES"/>
              </w:rPr>
            </w:pPr>
          </w:p>
          <w:p w:rsidR="00D61139" w:rsidRPr="00D61139" w:rsidRDefault="00D61139" w:rsidP="00D61139">
            <w:pPr>
              <w:rPr>
                <w:bCs/>
                <w:color w:val="000000"/>
                <w:szCs w:val="24"/>
                <w:lang w:val="es-ES"/>
              </w:rPr>
            </w:pPr>
          </w:p>
          <w:p w:rsidR="00D61139" w:rsidRDefault="00D61139" w:rsidP="00D61139">
            <w:pPr>
              <w:rPr>
                <w:bCs/>
                <w:color w:val="000000"/>
                <w:szCs w:val="24"/>
                <w:lang w:val="es-ES"/>
              </w:rPr>
            </w:pPr>
          </w:p>
          <w:p w:rsidR="00932622" w:rsidRPr="00D61139"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D61139" w:rsidRPr="00D61139" w:rsidRDefault="00D61139" w:rsidP="00D61139">
            <w:pPr>
              <w:rPr>
                <w:szCs w:val="24"/>
                <w:lang w:val="es-ES"/>
              </w:rPr>
            </w:pPr>
            <w:r w:rsidRPr="00D61139">
              <w:rPr>
                <w:bCs/>
                <w:color w:val="000000"/>
                <w:szCs w:val="24"/>
                <w:lang w:val="es-ES"/>
              </w:rPr>
              <w:t xml:space="preserve">Juan Facundo Del </w:t>
            </w:r>
            <w:proofErr w:type="spellStart"/>
            <w:r w:rsidRPr="00D61139">
              <w:rPr>
                <w:bCs/>
                <w:color w:val="000000"/>
                <w:szCs w:val="24"/>
                <w:lang w:val="es-ES"/>
              </w:rPr>
              <w:t>Gaiso</w:t>
            </w:r>
            <w:proofErr w:type="spellEnd"/>
          </w:p>
        </w:tc>
        <w:tc>
          <w:tcPr>
            <w:tcW w:w="0" w:type="auto"/>
            <w:tcMar>
              <w:top w:w="0" w:type="dxa"/>
              <w:left w:w="115" w:type="dxa"/>
              <w:bottom w:w="0" w:type="dxa"/>
              <w:right w:w="115" w:type="dxa"/>
            </w:tcMar>
            <w:hideMark/>
          </w:tcPr>
          <w:p w:rsidR="00D61139" w:rsidRPr="00D61139" w:rsidRDefault="00D61139" w:rsidP="00D61139">
            <w:pPr>
              <w:spacing w:after="240"/>
              <w:rPr>
                <w:szCs w:val="24"/>
                <w:lang w:val="es-ES"/>
              </w:rPr>
            </w:pPr>
          </w:p>
          <w:p w:rsidR="00D61139" w:rsidRPr="00D61139" w:rsidRDefault="00D61139" w:rsidP="00D61139">
            <w:pPr>
              <w:rPr>
                <w:bCs/>
                <w:color w:val="000000"/>
                <w:szCs w:val="24"/>
                <w:lang w:val="es-ES"/>
              </w:rPr>
            </w:pPr>
          </w:p>
          <w:p w:rsidR="00D61139" w:rsidRDefault="00D61139" w:rsidP="00D61139">
            <w:pPr>
              <w:rPr>
                <w:bCs/>
                <w:color w:val="000000"/>
                <w:szCs w:val="24"/>
                <w:lang w:val="es-ES"/>
              </w:rPr>
            </w:pPr>
          </w:p>
          <w:p w:rsidR="00932622" w:rsidRPr="00D61139" w:rsidRDefault="00932622" w:rsidP="00D61139">
            <w:pPr>
              <w:rPr>
                <w:bCs/>
                <w:color w:val="000000"/>
                <w:szCs w:val="24"/>
                <w:lang w:val="es-ES"/>
              </w:rPr>
            </w:pPr>
          </w:p>
          <w:p w:rsidR="00932622" w:rsidRDefault="00D61139" w:rsidP="00D61139">
            <w:pPr>
              <w:rPr>
                <w:bCs/>
                <w:color w:val="000000"/>
                <w:szCs w:val="24"/>
                <w:lang w:val="es-ES"/>
              </w:rPr>
            </w:pPr>
            <w:r w:rsidRPr="00D61139">
              <w:rPr>
                <w:bCs/>
                <w:color w:val="000000"/>
                <w:szCs w:val="24"/>
                <w:lang w:val="es-ES"/>
              </w:rPr>
              <w:t xml:space="preserve">                        </w:t>
            </w: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D61139" w:rsidRPr="00D61139" w:rsidRDefault="00932622" w:rsidP="00932622">
            <w:pPr>
              <w:rPr>
                <w:szCs w:val="24"/>
                <w:lang w:val="es-ES"/>
              </w:rPr>
            </w:pPr>
            <w:r>
              <w:rPr>
                <w:bCs/>
                <w:color w:val="000000"/>
                <w:szCs w:val="24"/>
                <w:lang w:val="es-ES"/>
              </w:rPr>
              <w:t xml:space="preserve">                               </w:t>
            </w:r>
            <w:r w:rsidR="00D61139" w:rsidRPr="00D61139">
              <w:rPr>
                <w:bCs/>
                <w:color w:val="000000"/>
                <w:szCs w:val="24"/>
                <w:lang w:val="es-ES"/>
              </w:rPr>
              <w:t>Juan Manuel Valdez</w:t>
            </w:r>
          </w:p>
        </w:tc>
      </w:tr>
      <w:tr w:rsidR="00D61139" w:rsidRPr="00D61139" w:rsidTr="00126406">
        <w:tc>
          <w:tcPr>
            <w:tcW w:w="0" w:type="auto"/>
            <w:tcMar>
              <w:top w:w="0" w:type="dxa"/>
              <w:left w:w="115" w:type="dxa"/>
              <w:bottom w:w="0" w:type="dxa"/>
              <w:right w:w="115" w:type="dxa"/>
            </w:tcMar>
            <w:hideMark/>
          </w:tcPr>
          <w:p w:rsidR="00D61139" w:rsidRPr="00D61139" w:rsidRDefault="00D61139" w:rsidP="00D61139">
            <w:pPr>
              <w:spacing w:after="240"/>
              <w:rPr>
                <w:szCs w:val="24"/>
                <w:lang w:val="es-ES"/>
              </w:rPr>
            </w:pPr>
          </w:p>
          <w:p w:rsidR="00D61139" w:rsidRPr="00D61139" w:rsidRDefault="00D61139" w:rsidP="00D61139">
            <w:pPr>
              <w:rPr>
                <w:bCs/>
                <w:color w:val="000000"/>
                <w:szCs w:val="24"/>
                <w:lang w:val="es-ES"/>
              </w:rPr>
            </w:pPr>
          </w:p>
          <w:p w:rsidR="00D61139" w:rsidRPr="00D61139" w:rsidRDefault="00D61139"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932622" w:rsidRDefault="00932622" w:rsidP="00D61139">
            <w:pPr>
              <w:rPr>
                <w:bCs/>
                <w:color w:val="000000"/>
                <w:szCs w:val="24"/>
                <w:lang w:val="es-ES"/>
              </w:rPr>
            </w:pPr>
          </w:p>
          <w:p w:rsidR="00D61139" w:rsidRPr="00D61139" w:rsidRDefault="00D61139" w:rsidP="00D61139">
            <w:pPr>
              <w:rPr>
                <w:szCs w:val="24"/>
                <w:lang w:val="es-ES"/>
              </w:rPr>
            </w:pPr>
            <w:r w:rsidRPr="00D61139">
              <w:rPr>
                <w:bCs/>
                <w:color w:val="000000"/>
                <w:szCs w:val="24"/>
                <w:lang w:val="es-ES"/>
              </w:rPr>
              <w:t>Juan Pablo Arenaza</w:t>
            </w:r>
          </w:p>
        </w:tc>
        <w:tc>
          <w:tcPr>
            <w:tcW w:w="0" w:type="auto"/>
            <w:tcMar>
              <w:top w:w="0" w:type="dxa"/>
              <w:left w:w="115" w:type="dxa"/>
              <w:bottom w:w="0" w:type="dxa"/>
              <w:right w:w="115" w:type="dxa"/>
            </w:tcMar>
            <w:hideMark/>
          </w:tcPr>
          <w:p w:rsidR="00D61139" w:rsidRPr="00D61139" w:rsidRDefault="00D61139" w:rsidP="00D61139">
            <w:pPr>
              <w:rPr>
                <w:szCs w:val="24"/>
                <w:lang w:val="es-ES"/>
              </w:rPr>
            </w:pPr>
          </w:p>
        </w:tc>
      </w:tr>
    </w:tbl>
    <w:p w:rsidR="00D61139" w:rsidRPr="00D61139" w:rsidRDefault="00D61139" w:rsidP="00D61139">
      <w:pPr>
        <w:rPr>
          <w:szCs w:val="24"/>
        </w:rPr>
      </w:pPr>
    </w:p>
    <w:sectPr w:rsidR="00D61139" w:rsidRPr="00D61139"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3E18" w:rsidRDefault="00593E18">
      <w:r>
        <w:separator/>
      </w:r>
    </w:p>
  </w:endnote>
  <w:endnote w:type="continuationSeparator" w:id="0">
    <w:p w:rsidR="00593E18" w:rsidRDefault="00593E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622" w:rsidRDefault="0093262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61139" w:rsidRPr="00D61139">
        <w:rPr>
          <w:noProof/>
          <w:color w:val="333333"/>
          <w:sz w:val="20"/>
        </w:rPr>
        <w:t>13/11/2024 13:42:00</w:t>
      </w:r>
    </w:fldSimple>
    <w:r w:rsidRPr="001C19C4">
      <w:rPr>
        <w:color w:val="333333"/>
        <w:sz w:val="20"/>
      </w:rPr>
      <w:t xml:space="preserve">  -  Cantidad de caracteres: </w:t>
    </w:r>
    <w:fldSimple w:instr=" NUMCHARS  \* MERGEFORMAT ">
      <w:r w:rsidR="00932622" w:rsidRPr="00932622">
        <w:rPr>
          <w:noProof/>
          <w:color w:val="333333"/>
          <w:sz w:val="20"/>
        </w:rPr>
        <w:t>4812</w:t>
      </w:r>
    </w:fldSimple>
    <w:r w:rsidRPr="001C19C4">
      <w:rPr>
        <w:color w:val="333333"/>
        <w:sz w:val="20"/>
      </w:rPr>
      <w:t xml:space="preserve"> - Cantidad de palabras: </w:t>
    </w:r>
    <w:fldSimple w:instr=" NUMWORDS  \* MERGEFORMAT ">
      <w:r w:rsidR="00932622" w:rsidRPr="00932622">
        <w:rPr>
          <w:noProof/>
          <w:color w:val="333333"/>
          <w:sz w:val="20"/>
        </w:rPr>
        <w:t>868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23CE3" w:rsidRPr="001C19C4">
      <w:rPr>
        <w:rStyle w:val="Nmerodepgina"/>
        <w:color w:val="333333"/>
      </w:rPr>
      <w:fldChar w:fldCharType="begin"/>
    </w:r>
    <w:r w:rsidRPr="001C19C4">
      <w:rPr>
        <w:rStyle w:val="Nmerodepgina"/>
        <w:color w:val="333333"/>
      </w:rPr>
      <w:instrText xml:space="preserve"> PAGE </w:instrText>
    </w:r>
    <w:r w:rsidR="00623CE3" w:rsidRPr="001C19C4">
      <w:rPr>
        <w:rStyle w:val="Nmerodepgina"/>
        <w:color w:val="333333"/>
      </w:rPr>
      <w:fldChar w:fldCharType="separate"/>
    </w:r>
    <w:r w:rsidR="00932622">
      <w:rPr>
        <w:rStyle w:val="Nmerodepgina"/>
        <w:noProof/>
        <w:color w:val="333333"/>
      </w:rPr>
      <w:t>6</w:t>
    </w:r>
    <w:r w:rsidR="00623CE3" w:rsidRPr="001C19C4">
      <w:rPr>
        <w:rStyle w:val="Nmerodepgina"/>
        <w:color w:val="333333"/>
      </w:rPr>
      <w:fldChar w:fldCharType="end"/>
    </w:r>
    <w:r w:rsidRPr="001C19C4">
      <w:rPr>
        <w:rStyle w:val="Nmerodepgina"/>
        <w:color w:val="333333"/>
      </w:rPr>
      <w:t>/</w:t>
    </w:r>
    <w:fldSimple w:instr=" NUMPAGES  \* MERGEFORMAT ">
      <w:r w:rsidR="00932622" w:rsidRPr="00932622">
        <w:rPr>
          <w:rStyle w:val="Nmerodepgina"/>
          <w:noProof/>
          <w:color w:val="333333"/>
        </w:rPr>
        <w:t>6</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622" w:rsidRDefault="0093262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3E18" w:rsidRDefault="00593E18">
      <w:r>
        <w:separator/>
      </w:r>
    </w:p>
  </w:footnote>
  <w:footnote w:type="continuationSeparator" w:id="0">
    <w:p w:rsidR="00593E18" w:rsidRDefault="00593E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622" w:rsidRDefault="0093262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F2A" w:rsidRDefault="00C51F2A" w:rsidP="0033168A">
    <w:pPr>
      <w:pStyle w:val="Encabezado"/>
      <w:ind w:left="-2410" w:firstLine="850"/>
      <w:jc w:val="center"/>
      <w:rPr>
        <w:i/>
        <w:sz w:val="18"/>
        <w:szCs w:val="18"/>
      </w:rPr>
    </w:pPr>
    <w:r w:rsidRPr="00C51F2A">
      <w:rPr>
        <w:noProof/>
        <w:lang w:val="es-ES"/>
      </w:rPr>
      <w:drawing>
        <wp:anchor distT="0" distB="0" distL="114300" distR="114300" simplePos="0" relativeHeight="251659264" behindDoc="1" locked="0" layoutInCell="1" allowOverlap="1">
          <wp:simplePos x="0" y="0"/>
          <wp:positionH relativeFrom="column">
            <wp:posOffset>1266825</wp:posOffset>
          </wp:positionH>
          <wp:positionV relativeFrom="paragraph">
            <wp:posOffset>0</wp:posOffset>
          </wp:positionV>
          <wp:extent cx="1673225" cy="1200150"/>
          <wp:effectExtent l="19050" t="0" r="3175" b="0"/>
          <wp:wrapTight wrapText="bothSides">
            <wp:wrapPolygon edited="0">
              <wp:start x="-246" y="0"/>
              <wp:lineTo x="-246" y="21257"/>
              <wp:lineTo x="21641" y="21257"/>
              <wp:lineTo x="21641" y="0"/>
              <wp:lineTo x="-246"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8423"/>
                  <a:stretch>
                    <a:fillRect/>
                  </a:stretch>
                </pic:blipFill>
                <pic:spPr>
                  <a:xfrm>
                    <a:off x="0" y="0"/>
                    <a:ext cx="1673225" cy="1200150"/>
                  </a:xfrm>
                  <a:prstGeom prst="rect">
                    <a:avLst/>
                  </a:prstGeom>
                </pic:spPr>
              </pic:pic>
            </a:graphicData>
          </a:graphic>
        </wp:anchor>
      </w:drawing>
    </w:r>
  </w:p>
  <w:p w:rsidR="0033168A" w:rsidRDefault="0033168A" w:rsidP="0033168A">
    <w:pPr>
      <w:pStyle w:val="Encabezado"/>
      <w:ind w:left="-2410" w:firstLine="850"/>
      <w:jc w:val="center"/>
      <w:rPr>
        <w:i/>
        <w:sz w:val="18"/>
        <w:szCs w:val="18"/>
      </w:rPr>
    </w:pPr>
    <w:r>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622" w:rsidRDefault="00932622">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22"/>
  </w:hdrShapeDefaults>
  <w:footnotePr>
    <w:footnote w:id="-1"/>
    <w:footnote w:id="0"/>
  </w:footnotePr>
  <w:endnotePr>
    <w:endnote w:id="-1"/>
    <w:endnote w:id="0"/>
  </w:endnotePr>
  <w:compat/>
  <w:rsids>
    <w:rsidRoot w:val="00E2096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091A"/>
    <w:rsid w:val="00127D10"/>
    <w:rsid w:val="00136787"/>
    <w:rsid w:val="00145948"/>
    <w:rsid w:val="00155C7C"/>
    <w:rsid w:val="00160A2A"/>
    <w:rsid w:val="001614A7"/>
    <w:rsid w:val="001714E9"/>
    <w:rsid w:val="0017500B"/>
    <w:rsid w:val="0019414B"/>
    <w:rsid w:val="001B770D"/>
    <w:rsid w:val="001C18CC"/>
    <w:rsid w:val="001C19C4"/>
    <w:rsid w:val="001D480C"/>
    <w:rsid w:val="001E0E01"/>
    <w:rsid w:val="001E42B2"/>
    <w:rsid w:val="001E5394"/>
    <w:rsid w:val="001F2924"/>
    <w:rsid w:val="001F3AFD"/>
    <w:rsid w:val="00205802"/>
    <w:rsid w:val="00205DAD"/>
    <w:rsid w:val="00223436"/>
    <w:rsid w:val="00223444"/>
    <w:rsid w:val="002327DE"/>
    <w:rsid w:val="00246DF0"/>
    <w:rsid w:val="0026220D"/>
    <w:rsid w:val="00265972"/>
    <w:rsid w:val="00275865"/>
    <w:rsid w:val="00276A7E"/>
    <w:rsid w:val="00296815"/>
    <w:rsid w:val="002971A4"/>
    <w:rsid w:val="002A6406"/>
    <w:rsid w:val="002B47D0"/>
    <w:rsid w:val="002C768C"/>
    <w:rsid w:val="002D05E9"/>
    <w:rsid w:val="002D533A"/>
    <w:rsid w:val="002D778C"/>
    <w:rsid w:val="002E38C3"/>
    <w:rsid w:val="002F7961"/>
    <w:rsid w:val="00302300"/>
    <w:rsid w:val="0030288C"/>
    <w:rsid w:val="00305DD1"/>
    <w:rsid w:val="003145ED"/>
    <w:rsid w:val="00315C77"/>
    <w:rsid w:val="0033168A"/>
    <w:rsid w:val="00335CD9"/>
    <w:rsid w:val="00340F54"/>
    <w:rsid w:val="00344A5A"/>
    <w:rsid w:val="00355E70"/>
    <w:rsid w:val="0035681D"/>
    <w:rsid w:val="00361201"/>
    <w:rsid w:val="00395843"/>
    <w:rsid w:val="003A7311"/>
    <w:rsid w:val="003B471C"/>
    <w:rsid w:val="003C0C85"/>
    <w:rsid w:val="003D10AB"/>
    <w:rsid w:val="003D28E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93E18"/>
    <w:rsid w:val="005A0846"/>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23CE3"/>
    <w:rsid w:val="00636BE0"/>
    <w:rsid w:val="0064363E"/>
    <w:rsid w:val="00653F64"/>
    <w:rsid w:val="006811D6"/>
    <w:rsid w:val="00690392"/>
    <w:rsid w:val="00697F98"/>
    <w:rsid w:val="006C326A"/>
    <w:rsid w:val="006C40E9"/>
    <w:rsid w:val="006D3303"/>
    <w:rsid w:val="006D5CB7"/>
    <w:rsid w:val="006E29D0"/>
    <w:rsid w:val="006E3675"/>
    <w:rsid w:val="00706B8E"/>
    <w:rsid w:val="00711077"/>
    <w:rsid w:val="00715AF3"/>
    <w:rsid w:val="00720C1E"/>
    <w:rsid w:val="00733B82"/>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0980"/>
    <w:rsid w:val="008B4536"/>
    <w:rsid w:val="008C4AC3"/>
    <w:rsid w:val="00906685"/>
    <w:rsid w:val="00910E0F"/>
    <w:rsid w:val="0091690E"/>
    <w:rsid w:val="00932622"/>
    <w:rsid w:val="00947238"/>
    <w:rsid w:val="009624FC"/>
    <w:rsid w:val="0096461D"/>
    <w:rsid w:val="009953AF"/>
    <w:rsid w:val="00996E34"/>
    <w:rsid w:val="009A6E2B"/>
    <w:rsid w:val="009B4FAC"/>
    <w:rsid w:val="009B5A9F"/>
    <w:rsid w:val="009C20D3"/>
    <w:rsid w:val="009C3114"/>
    <w:rsid w:val="009D1FAB"/>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32A6"/>
    <w:rsid w:val="00A878E2"/>
    <w:rsid w:val="00A962A7"/>
    <w:rsid w:val="00AA08DB"/>
    <w:rsid w:val="00AA2FEA"/>
    <w:rsid w:val="00AA7C22"/>
    <w:rsid w:val="00AA7F46"/>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7EBD"/>
    <w:rsid w:val="00B85EE2"/>
    <w:rsid w:val="00BF2B7B"/>
    <w:rsid w:val="00BF71C2"/>
    <w:rsid w:val="00C26F53"/>
    <w:rsid w:val="00C330CB"/>
    <w:rsid w:val="00C3675D"/>
    <w:rsid w:val="00C419C1"/>
    <w:rsid w:val="00C51E49"/>
    <w:rsid w:val="00C51F2A"/>
    <w:rsid w:val="00C521F9"/>
    <w:rsid w:val="00C63351"/>
    <w:rsid w:val="00C71253"/>
    <w:rsid w:val="00C734F9"/>
    <w:rsid w:val="00C87365"/>
    <w:rsid w:val="00C93FF6"/>
    <w:rsid w:val="00CB2D11"/>
    <w:rsid w:val="00CC20B0"/>
    <w:rsid w:val="00CE163F"/>
    <w:rsid w:val="00D21279"/>
    <w:rsid w:val="00D43AA2"/>
    <w:rsid w:val="00D518DB"/>
    <w:rsid w:val="00D55ECB"/>
    <w:rsid w:val="00D61139"/>
    <w:rsid w:val="00D61B69"/>
    <w:rsid w:val="00D67721"/>
    <w:rsid w:val="00D758CE"/>
    <w:rsid w:val="00D76A86"/>
    <w:rsid w:val="00D927D4"/>
    <w:rsid w:val="00DD2795"/>
    <w:rsid w:val="00DD4DE2"/>
    <w:rsid w:val="00DD520D"/>
    <w:rsid w:val="00DF0164"/>
    <w:rsid w:val="00DF0924"/>
    <w:rsid w:val="00DF14A9"/>
    <w:rsid w:val="00DF54AA"/>
    <w:rsid w:val="00E07D33"/>
    <w:rsid w:val="00E12909"/>
    <w:rsid w:val="00E12DDE"/>
    <w:rsid w:val="00E143B6"/>
    <w:rsid w:val="00E20965"/>
    <w:rsid w:val="00E30CFF"/>
    <w:rsid w:val="00E55186"/>
    <w:rsid w:val="00E5658D"/>
    <w:rsid w:val="00E615F1"/>
    <w:rsid w:val="00E63146"/>
    <w:rsid w:val="00E64A1D"/>
    <w:rsid w:val="00E74920"/>
    <w:rsid w:val="00E81EE5"/>
    <w:rsid w:val="00E91F21"/>
    <w:rsid w:val="00EB6956"/>
    <w:rsid w:val="00EC05EC"/>
    <w:rsid w:val="00EE6672"/>
    <w:rsid w:val="00EF0D22"/>
    <w:rsid w:val="00F13C69"/>
    <w:rsid w:val="00F41DF6"/>
    <w:rsid w:val="00F52245"/>
    <w:rsid w:val="00F5569F"/>
    <w:rsid w:val="00F60308"/>
    <w:rsid w:val="00F640D0"/>
    <w:rsid w:val="00F75389"/>
    <w:rsid w:val="00F903E8"/>
    <w:rsid w:val="00FA0C8C"/>
    <w:rsid w:val="00FB4520"/>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Default">
    <w:name w:val="Default"/>
    <w:rsid w:val="00D61B69"/>
    <w:pPr>
      <w:autoSpaceDE w:val="0"/>
      <w:autoSpaceDN w:val="0"/>
      <w:adjustRightInd w:val="0"/>
    </w:pPr>
    <w:rPr>
      <w:color w:val="000000"/>
      <w:sz w:val="24"/>
      <w:szCs w:val="24"/>
      <w:lang w:val="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oriano\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F1FE23-5D84-493B-8EC2-C65F3F3DA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16</TotalTime>
  <Pages>6</Pages>
  <Words>868</Words>
  <Characters>4812</Characters>
  <Application>Microsoft Office Word</Application>
  <DocSecurity>0</DocSecurity>
  <Lines>394</Lines>
  <Paragraphs>58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masoriano</dc:creator>
  <cp:lastModifiedBy>lamoran</cp:lastModifiedBy>
  <cp:revision>3</cp:revision>
  <cp:lastPrinted>2020-02-28T17:24:00Z</cp:lastPrinted>
  <dcterms:created xsi:type="dcterms:W3CDTF">2024-11-13T16:42:00Z</dcterms:created>
  <dcterms:modified xsi:type="dcterms:W3CDTF">2024-11-14T14:50:00Z</dcterms:modified>
</cp:coreProperties>
</file>