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37A" w:rsidRPr="00913A55" w:rsidRDefault="00BA737A" w:rsidP="00913A55">
      <w:pPr>
        <w:rPr>
          <w:lang w:val="es-MX"/>
        </w:rPr>
      </w:pPr>
      <w:r w:rsidRPr="00913A55">
        <w:rPr>
          <w:lang w:val="es-MX"/>
        </w:rPr>
        <w:t>Legislatura de la Ciudad Autónoma de Buenos Aires</w:t>
      </w:r>
    </w:p>
    <w:p w:rsidR="00BA737A" w:rsidRPr="00913A55" w:rsidRDefault="00BA737A" w:rsidP="00913A55">
      <w:pPr>
        <w:rPr>
          <w:lang w:val="es-MX"/>
        </w:rPr>
      </w:pPr>
    </w:p>
    <w:p w:rsidR="00BA737A" w:rsidRPr="00913A55" w:rsidRDefault="00BA737A" w:rsidP="00913A55">
      <w:pPr>
        <w:rPr>
          <w:lang w:val="es-MX"/>
        </w:rPr>
      </w:pPr>
      <w:r w:rsidRPr="00913A55">
        <w:rPr>
          <w:b/>
          <w:lang w:val="es-MX"/>
        </w:rPr>
        <w:t>Visto</w:t>
      </w:r>
      <w:r w:rsidRPr="00913A55">
        <w:rPr>
          <w:lang w:val="es-MX"/>
        </w:rPr>
        <w:t>:</w:t>
      </w:r>
    </w:p>
    <w:p w:rsidR="00BA737A" w:rsidRPr="00913A55" w:rsidRDefault="00BA737A" w:rsidP="00913A55">
      <w:pPr>
        <w:rPr>
          <w:lang w:val="es-MX"/>
        </w:rPr>
      </w:pPr>
    </w:p>
    <w:p w:rsidR="00BA737A" w:rsidRPr="00913A55" w:rsidRDefault="00BA737A" w:rsidP="00913A55">
      <w:pPr>
        <w:ind w:firstLine="567"/>
        <w:rPr>
          <w:lang w:val="es-MX"/>
        </w:rPr>
      </w:pPr>
      <w:r w:rsidRPr="00913A55">
        <w:rPr>
          <w:lang w:val="es-MX"/>
        </w:rPr>
        <w:t xml:space="preserve">El Expediente Nº </w:t>
      </w:r>
      <w:r w:rsidR="001A7359" w:rsidRPr="00913A55">
        <w:rPr>
          <w:lang w:val="es-MX"/>
        </w:rPr>
        <w:t>3458</w:t>
      </w:r>
      <w:r w:rsidRPr="00913A55">
        <w:rPr>
          <w:lang w:val="es-MX"/>
        </w:rPr>
        <w:t>-D-202</w:t>
      </w:r>
      <w:r w:rsidR="000A1659" w:rsidRPr="00913A55">
        <w:rPr>
          <w:lang w:val="es-MX"/>
        </w:rPr>
        <w:t>4</w:t>
      </w:r>
      <w:r w:rsidRPr="00913A55">
        <w:rPr>
          <w:lang w:val="es-MX"/>
        </w:rPr>
        <w:t>,</w:t>
      </w:r>
      <w:r w:rsidR="00413D69" w:rsidRPr="00913A55">
        <w:rPr>
          <w:lang w:val="es-MX"/>
        </w:rPr>
        <w:t xml:space="preserve"> de</w:t>
      </w:r>
      <w:r w:rsidRPr="00913A55">
        <w:rPr>
          <w:lang w:val="es-MX"/>
        </w:rPr>
        <w:t xml:space="preserve"> </w:t>
      </w:r>
      <w:r w:rsidR="00413D69" w:rsidRPr="00913A55">
        <w:rPr>
          <w:lang w:val="es-MX"/>
        </w:rPr>
        <w:t>autoría</w:t>
      </w:r>
      <w:r w:rsidR="00555F9F" w:rsidRPr="00913A55">
        <w:rPr>
          <w:lang w:val="es-MX"/>
        </w:rPr>
        <w:t xml:space="preserve"> de</w:t>
      </w:r>
      <w:r w:rsidRPr="00913A55">
        <w:rPr>
          <w:lang w:val="es-MX"/>
        </w:rPr>
        <w:t xml:space="preserve">l </w:t>
      </w:r>
      <w:r w:rsidR="00555F9F" w:rsidRPr="00913A55">
        <w:rPr>
          <w:lang w:val="es-MX"/>
        </w:rPr>
        <w:t>D</w:t>
      </w:r>
      <w:r w:rsidRPr="00913A55">
        <w:rPr>
          <w:lang w:val="es-MX"/>
        </w:rPr>
        <w:t xml:space="preserve">iputado </w:t>
      </w:r>
      <w:r w:rsidR="00555F9F" w:rsidRPr="00913A55">
        <w:rPr>
          <w:lang w:val="es-MX"/>
        </w:rPr>
        <w:t>Modarelli, Juan Pablo y la Diputada Velázquez, Delfina</w:t>
      </w:r>
      <w:r w:rsidR="008B3BB9" w:rsidRPr="00913A55">
        <w:rPr>
          <w:lang w:val="es-MX"/>
        </w:rPr>
        <w:t>,</w:t>
      </w:r>
      <w:r w:rsidRPr="00913A55">
        <w:rPr>
          <w:lang w:val="es-MX"/>
        </w:rPr>
        <w:t xml:space="preserve"> por el cual se propicia condonar la de</w:t>
      </w:r>
      <w:r w:rsidR="000B62F4" w:rsidRPr="00913A55">
        <w:rPr>
          <w:lang w:val="es-MX"/>
        </w:rPr>
        <w:t xml:space="preserve">uda que en concepto de </w:t>
      </w:r>
      <w:r w:rsidR="000A1659" w:rsidRPr="00913A55">
        <w:rPr>
          <w:lang w:val="es-MX"/>
        </w:rPr>
        <w:t xml:space="preserve">Impuesto Inmobiliario y </w:t>
      </w:r>
      <w:r w:rsidRPr="00913A55">
        <w:rPr>
          <w:lang w:val="es-MX"/>
        </w:rPr>
        <w:t xml:space="preserve">Tasa Retributiva </w:t>
      </w:r>
      <w:r w:rsidR="00EB1E04" w:rsidRPr="00913A55">
        <w:rPr>
          <w:lang w:val="es-MX"/>
        </w:rPr>
        <w:t>por</w:t>
      </w:r>
      <w:r w:rsidRPr="00913A55">
        <w:rPr>
          <w:lang w:val="es-MX"/>
        </w:rPr>
        <w:t xml:space="preserve"> los Servicios de Alumbrado, Barrido y Limpieza, Mantenimiento y Conservación de Sumideros </w:t>
      </w:r>
      <w:r w:rsidR="00555F9F" w:rsidRPr="00913A55">
        <w:rPr>
          <w:lang w:val="es-MX"/>
        </w:rPr>
        <w:t>que mantiene con el Gobierno de la Ciudad Autónoma de Buenos Aires la Universidad Nacional de las Artes</w:t>
      </w:r>
      <w:r w:rsidR="008B3BB9" w:rsidRPr="00913A55">
        <w:rPr>
          <w:lang w:val="es-MX"/>
        </w:rPr>
        <w:t xml:space="preserve">, </w:t>
      </w:r>
      <w:r w:rsidRPr="00913A55">
        <w:rPr>
          <w:lang w:val="es-MX"/>
        </w:rPr>
        <w:t>y</w:t>
      </w:r>
    </w:p>
    <w:p w:rsidR="000B62F4" w:rsidRPr="00913A55" w:rsidRDefault="000B62F4" w:rsidP="00913A55">
      <w:pPr>
        <w:rPr>
          <w:lang w:val="es-MX"/>
        </w:rPr>
      </w:pPr>
    </w:p>
    <w:p w:rsidR="00BA737A" w:rsidRPr="00913A55" w:rsidRDefault="00BA737A" w:rsidP="00913A55">
      <w:pPr>
        <w:rPr>
          <w:lang w:val="es-MX"/>
        </w:rPr>
      </w:pPr>
      <w:r w:rsidRPr="00913A55">
        <w:rPr>
          <w:b/>
          <w:lang w:val="es-MX"/>
        </w:rPr>
        <w:t>Considerando</w:t>
      </w:r>
      <w:r w:rsidRPr="00913A55">
        <w:rPr>
          <w:lang w:val="es-MX"/>
        </w:rPr>
        <w:t>:</w:t>
      </w:r>
    </w:p>
    <w:p w:rsidR="00BA737A" w:rsidRPr="00913A55" w:rsidRDefault="00BA737A" w:rsidP="00913A55">
      <w:pPr>
        <w:rPr>
          <w:lang w:val="es-MX"/>
        </w:rPr>
      </w:pPr>
    </w:p>
    <w:p w:rsidR="00555F9F" w:rsidRPr="00913A55" w:rsidRDefault="0057075F" w:rsidP="00913A55">
      <w:pPr>
        <w:ind w:firstLine="1418"/>
        <w:rPr>
          <w:lang w:val="es-MX"/>
        </w:rPr>
      </w:pPr>
      <w:r w:rsidRPr="00913A55">
        <w:rPr>
          <w:lang w:val="es-MX"/>
        </w:rPr>
        <w:t xml:space="preserve">Que la </w:t>
      </w:r>
      <w:r w:rsidR="00555F9F" w:rsidRPr="00913A55">
        <w:rPr>
          <w:lang w:val="es-MX"/>
        </w:rPr>
        <w:t>Universidad Nacional de las Artes cuenta con carreras de pregrado, grado y posgrado, diplomaturas, cursos y talleres. Estas se distribuyen dentro de las siguientes Unidades Académicas: Artes Audiovisuales, Artes del Movimiento, Artes Dramáticas, Artes Multimediales, Artes Musicales y Sonoras, Artes Visuales, Crítica de Artes, Folklore y Formación Docente. Además, cuenta con el Museo de La Cárcova que es un espacio cultural dinámico e inclusivo abierto a toda la comunidad.</w:t>
      </w:r>
    </w:p>
    <w:p w:rsidR="00555F9F" w:rsidRPr="00913A55" w:rsidRDefault="00555F9F" w:rsidP="00913A55">
      <w:pPr>
        <w:rPr>
          <w:lang w:val="es-MX"/>
        </w:rPr>
      </w:pPr>
    </w:p>
    <w:p w:rsidR="00555F9F" w:rsidRPr="00913A55" w:rsidRDefault="00555F9F" w:rsidP="00913A55">
      <w:pPr>
        <w:ind w:firstLine="1418"/>
        <w:rPr>
          <w:lang w:val="es-MX"/>
        </w:rPr>
      </w:pPr>
      <w:r w:rsidRPr="00913A55">
        <w:rPr>
          <w:lang w:val="es-MX"/>
        </w:rPr>
        <w:t>Que cabe destacar, que la totalidad de los inmuebles</w:t>
      </w:r>
      <w:r w:rsidR="00913A55" w:rsidRPr="00913A55">
        <w:rPr>
          <w:lang w:val="es-MX"/>
        </w:rPr>
        <w:t>,</w:t>
      </w:r>
      <w:r w:rsidRPr="00913A55">
        <w:rPr>
          <w:lang w:val="es-MX"/>
        </w:rPr>
        <w:t xml:space="preserve"> sede de las distintas Unidades Académicas y Administrativas que integran la Universidad Nacional de las Artes</w:t>
      </w:r>
      <w:r w:rsidR="00913A55" w:rsidRPr="00913A55">
        <w:rPr>
          <w:lang w:val="es-MX"/>
        </w:rPr>
        <w:t>,</w:t>
      </w:r>
      <w:r w:rsidRPr="00913A55">
        <w:rPr>
          <w:lang w:val="es-MX"/>
        </w:rPr>
        <w:t xml:space="preserve"> están radicados en la Ciudad Autónoma de Buenos Aires y que recaen sobre dichos inmuebles tributos con gran incidencia en el presupuesto de la Universidad.</w:t>
      </w:r>
    </w:p>
    <w:p w:rsidR="00913A55" w:rsidRPr="00913A55" w:rsidRDefault="00913A55" w:rsidP="00913A55">
      <w:pPr>
        <w:ind w:firstLine="1418"/>
        <w:rPr>
          <w:lang w:val="es-MX"/>
        </w:rPr>
      </w:pPr>
    </w:p>
    <w:p w:rsidR="00913A55" w:rsidRPr="00913A55" w:rsidRDefault="00913A55" w:rsidP="00913A55">
      <w:pPr>
        <w:ind w:firstLine="1418"/>
        <w:rPr>
          <w:lang w:val="es-MX"/>
        </w:rPr>
      </w:pPr>
      <w:r w:rsidRPr="00913A55">
        <w:rPr>
          <w:lang w:val="es-MX"/>
        </w:rPr>
        <w:t>Que c</w:t>
      </w:r>
      <w:r w:rsidRPr="00913A55">
        <w:rPr>
          <w:lang w:val="es-MX"/>
        </w:rPr>
        <w:t>omo antecedente a este proyecto, en el año 2021 el ex legislador Santiago Roberto presentó el expediente 2359-D-2021 que contenía tanto la exención del pago del Impuesto Inmobiliario, como la condonación de la deuda en concepto de contribuciones por A.B.L. y Ley 23.514 de los inmuebles propios de la UNA y los que esta institución alquile. Finalmente, en base a ese expediente la Legislatura sancionó la Ley 6.501 para la condonación de deuda de solamente dos inmuebles de la UNA ubicados en Av. Gral. Las Heras 1749 y Venezuela 2619, CABA.</w:t>
      </w:r>
      <w:r w:rsidRPr="00913A55">
        <w:rPr>
          <w:lang w:val="es-MX"/>
        </w:rPr>
        <w:t xml:space="preserve"> </w:t>
      </w:r>
      <w:r w:rsidRPr="00913A55">
        <w:rPr>
          <w:lang w:val="es-MX"/>
        </w:rPr>
        <w:t>Asimismo, en 2023, la ex legisladora Lucía Cámpora presentó el expediente 2681-D-2023, sobre la base del cual la Legislatura sancionó la Ley 6.697, que condonó la deuda que la UNA mantenía con el Gobierno de la Ciudad Autónoma de Buenos Aires, tanto por el Impuesto Inmobiliario como por la Tasa Retributiva por los Servicios de Alumbrado, Barrido y Limpieza (ABL), respecto de todos los inmuebles de su propiedad.</w:t>
      </w:r>
    </w:p>
    <w:p w:rsidR="006D681F" w:rsidRPr="00913A55" w:rsidRDefault="006D681F" w:rsidP="00913A55">
      <w:pPr>
        <w:ind w:firstLine="1418"/>
        <w:rPr>
          <w:lang w:val="es-MX"/>
        </w:rPr>
      </w:pPr>
    </w:p>
    <w:p w:rsidR="006D5E76" w:rsidRPr="00913A55" w:rsidRDefault="006D5E76" w:rsidP="00913A55">
      <w:pPr>
        <w:ind w:firstLine="1418"/>
        <w:rPr>
          <w:lang w:val="es-MX"/>
        </w:rPr>
      </w:pPr>
      <w:r w:rsidRPr="00913A55">
        <w:rPr>
          <w:lang w:val="es-MX"/>
        </w:rPr>
        <w:t>Que a su vez, la Constitución de la Ciudad de Buenos Aires en el artículo 80 asigna a la Legislatura de la Ciudad la atribución de legislar en materia: administrativa, fiscal y tributaria; asimismo el artículo 81 inciso 9º del mismo plexo normativo establece que es facultad de la Legislatura imponer o modificar tributos. Por lo tanto, si es facultad de ésta Legislatura legislar en materia tributaria y tiene potestad para imponer gravámenes, es facultad suya disponer la condonación de deudas de ese origen.</w:t>
      </w:r>
    </w:p>
    <w:p w:rsidR="006D5E76" w:rsidRPr="00913A55" w:rsidRDefault="006D5E76" w:rsidP="00913A55">
      <w:pPr>
        <w:ind w:firstLine="1418"/>
        <w:rPr>
          <w:lang w:val="es-MX"/>
        </w:rPr>
      </w:pPr>
      <w:r w:rsidRPr="00913A55">
        <w:rPr>
          <w:lang w:val="es-MX"/>
        </w:rPr>
        <w:t xml:space="preserve">Que en consonancia con lo expresado en el párrafo precedente, el Profesor </w:t>
      </w:r>
      <w:proofErr w:type="spellStart"/>
      <w:r w:rsidRPr="00913A55">
        <w:rPr>
          <w:lang w:val="es-MX"/>
        </w:rPr>
        <w:t>Giulani</w:t>
      </w:r>
      <w:proofErr w:type="spellEnd"/>
      <w:r w:rsidRPr="00913A55">
        <w:rPr>
          <w:lang w:val="es-MX"/>
        </w:rPr>
        <w:t xml:space="preserve"> </w:t>
      </w:r>
      <w:proofErr w:type="spellStart"/>
      <w:r w:rsidRPr="00913A55">
        <w:rPr>
          <w:lang w:val="es-MX"/>
        </w:rPr>
        <w:t>Fonrouge</w:t>
      </w:r>
      <w:proofErr w:type="spellEnd"/>
      <w:r w:rsidRPr="00913A55">
        <w:rPr>
          <w:lang w:val="es-MX"/>
        </w:rPr>
        <w:t xml:space="preserve"> sostiene que: "(…) Es indudable que el Poder Legislativo puede dictar leyes de condonación de tributos y sanciones fiscales y por cierto que en nuestro país se ha usado ampliamente esta facultad en numerosas oportunidades y con diversos alcances (…)." (</w:t>
      </w:r>
      <w:proofErr w:type="gramStart"/>
      <w:r w:rsidRPr="00913A55">
        <w:rPr>
          <w:lang w:val="es-MX"/>
        </w:rPr>
        <w:t>conf</w:t>
      </w:r>
      <w:proofErr w:type="gramEnd"/>
      <w:r w:rsidRPr="00913A55">
        <w:rPr>
          <w:lang w:val="es-MX"/>
        </w:rPr>
        <w:t xml:space="preserve">. </w:t>
      </w:r>
      <w:proofErr w:type="spellStart"/>
      <w:r w:rsidRPr="00913A55">
        <w:rPr>
          <w:lang w:val="es-MX"/>
        </w:rPr>
        <w:t>Giuliani</w:t>
      </w:r>
      <w:proofErr w:type="spellEnd"/>
      <w:r w:rsidRPr="00913A55">
        <w:rPr>
          <w:lang w:val="es-MX"/>
        </w:rPr>
        <w:t xml:space="preserve"> </w:t>
      </w:r>
      <w:proofErr w:type="spellStart"/>
      <w:r w:rsidRPr="00913A55">
        <w:rPr>
          <w:lang w:val="es-MX"/>
        </w:rPr>
        <w:t>Fonrouge</w:t>
      </w:r>
      <w:proofErr w:type="spellEnd"/>
      <w:r w:rsidRPr="00913A55">
        <w:rPr>
          <w:lang w:val="es-MX"/>
        </w:rPr>
        <w:t>, Carlos N., "Derecho Financiero Tomo I Editorial De Palma").</w:t>
      </w:r>
    </w:p>
    <w:p w:rsidR="004E62F6" w:rsidRPr="00913A55" w:rsidRDefault="004E62F6" w:rsidP="00913A55">
      <w:pPr>
        <w:ind w:firstLine="1418"/>
        <w:rPr>
          <w:lang w:val="es-MX"/>
        </w:rPr>
      </w:pPr>
    </w:p>
    <w:p w:rsidR="004E62F6" w:rsidRPr="00913A55" w:rsidRDefault="004E62F6" w:rsidP="00913A55">
      <w:pPr>
        <w:ind w:firstLine="1418"/>
        <w:rPr>
          <w:lang w:val="es-MX"/>
        </w:rPr>
      </w:pPr>
      <w:r w:rsidRPr="00913A55">
        <w:rPr>
          <w:lang w:val="es-MX"/>
        </w:rPr>
        <w:t>Que atento a la documentación obrante y detallada en estos considerandos se cumple con lo establecido en el Art. 168º del Reglamento Interno de esta Legislatura.</w:t>
      </w:r>
    </w:p>
    <w:p w:rsidR="006D5E76" w:rsidRPr="00913A55" w:rsidRDefault="006D5E76" w:rsidP="00913A55">
      <w:pPr>
        <w:ind w:firstLine="1418"/>
        <w:rPr>
          <w:lang w:val="es-MX"/>
        </w:rPr>
      </w:pPr>
    </w:p>
    <w:p w:rsidR="00BA737A" w:rsidRPr="00913A55" w:rsidRDefault="00BA737A" w:rsidP="00913A55">
      <w:pPr>
        <w:ind w:firstLine="1418"/>
        <w:rPr>
          <w:lang w:val="es-MX"/>
        </w:rPr>
      </w:pPr>
      <w:r w:rsidRPr="00913A55">
        <w:rPr>
          <w:lang w:val="es-MX"/>
        </w:rPr>
        <w:t xml:space="preserve">Por lo expuesto, esta </w:t>
      </w:r>
      <w:r w:rsidR="00B43143" w:rsidRPr="00913A55">
        <w:rPr>
          <w:lang w:val="es-MX"/>
        </w:rPr>
        <w:t>Comisión de Presupuesto, Hacienda, Administración Financiera y Política Tributaria pone a consideración del Cuerpo la siguiente</w:t>
      </w:r>
      <w:r w:rsidR="00C80786" w:rsidRPr="00913A55">
        <w:rPr>
          <w:lang w:val="es-MX"/>
        </w:rPr>
        <w:t>:</w:t>
      </w:r>
    </w:p>
    <w:p w:rsidR="000E4C22" w:rsidRPr="00913A55" w:rsidRDefault="000E4C22" w:rsidP="00913A55">
      <w:pPr>
        <w:ind w:firstLine="1418"/>
        <w:rPr>
          <w:lang w:val="es-MX"/>
        </w:rPr>
      </w:pPr>
    </w:p>
    <w:p w:rsidR="000E4C22" w:rsidRPr="00913A55" w:rsidRDefault="000E4C22" w:rsidP="00913A55">
      <w:pPr>
        <w:ind w:firstLine="1418"/>
        <w:rPr>
          <w:lang w:val="es-MX"/>
        </w:rPr>
      </w:pPr>
    </w:p>
    <w:p w:rsidR="00BA737A" w:rsidRPr="00913A55" w:rsidRDefault="00BA737A" w:rsidP="00913A55">
      <w:pPr>
        <w:rPr>
          <w:lang w:val="es-MX"/>
        </w:rPr>
      </w:pPr>
    </w:p>
    <w:p w:rsidR="00BA737A" w:rsidRPr="00913A55" w:rsidRDefault="00BA737A" w:rsidP="00913A55">
      <w:pPr>
        <w:jc w:val="center"/>
        <w:rPr>
          <w:b/>
          <w:lang w:val="es-MX"/>
        </w:rPr>
      </w:pPr>
      <w:bookmarkStart w:id="0" w:name="DLey"/>
      <w:bookmarkEnd w:id="0"/>
      <w:r w:rsidRPr="00913A55">
        <w:rPr>
          <w:b/>
          <w:lang w:val="es-MX"/>
        </w:rPr>
        <w:t>LEY</w:t>
      </w:r>
    </w:p>
    <w:p w:rsidR="00BA737A" w:rsidRPr="00913A55" w:rsidRDefault="00BA737A" w:rsidP="00913A55">
      <w:pPr>
        <w:rPr>
          <w:b/>
          <w:lang w:val="es-MX"/>
        </w:rPr>
      </w:pPr>
    </w:p>
    <w:p w:rsidR="00913A55" w:rsidRPr="00913A55" w:rsidRDefault="00BA737A" w:rsidP="00913A55">
      <w:pPr>
        <w:rPr>
          <w:lang w:val="es-MX"/>
        </w:rPr>
      </w:pPr>
      <w:r w:rsidRPr="00913A55">
        <w:rPr>
          <w:b/>
          <w:lang w:val="es-MX"/>
        </w:rPr>
        <w:t>Artículo 1°.-</w:t>
      </w:r>
      <w:r w:rsidRPr="00913A55">
        <w:rPr>
          <w:lang w:val="es-MX"/>
        </w:rPr>
        <w:t xml:space="preserve"> </w:t>
      </w:r>
      <w:r w:rsidR="00913A55" w:rsidRPr="00913A55">
        <w:rPr>
          <w:lang w:val="es-MX"/>
        </w:rPr>
        <w:t>Se condona la deuda en concepto de Impuesto Inmobiliario y de la Tasa Retributiva por los Servicios de Alumbrado, Barrido y Limpieza, Mantenimiento y Conservación de Sumideros que mantiene con el Gobierno de la Ciudad Autónoma de Buenos Aires la Universidad Nacional de las Artes correspondiente a los inmuebles sitos en las calles:</w:t>
      </w:r>
    </w:p>
    <w:p w:rsidR="000B62F4" w:rsidRPr="00913A55" w:rsidRDefault="000B62F4" w:rsidP="00913A55">
      <w:pPr>
        <w:rPr>
          <w:lang w:val="es-MX"/>
        </w:rPr>
      </w:pPr>
    </w:p>
    <w:p w:rsidR="00913A55" w:rsidRPr="00913A55" w:rsidRDefault="00913A55" w:rsidP="00913A55">
      <w:pPr>
        <w:rPr>
          <w:lang w:val="es-MX"/>
        </w:rPr>
      </w:pPr>
      <w:r w:rsidRPr="00913A55">
        <w:rPr>
          <w:lang w:val="es-MX"/>
        </w:rPr>
        <w:t>● Azcuénaga N°1129 y Partida N°440765</w:t>
      </w:r>
    </w:p>
    <w:p w:rsidR="00913A55" w:rsidRPr="00913A55" w:rsidRDefault="00913A55" w:rsidP="00913A55">
      <w:pPr>
        <w:rPr>
          <w:lang w:val="es-MX"/>
        </w:rPr>
      </w:pPr>
      <w:r w:rsidRPr="00913A55">
        <w:rPr>
          <w:lang w:val="es-MX"/>
        </w:rPr>
        <w:t>● Azcuénaga Nº 1169 y Partida Nº 1163463/06</w:t>
      </w:r>
    </w:p>
    <w:p w:rsidR="00913A55" w:rsidRPr="00913A55" w:rsidRDefault="00913A55" w:rsidP="00913A55">
      <w:pPr>
        <w:rPr>
          <w:lang w:val="es-MX"/>
        </w:rPr>
      </w:pPr>
      <w:r w:rsidRPr="00913A55">
        <w:rPr>
          <w:lang w:val="es-MX"/>
        </w:rPr>
        <w:t>● Bolívar N°1674 y Partida N°110519</w:t>
      </w:r>
    </w:p>
    <w:p w:rsidR="00913A55" w:rsidRPr="00913A55" w:rsidRDefault="00913A55" w:rsidP="00913A55">
      <w:pPr>
        <w:rPr>
          <w:lang w:val="es-MX"/>
        </w:rPr>
      </w:pPr>
      <w:r w:rsidRPr="00913A55">
        <w:rPr>
          <w:lang w:val="es-MX"/>
        </w:rPr>
        <w:t>● Rocamora N°4141 y Partida N°178272</w:t>
      </w:r>
    </w:p>
    <w:p w:rsidR="00913A55" w:rsidRPr="00913A55" w:rsidRDefault="00913A55" w:rsidP="00913A55">
      <w:pPr>
        <w:rPr>
          <w:lang w:val="es-MX"/>
        </w:rPr>
      </w:pPr>
      <w:r w:rsidRPr="00913A55">
        <w:rPr>
          <w:lang w:val="es-MX"/>
        </w:rPr>
        <w:t xml:space="preserve">● </w:t>
      </w:r>
      <w:proofErr w:type="spellStart"/>
      <w:r w:rsidRPr="00913A55">
        <w:rPr>
          <w:lang w:val="es-MX"/>
        </w:rPr>
        <w:t>Huergo</w:t>
      </w:r>
      <w:proofErr w:type="spellEnd"/>
      <w:r w:rsidRPr="00913A55">
        <w:rPr>
          <w:lang w:val="es-MX"/>
        </w:rPr>
        <w:t xml:space="preserve"> N°1433 y Partida N°120024</w:t>
      </w:r>
    </w:p>
    <w:p w:rsidR="00913A55" w:rsidRPr="00913A55" w:rsidRDefault="00913A55" w:rsidP="00913A55">
      <w:pPr>
        <w:rPr>
          <w:lang w:val="es-MX"/>
        </w:rPr>
      </w:pPr>
      <w:r w:rsidRPr="00913A55">
        <w:rPr>
          <w:lang w:val="es-MX"/>
        </w:rPr>
        <w:t xml:space="preserve">● </w:t>
      </w:r>
      <w:proofErr w:type="spellStart"/>
      <w:r w:rsidRPr="00913A55">
        <w:rPr>
          <w:lang w:val="es-MX"/>
        </w:rPr>
        <w:t>Viamonte</w:t>
      </w:r>
      <w:proofErr w:type="spellEnd"/>
      <w:r w:rsidRPr="00913A55">
        <w:rPr>
          <w:lang w:val="es-MX"/>
        </w:rPr>
        <w:t xml:space="preserve"> N°1832 y Partida N°205182</w:t>
      </w:r>
    </w:p>
    <w:p w:rsidR="00913A55" w:rsidRPr="00913A55" w:rsidRDefault="00913A55" w:rsidP="00913A55">
      <w:pPr>
        <w:rPr>
          <w:lang w:val="es-MX"/>
        </w:rPr>
      </w:pPr>
      <w:r w:rsidRPr="00913A55">
        <w:rPr>
          <w:lang w:val="es-MX"/>
        </w:rPr>
        <w:t>● J. Salguero N°60 y Partida N°170373</w:t>
      </w:r>
    </w:p>
    <w:p w:rsidR="00913A55" w:rsidRPr="00913A55" w:rsidRDefault="00913A55" w:rsidP="00913A55">
      <w:pPr>
        <w:rPr>
          <w:lang w:val="es-MX"/>
        </w:rPr>
      </w:pPr>
      <w:r w:rsidRPr="00913A55">
        <w:rPr>
          <w:lang w:val="es-MX"/>
        </w:rPr>
        <w:t xml:space="preserve">● </w:t>
      </w:r>
      <w:proofErr w:type="spellStart"/>
      <w:r w:rsidRPr="00913A55">
        <w:rPr>
          <w:lang w:val="es-MX"/>
        </w:rPr>
        <w:t>Sanchez</w:t>
      </w:r>
      <w:proofErr w:type="spellEnd"/>
      <w:r w:rsidRPr="00913A55">
        <w:rPr>
          <w:lang w:val="es-MX"/>
        </w:rPr>
        <w:t xml:space="preserve"> de Loria N°443 y Partida N°196125</w:t>
      </w:r>
    </w:p>
    <w:p w:rsidR="00913A55" w:rsidRPr="00913A55" w:rsidRDefault="00913A55" w:rsidP="00913A55">
      <w:pPr>
        <w:rPr>
          <w:lang w:val="es-MX"/>
        </w:rPr>
      </w:pPr>
      <w:r w:rsidRPr="00913A55">
        <w:rPr>
          <w:lang w:val="es-MX"/>
        </w:rPr>
        <w:t xml:space="preserve">● </w:t>
      </w:r>
      <w:proofErr w:type="spellStart"/>
      <w:r w:rsidRPr="00913A55">
        <w:rPr>
          <w:lang w:val="es-MX"/>
        </w:rPr>
        <w:t>Caffarena</w:t>
      </w:r>
      <w:proofErr w:type="spellEnd"/>
      <w:r w:rsidRPr="00913A55">
        <w:rPr>
          <w:lang w:val="es-MX"/>
        </w:rPr>
        <w:t xml:space="preserve"> N°74 y Partida N°120426</w:t>
      </w:r>
    </w:p>
    <w:p w:rsidR="00913A55" w:rsidRPr="00913A55" w:rsidRDefault="00913A55" w:rsidP="00913A55">
      <w:pPr>
        <w:rPr>
          <w:lang w:val="es-MX"/>
        </w:rPr>
      </w:pPr>
      <w:r w:rsidRPr="00913A55">
        <w:rPr>
          <w:lang w:val="es-MX"/>
        </w:rPr>
        <w:t xml:space="preserve">● </w:t>
      </w:r>
      <w:proofErr w:type="spellStart"/>
      <w:r w:rsidRPr="00913A55">
        <w:rPr>
          <w:lang w:val="es-MX"/>
        </w:rPr>
        <w:t>Bme</w:t>
      </w:r>
      <w:proofErr w:type="spellEnd"/>
      <w:r w:rsidRPr="00913A55">
        <w:rPr>
          <w:lang w:val="es-MX"/>
        </w:rPr>
        <w:t>. Mitre N°1869 y Partida N°205032</w:t>
      </w:r>
    </w:p>
    <w:p w:rsidR="00913A55" w:rsidRPr="00913A55" w:rsidRDefault="00913A55" w:rsidP="00913A55">
      <w:pPr>
        <w:rPr>
          <w:lang w:val="es-MX"/>
        </w:rPr>
      </w:pPr>
      <w:r w:rsidRPr="00913A55">
        <w:rPr>
          <w:lang w:val="es-MX"/>
        </w:rPr>
        <w:t xml:space="preserve">● </w:t>
      </w:r>
      <w:proofErr w:type="spellStart"/>
      <w:r w:rsidRPr="00913A55">
        <w:rPr>
          <w:lang w:val="es-MX"/>
        </w:rPr>
        <w:t>Boedo</w:t>
      </w:r>
      <w:proofErr w:type="spellEnd"/>
      <w:r w:rsidRPr="00913A55">
        <w:rPr>
          <w:lang w:val="es-MX"/>
        </w:rPr>
        <w:t xml:space="preserve"> Nº 876/878/880 y Partida Nº 1386477 (876)/ 1386479 (878)/ 1386478 (880)</w:t>
      </w:r>
    </w:p>
    <w:p w:rsidR="00913A55" w:rsidRPr="00913A55" w:rsidRDefault="00913A55" w:rsidP="00913A55">
      <w:pPr>
        <w:rPr>
          <w:lang w:val="es-MX"/>
        </w:rPr>
      </w:pPr>
      <w:r w:rsidRPr="00913A55">
        <w:rPr>
          <w:lang w:val="es-MX"/>
        </w:rPr>
        <w:t>● Avda. España N°1795 y Partida N°457314</w:t>
      </w:r>
    </w:p>
    <w:p w:rsidR="00913A55" w:rsidRPr="00913A55" w:rsidRDefault="00913A55" w:rsidP="00913A55">
      <w:pPr>
        <w:rPr>
          <w:lang w:val="es-MX"/>
        </w:rPr>
      </w:pPr>
      <w:r w:rsidRPr="00913A55">
        <w:rPr>
          <w:lang w:val="es-MX"/>
        </w:rPr>
        <w:t>● Avda. Córdoba N°2445 y Partida N°448046</w:t>
      </w:r>
    </w:p>
    <w:p w:rsidR="00913A55" w:rsidRPr="00913A55" w:rsidRDefault="00913A55" w:rsidP="00913A55">
      <w:pPr>
        <w:rPr>
          <w:lang w:val="es-MX"/>
        </w:rPr>
      </w:pPr>
      <w:r w:rsidRPr="00913A55">
        <w:rPr>
          <w:lang w:val="es-MX"/>
        </w:rPr>
        <w:t xml:space="preserve">● Martin </w:t>
      </w:r>
      <w:proofErr w:type="spellStart"/>
      <w:r w:rsidRPr="00913A55">
        <w:rPr>
          <w:lang w:val="es-MX"/>
        </w:rPr>
        <w:t>Rodriguez</w:t>
      </w:r>
      <w:proofErr w:type="spellEnd"/>
      <w:r w:rsidRPr="00913A55">
        <w:rPr>
          <w:lang w:val="es-MX"/>
        </w:rPr>
        <w:t xml:space="preserve"> N°444 y Partida N°120498</w:t>
      </w:r>
    </w:p>
    <w:p w:rsidR="00913A55" w:rsidRPr="00913A55" w:rsidRDefault="00913A55" w:rsidP="00913A55">
      <w:pPr>
        <w:rPr>
          <w:lang w:val="es-MX"/>
        </w:rPr>
      </w:pPr>
      <w:r w:rsidRPr="00913A55">
        <w:rPr>
          <w:lang w:val="es-MX"/>
        </w:rPr>
        <w:t>● Gral. Las Heras N°1749 y Partida N°452643</w:t>
      </w:r>
    </w:p>
    <w:p w:rsidR="00913A55" w:rsidRPr="00913A55" w:rsidRDefault="00913A55" w:rsidP="00913A55">
      <w:pPr>
        <w:rPr>
          <w:lang w:val="es-MX"/>
        </w:rPr>
      </w:pPr>
      <w:r w:rsidRPr="00913A55">
        <w:rPr>
          <w:lang w:val="es-MX"/>
        </w:rPr>
        <w:t xml:space="preserve">● </w:t>
      </w:r>
      <w:proofErr w:type="spellStart"/>
      <w:r w:rsidRPr="00913A55">
        <w:rPr>
          <w:lang w:val="es-MX"/>
        </w:rPr>
        <w:t>French</w:t>
      </w:r>
      <w:proofErr w:type="spellEnd"/>
      <w:r w:rsidRPr="00913A55">
        <w:rPr>
          <w:lang w:val="es-MX"/>
        </w:rPr>
        <w:t xml:space="preserve"> N°3614 y Partida N°429517 </w:t>
      </w:r>
    </w:p>
    <w:p w:rsidR="00913A55" w:rsidRPr="00913A55" w:rsidRDefault="00913A55" w:rsidP="00913A55">
      <w:pPr>
        <w:rPr>
          <w:lang w:val="es-MX"/>
        </w:rPr>
      </w:pPr>
      <w:r w:rsidRPr="00913A55">
        <w:rPr>
          <w:lang w:val="es-MX"/>
        </w:rPr>
        <w:t xml:space="preserve">● Franklin Roosevelt N°5860 y Partida N°416607 </w:t>
      </w:r>
    </w:p>
    <w:p w:rsidR="00913A55" w:rsidRPr="00913A55" w:rsidRDefault="00913A55" w:rsidP="00913A55">
      <w:pPr>
        <w:rPr>
          <w:lang w:val="es-MX"/>
        </w:rPr>
      </w:pPr>
      <w:r w:rsidRPr="00913A55">
        <w:rPr>
          <w:lang w:val="es-MX"/>
        </w:rPr>
        <w:t xml:space="preserve">● Avda. Belgrano N°2252 y Partida N°201253 </w:t>
      </w:r>
    </w:p>
    <w:p w:rsidR="00913A55" w:rsidRPr="00913A55" w:rsidRDefault="00913A55" w:rsidP="00913A55">
      <w:pPr>
        <w:rPr>
          <w:lang w:val="es-MX"/>
        </w:rPr>
      </w:pPr>
      <w:r w:rsidRPr="00913A55">
        <w:rPr>
          <w:lang w:val="es-MX"/>
        </w:rPr>
        <w:t xml:space="preserve">● Rodríguez Peña Nº 262 y Partida Nº 1335222/1335223/1335224 </w:t>
      </w:r>
    </w:p>
    <w:p w:rsidR="00913A55" w:rsidRPr="00913A55" w:rsidRDefault="00913A55" w:rsidP="00913A55">
      <w:pPr>
        <w:rPr>
          <w:lang w:val="es-MX"/>
        </w:rPr>
      </w:pPr>
      <w:r w:rsidRPr="00913A55">
        <w:rPr>
          <w:lang w:val="es-MX"/>
        </w:rPr>
        <w:t xml:space="preserve">● Tte. Gral. Juan Domingo Perón Nº 1878 y Partida Nº 02050400/04 </w:t>
      </w:r>
    </w:p>
    <w:p w:rsidR="00913A55" w:rsidRPr="00913A55" w:rsidRDefault="00913A55" w:rsidP="00913A55">
      <w:pPr>
        <w:rPr>
          <w:lang w:val="es-MX"/>
        </w:rPr>
      </w:pPr>
    </w:p>
    <w:p w:rsidR="000B62F4" w:rsidRPr="00913A55" w:rsidRDefault="000B62F4" w:rsidP="00913A55">
      <w:pPr>
        <w:rPr>
          <w:lang w:val="es-MX"/>
        </w:rPr>
      </w:pPr>
      <w:r w:rsidRPr="00913A55">
        <w:rPr>
          <w:b/>
          <w:lang w:val="es-MX"/>
        </w:rPr>
        <w:t>Artículo 2°.-</w:t>
      </w:r>
      <w:r w:rsidRPr="00913A55">
        <w:rPr>
          <w:lang w:val="es-MX"/>
        </w:rPr>
        <w:t xml:space="preserve"> A los fines de la vigencia del Artículo 1° de la presente Ley, la existencia de eventuales pagos imputados a la cancelación de la deuda condonada no da lugar a reclamos, reintegros o repeticiones de suma alguna abonada.</w:t>
      </w:r>
    </w:p>
    <w:p w:rsidR="000B62F4" w:rsidRPr="00913A55" w:rsidRDefault="000B62F4" w:rsidP="00913A55">
      <w:pPr>
        <w:rPr>
          <w:lang w:val="es-MX"/>
        </w:rPr>
      </w:pPr>
    </w:p>
    <w:p w:rsidR="000B62F4" w:rsidRPr="00913A55" w:rsidRDefault="000B62F4" w:rsidP="00913A55">
      <w:pPr>
        <w:rPr>
          <w:lang w:val="es-MX"/>
        </w:rPr>
      </w:pPr>
      <w:r w:rsidRPr="00913A55">
        <w:rPr>
          <w:b/>
          <w:lang w:val="es-MX"/>
        </w:rPr>
        <w:t>Artículo 3°.-</w:t>
      </w:r>
      <w:r w:rsidRPr="00913A55">
        <w:rPr>
          <w:lang w:val="es-MX"/>
        </w:rPr>
        <w:t xml:space="preserve"> Si existiera a la fecha reclamo judicial por la deuda, el beneficiario de la presente norma se hará cargo de las costas y costos por el juicio iniciado.</w:t>
      </w:r>
    </w:p>
    <w:p w:rsidR="000B62F4" w:rsidRPr="00913A55" w:rsidRDefault="000B62F4" w:rsidP="00913A55">
      <w:pPr>
        <w:rPr>
          <w:lang w:val="es-MX"/>
        </w:rPr>
      </w:pPr>
    </w:p>
    <w:p w:rsidR="00BA737A" w:rsidRPr="00913A55" w:rsidRDefault="000B62F4" w:rsidP="00913A55">
      <w:pPr>
        <w:rPr>
          <w:lang w:val="es-MX"/>
        </w:rPr>
      </w:pPr>
      <w:r w:rsidRPr="00913A55">
        <w:rPr>
          <w:b/>
          <w:lang w:val="es-MX"/>
        </w:rPr>
        <w:t xml:space="preserve">Artículo 4°.- </w:t>
      </w:r>
      <w:r w:rsidRPr="00913A55">
        <w:rPr>
          <w:lang w:val="es-MX"/>
        </w:rPr>
        <w:t>Comuníquese, etc.</w:t>
      </w:r>
    </w:p>
    <w:p w:rsidR="00EB1E04" w:rsidRPr="00913A55" w:rsidRDefault="00EB1E04" w:rsidP="00913A55">
      <w:pPr>
        <w:rPr>
          <w:lang w:val="es-MX"/>
        </w:rPr>
      </w:pPr>
    </w:p>
    <w:p w:rsidR="00BA737A" w:rsidRPr="00913A55" w:rsidRDefault="00BA737A" w:rsidP="00913A55">
      <w:pPr>
        <w:rPr>
          <w:lang w:val="es-MX"/>
        </w:rPr>
      </w:pPr>
    </w:p>
    <w:p w:rsidR="00EB1E04" w:rsidRPr="00913A55" w:rsidRDefault="00EB1E04" w:rsidP="00913A55">
      <w:pPr>
        <w:rPr>
          <w:lang w:val="es-MX"/>
        </w:rPr>
      </w:pPr>
    </w:p>
    <w:p w:rsidR="00AF6352" w:rsidRPr="00913A55" w:rsidRDefault="00BA737A" w:rsidP="00913A55">
      <w:pPr>
        <w:rPr>
          <w:lang w:val="es-MX"/>
        </w:rPr>
      </w:pPr>
      <w:r w:rsidRPr="00913A55">
        <w:rPr>
          <w:lang w:val="es-MX"/>
        </w:rPr>
        <w:t xml:space="preserve">Sala de la Comisión: </w:t>
      </w:r>
      <w:r w:rsidR="00913A55" w:rsidRPr="00913A55">
        <w:rPr>
          <w:lang w:val="es-MX"/>
        </w:rPr>
        <w:t xml:space="preserve"> </w:t>
      </w:r>
    </w:p>
    <w:p w:rsidR="00B177FE" w:rsidRPr="00913A55" w:rsidRDefault="00B177FE" w:rsidP="00913A55">
      <w:pPr>
        <w:rPr>
          <w:lang w:val="es-MX"/>
        </w:rPr>
      </w:pPr>
    </w:p>
    <w:tbl>
      <w:tblPr>
        <w:tblW w:w="1304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4348"/>
        <w:gridCol w:w="4348"/>
        <w:gridCol w:w="4348"/>
      </w:tblGrid>
      <w:tr w:rsidR="00BB5F96" w:rsidRPr="00913A55" w:rsidTr="00913A55">
        <w:trPr>
          <w:trHeight w:val="1602"/>
        </w:trPr>
        <w:tc>
          <w:tcPr>
            <w:tcW w:w="4348" w:type="dxa"/>
            <w:vAlign w:val="bottom"/>
          </w:tcPr>
          <w:p w:rsidR="00BB5F96" w:rsidRPr="00913A55" w:rsidRDefault="00BB5F96" w:rsidP="00913A55">
            <w:pPr>
              <w:jc w:val="center"/>
              <w:rPr>
                <w:lang w:val="es-MX"/>
              </w:rPr>
            </w:pPr>
          </w:p>
        </w:tc>
        <w:tc>
          <w:tcPr>
            <w:tcW w:w="4348" w:type="dxa"/>
            <w:vAlign w:val="bottom"/>
          </w:tcPr>
          <w:p w:rsidR="00BB5F96" w:rsidRPr="00913A55" w:rsidRDefault="00BB5F96" w:rsidP="00913A55">
            <w:pPr>
              <w:jc w:val="center"/>
            </w:pPr>
            <w:r w:rsidRPr="00913A55">
              <w:t>PAOLA MICHIELOTTO</w:t>
            </w:r>
          </w:p>
          <w:p w:rsidR="00BB5F96" w:rsidRPr="00913A55" w:rsidRDefault="00BB5F96" w:rsidP="00913A55">
            <w:pPr>
              <w:jc w:val="center"/>
              <w:rPr>
                <w:lang w:val="es-MX"/>
              </w:rPr>
            </w:pPr>
            <w:r w:rsidRPr="00913A55">
              <w:t>PRESIDENTA</w:t>
            </w:r>
          </w:p>
        </w:tc>
        <w:tc>
          <w:tcPr>
            <w:tcW w:w="4348" w:type="dxa"/>
            <w:vAlign w:val="bottom"/>
          </w:tcPr>
          <w:p w:rsidR="00BB5F96" w:rsidRPr="00913A55" w:rsidRDefault="00BB5F96" w:rsidP="00913A55">
            <w:pPr>
              <w:jc w:val="center"/>
              <w:rPr>
                <w:lang w:val="es-MX"/>
              </w:rPr>
            </w:pPr>
          </w:p>
        </w:tc>
      </w:tr>
      <w:tr w:rsidR="00BB5F96" w:rsidRPr="00913A55" w:rsidTr="00913A55">
        <w:trPr>
          <w:trHeight w:val="2268"/>
        </w:trPr>
        <w:tc>
          <w:tcPr>
            <w:tcW w:w="4348" w:type="dxa"/>
            <w:vAlign w:val="bottom"/>
          </w:tcPr>
          <w:p w:rsidR="00BB5F96" w:rsidRPr="00913A55" w:rsidRDefault="00BB5F96" w:rsidP="00913A55">
            <w:pPr>
              <w:jc w:val="center"/>
            </w:pPr>
            <w:r w:rsidRPr="00913A55">
              <w:t>CLAUDIA  NEIRA</w:t>
            </w:r>
          </w:p>
          <w:p w:rsidR="00BB5F96" w:rsidRPr="00913A55" w:rsidRDefault="00BB5F96" w:rsidP="00913A55">
            <w:pPr>
              <w:jc w:val="center"/>
              <w:rPr>
                <w:lang w:val="es-MX"/>
              </w:rPr>
            </w:pPr>
            <w:r w:rsidRPr="00913A55">
              <w:t>Vicepresidenta 1º</w:t>
            </w:r>
          </w:p>
        </w:tc>
        <w:tc>
          <w:tcPr>
            <w:tcW w:w="4348" w:type="dxa"/>
            <w:vAlign w:val="bottom"/>
          </w:tcPr>
          <w:p w:rsidR="00BB5F96" w:rsidRPr="00913A55" w:rsidRDefault="00BB5F96" w:rsidP="00913A55">
            <w:pPr>
              <w:jc w:val="center"/>
            </w:pPr>
            <w:r w:rsidRPr="00913A55">
              <w:t>LUCIO LAPEÑA</w:t>
            </w:r>
          </w:p>
          <w:p w:rsidR="00BB5F96" w:rsidRPr="00913A55" w:rsidRDefault="00BB5F96" w:rsidP="00913A55">
            <w:pPr>
              <w:jc w:val="center"/>
              <w:rPr>
                <w:lang w:val="es-MX"/>
              </w:rPr>
            </w:pPr>
            <w:r w:rsidRPr="00913A55">
              <w:t>Vicepresidente 2º</w:t>
            </w:r>
          </w:p>
        </w:tc>
        <w:tc>
          <w:tcPr>
            <w:tcW w:w="4348" w:type="dxa"/>
            <w:vAlign w:val="bottom"/>
          </w:tcPr>
          <w:p w:rsidR="00BB5F96" w:rsidRPr="00913A55" w:rsidRDefault="00BB5F96" w:rsidP="00913A55">
            <w:pPr>
              <w:jc w:val="center"/>
              <w:rPr>
                <w:lang w:val="es-MX"/>
              </w:rPr>
            </w:pPr>
          </w:p>
        </w:tc>
      </w:tr>
      <w:tr w:rsidR="00BB5F96" w:rsidRPr="00913A55" w:rsidTr="00913A55">
        <w:trPr>
          <w:trHeight w:val="2268"/>
        </w:trPr>
        <w:tc>
          <w:tcPr>
            <w:tcW w:w="4348" w:type="dxa"/>
            <w:vAlign w:val="bottom"/>
          </w:tcPr>
          <w:p w:rsidR="00BB5F96" w:rsidRPr="00913A55" w:rsidRDefault="00BB5F96" w:rsidP="00913A55">
            <w:pPr>
              <w:jc w:val="center"/>
              <w:rPr>
                <w:lang w:val="es-MX"/>
              </w:rPr>
            </w:pPr>
            <w:r w:rsidRPr="00913A55">
              <w:lastRenderedPageBreak/>
              <w:t>JUAN PABLO ARENAZA</w:t>
            </w:r>
          </w:p>
        </w:tc>
        <w:tc>
          <w:tcPr>
            <w:tcW w:w="4348" w:type="dxa"/>
            <w:vAlign w:val="bottom"/>
          </w:tcPr>
          <w:p w:rsidR="00BB5F96" w:rsidRPr="00913A55" w:rsidRDefault="00BB5F96" w:rsidP="00913A55">
            <w:pPr>
              <w:jc w:val="center"/>
              <w:rPr>
                <w:lang w:val="es-MX"/>
              </w:rPr>
            </w:pPr>
            <w:r w:rsidRPr="00913A55">
              <w:t>MATÍAS BARROETAVEÑA</w:t>
            </w:r>
          </w:p>
        </w:tc>
        <w:tc>
          <w:tcPr>
            <w:tcW w:w="4348" w:type="dxa"/>
            <w:vAlign w:val="bottom"/>
          </w:tcPr>
          <w:p w:rsidR="00BB5F96" w:rsidRPr="00913A55" w:rsidRDefault="00BB5F96" w:rsidP="00913A55">
            <w:pPr>
              <w:jc w:val="center"/>
              <w:rPr>
                <w:lang w:val="es-MX"/>
              </w:rPr>
            </w:pPr>
          </w:p>
        </w:tc>
      </w:tr>
      <w:tr w:rsidR="00BB5F96" w:rsidRPr="00913A55" w:rsidTr="00913A55">
        <w:trPr>
          <w:trHeight w:val="2268"/>
        </w:trPr>
        <w:tc>
          <w:tcPr>
            <w:tcW w:w="4348" w:type="dxa"/>
            <w:vAlign w:val="bottom"/>
          </w:tcPr>
          <w:p w:rsidR="00BB5F96" w:rsidRPr="00913A55" w:rsidRDefault="00BB5F96" w:rsidP="00913A55">
            <w:pPr>
              <w:jc w:val="center"/>
              <w:rPr>
                <w:lang w:val="es-MX"/>
              </w:rPr>
            </w:pPr>
            <w:r w:rsidRPr="00913A55">
              <w:rPr>
                <w:lang w:val="es-MX"/>
              </w:rPr>
              <w:t>EUGENIO CASIELLES</w:t>
            </w:r>
          </w:p>
        </w:tc>
        <w:tc>
          <w:tcPr>
            <w:tcW w:w="4348" w:type="dxa"/>
            <w:vAlign w:val="bottom"/>
          </w:tcPr>
          <w:p w:rsidR="00BB5F96" w:rsidRPr="00913A55" w:rsidRDefault="00BB5F96" w:rsidP="00913A55">
            <w:pPr>
              <w:jc w:val="center"/>
              <w:rPr>
                <w:lang w:val="es-MX"/>
              </w:rPr>
            </w:pPr>
            <w:r w:rsidRPr="00913A55">
              <w:rPr>
                <w:lang w:val="es-MX"/>
              </w:rPr>
              <w:t>FACUNDO DEL GAISO</w:t>
            </w:r>
          </w:p>
        </w:tc>
        <w:tc>
          <w:tcPr>
            <w:tcW w:w="4348" w:type="dxa"/>
            <w:vAlign w:val="bottom"/>
          </w:tcPr>
          <w:p w:rsidR="00BB5F96" w:rsidRPr="00913A55" w:rsidRDefault="00BB5F96" w:rsidP="00913A55">
            <w:pPr>
              <w:jc w:val="center"/>
              <w:rPr>
                <w:lang w:val="es-MX"/>
              </w:rPr>
            </w:pPr>
          </w:p>
        </w:tc>
      </w:tr>
      <w:tr w:rsidR="00BB5F96" w:rsidRPr="00913A55" w:rsidTr="00913A55">
        <w:trPr>
          <w:trHeight w:val="1364"/>
        </w:trPr>
        <w:tc>
          <w:tcPr>
            <w:tcW w:w="4348" w:type="dxa"/>
            <w:vAlign w:val="bottom"/>
          </w:tcPr>
          <w:p w:rsidR="00BB5F96" w:rsidRPr="00913A55" w:rsidRDefault="00BB5F96" w:rsidP="00913A55">
            <w:pPr>
              <w:jc w:val="center"/>
            </w:pPr>
          </w:p>
          <w:p w:rsidR="00BB5F96" w:rsidRPr="00913A55" w:rsidRDefault="00BB5F96" w:rsidP="00913A55">
            <w:pPr>
              <w:jc w:val="center"/>
            </w:pPr>
          </w:p>
          <w:p w:rsidR="00BB5F96" w:rsidRPr="00913A55" w:rsidRDefault="00BB5F96" w:rsidP="00913A55">
            <w:pPr>
              <w:jc w:val="center"/>
              <w:rPr>
                <w:lang w:val="es-MX"/>
              </w:rPr>
            </w:pPr>
            <w:r w:rsidRPr="00913A55">
              <w:t>PABLO DONATI</w:t>
            </w:r>
          </w:p>
        </w:tc>
        <w:tc>
          <w:tcPr>
            <w:tcW w:w="4348" w:type="dxa"/>
            <w:vAlign w:val="bottom"/>
          </w:tcPr>
          <w:p w:rsidR="00BB5F96" w:rsidRPr="00913A55" w:rsidRDefault="00BB5F96" w:rsidP="00913A55">
            <w:pPr>
              <w:jc w:val="center"/>
            </w:pPr>
          </w:p>
          <w:p w:rsidR="00BB5F96" w:rsidRPr="00913A55" w:rsidRDefault="00BB5F96" w:rsidP="00913A55">
            <w:pPr>
              <w:jc w:val="center"/>
            </w:pPr>
          </w:p>
          <w:p w:rsidR="00BB5F96" w:rsidRPr="00913A55" w:rsidRDefault="00BB5F96" w:rsidP="00913A55">
            <w:pPr>
              <w:jc w:val="center"/>
            </w:pPr>
          </w:p>
          <w:p w:rsidR="00BB5F96" w:rsidRPr="00913A55" w:rsidRDefault="00BB5F96" w:rsidP="00913A55">
            <w:pPr>
              <w:jc w:val="center"/>
            </w:pPr>
          </w:p>
          <w:p w:rsidR="00BB5F96" w:rsidRPr="00913A55" w:rsidRDefault="00BB5F96" w:rsidP="00913A55">
            <w:pPr>
              <w:jc w:val="center"/>
              <w:rPr>
                <w:lang w:val="es-MX"/>
              </w:rPr>
            </w:pPr>
            <w:r w:rsidRPr="00913A55">
              <w:t>MARÍA LUISA GONZÁLEZ ESTEVARENA</w:t>
            </w:r>
          </w:p>
        </w:tc>
        <w:tc>
          <w:tcPr>
            <w:tcW w:w="4348" w:type="dxa"/>
            <w:vAlign w:val="bottom"/>
          </w:tcPr>
          <w:p w:rsidR="00BB5F96" w:rsidRPr="00913A55" w:rsidRDefault="00BB5F96" w:rsidP="00913A55">
            <w:pPr>
              <w:jc w:val="center"/>
              <w:rPr>
                <w:lang w:val="es-MX"/>
              </w:rPr>
            </w:pPr>
          </w:p>
        </w:tc>
      </w:tr>
      <w:tr w:rsidR="00BB5F96" w:rsidRPr="00913A55" w:rsidTr="00913A55">
        <w:trPr>
          <w:trHeight w:val="2161"/>
        </w:trPr>
        <w:tc>
          <w:tcPr>
            <w:tcW w:w="4348" w:type="dxa"/>
            <w:vAlign w:val="bottom"/>
          </w:tcPr>
          <w:p w:rsidR="00BB5F96" w:rsidRPr="00913A55" w:rsidRDefault="00BB5F96" w:rsidP="00913A55">
            <w:pPr>
              <w:jc w:val="center"/>
              <w:rPr>
                <w:lang w:val="es-MX"/>
              </w:rPr>
            </w:pPr>
            <w:r w:rsidRPr="00913A55">
              <w:t>MATÍAS LAMMENS</w:t>
            </w:r>
          </w:p>
        </w:tc>
        <w:tc>
          <w:tcPr>
            <w:tcW w:w="4348" w:type="dxa"/>
            <w:vAlign w:val="bottom"/>
          </w:tcPr>
          <w:p w:rsidR="00BB5F96" w:rsidRPr="00913A55" w:rsidRDefault="00BB5F96" w:rsidP="00913A55">
            <w:pPr>
              <w:jc w:val="center"/>
              <w:rPr>
                <w:lang w:val="es-MX"/>
              </w:rPr>
            </w:pPr>
            <w:r w:rsidRPr="00913A55">
              <w:t>MATÍAS LOPEZ</w:t>
            </w:r>
          </w:p>
        </w:tc>
        <w:tc>
          <w:tcPr>
            <w:tcW w:w="4348" w:type="dxa"/>
            <w:vAlign w:val="bottom"/>
          </w:tcPr>
          <w:p w:rsidR="00BB5F96" w:rsidRPr="00913A55" w:rsidRDefault="00BB5F96" w:rsidP="00913A55">
            <w:pPr>
              <w:jc w:val="center"/>
              <w:rPr>
                <w:lang w:val="es-MX"/>
              </w:rPr>
            </w:pPr>
          </w:p>
        </w:tc>
      </w:tr>
      <w:tr w:rsidR="00BB5F96" w:rsidRPr="00913A55" w:rsidTr="00913A55">
        <w:trPr>
          <w:trHeight w:val="2107"/>
        </w:trPr>
        <w:tc>
          <w:tcPr>
            <w:tcW w:w="4348" w:type="dxa"/>
            <w:vAlign w:val="bottom"/>
          </w:tcPr>
          <w:p w:rsidR="00BB5F96" w:rsidRPr="00913A55" w:rsidRDefault="00BB5F96" w:rsidP="00913A55">
            <w:pPr>
              <w:jc w:val="center"/>
            </w:pPr>
            <w:r w:rsidRPr="00913A55">
              <w:t>RAMIRO MARRA</w:t>
            </w:r>
          </w:p>
        </w:tc>
        <w:tc>
          <w:tcPr>
            <w:tcW w:w="4348" w:type="dxa"/>
            <w:vAlign w:val="bottom"/>
          </w:tcPr>
          <w:p w:rsidR="00BB5F96" w:rsidRPr="00913A55" w:rsidRDefault="00BB5F96" w:rsidP="00913A55">
            <w:pPr>
              <w:jc w:val="center"/>
            </w:pPr>
            <w:r w:rsidRPr="00913A55">
              <w:t>JUAN PABLO MODARELLI</w:t>
            </w:r>
          </w:p>
        </w:tc>
        <w:tc>
          <w:tcPr>
            <w:tcW w:w="4348" w:type="dxa"/>
            <w:vAlign w:val="bottom"/>
          </w:tcPr>
          <w:p w:rsidR="00BB5F96" w:rsidRPr="00913A55" w:rsidRDefault="00BB5F96" w:rsidP="00913A55">
            <w:pPr>
              <w:jc w:val="center"/>
            </w:pPr>
          </w:p>
        </w:tc>
      </w:tr>
      <w:tr w:rsidR="00BB5F96" w:rsidRPr="00913A55" w:rsidTr="00913A55">
        <w:trPr>
          <w:trHeight w:val="2122"/>
        </w:trPr>
        <w:tc>
          <w:tcPr>
            <w:tcW w:w="4348" w:type="dxa"/>
            <w:vAlign w:val="bottom"/>
          </w:tcPr>
          <w:p w:rsidR="00BB5F96" w:rsidRPr="00913A55" w:rsidRDefault="00BB5F96" w:rsidP="00913A55">
            <w:pPr>
              <w:jc w:val="center"/>
              <w:rPr>
                <w:lang w:val="es-MX"/>
              </w:rPr>
            </w:pPr>
            <w:r w:rsidRPr="00913A55">
              <w:t>GUSTAVO MOLA</w:t>
            </w:r>
          </w:p>
        </w:tc>
        <w:tc>
          <w:tcPr>
            <w:tcW w:w="4348" w:type="dxa"/>
            <w:vAlign w:val="bottom"/>
          </w:tcPr>
          <w:p w:rsidR="00BB5F96" w:rsidRPr="00913A55" w:rsidRDefault="00BB5F96" w:rsidP="00913A55">
            <w:pPr>
              <w:jc w:val="center"/>
              <w:rPr>
                <w:lang w:val="es-MX"/>
              </w:rPr>
            </w:pPr>
            <w:r w:rsidRPr="00913A55">
              <w:t>MARÍA FERNANDA MOLLARD</w:t>
            </w:r>
          </w:p>
        </w:tc>
        <w:tc>
          <w:tcPr>
            <w:tcW w:w="4348" w:type="dxa"/>
            <w:vAlign w:val="bottom"/>
          </w:tcPr>
          <w:p w:rsidR="00BB5F96" w:rsidRPr="00913A55" w:rsidRDefault="00BB5F96" w:rsidP="00913A55">
            <w:pPr>
              <w:jc w:val="center"/>
              <w:rPr>
                <w:lang w:val="es-MX"/>
              </w:rPr>
            </w:pPr>
          </w:p>
        </w:tc>
      </w:tr>
      <w:tr w:rsidR="00BB5F96" w:rsidRPr="00913A55" w:rsidTr="00913A55">
        <w:trPr>
          <w:trHeight w:val="2110"/>
        </w:trPr>
        <w:tc>
          <w:tcPr>
            <w:tcW w:w="4348" w:type="dxa"/>
            <w:vAlign w:val="bottom"/>
          </w:tcPr>
          <w:p w:rsidR="00BB5F96" w:rsidRPr="00913A55" w:rsidRDefault="00BB5F96" w:rsidP="00913A55">
            <w:pPr>
              <w:jc w:val="center"/>
              <w:rPr>
                <w:lang w:val="es-MX"/>
              </w:rPr>
            </w:pPr>
            <w:r w:rsidRPr="00913A55">
              <w:t>SEBASTIÁN NAGATA</w:t>
            </w:r>
          </w:p>
        </w:tc>
        <w:tc>
          <w:tcPr>
            <w:tcW w:w="4348" w:type="dxa"/>
            <w:vAlign w:val="bottom"/>
          </w:tcPr>
          <w:p w:rsidR="00BB5F96" w:rsidRPr="00913A55" w:rsidRDefault="00BB5F96" w:rsidP="00913A55">
            <w:pPr>
              <w:jc w:val="center"/>
              <w:rPr>
                <w:lang w:val="es-MX"/>
              </w:rPr>
            </w:pPr>
            <w:r w:rsidRPr="00913A55">
              <w:t>DARÍO NIETO</w:t>
            </w:r>
          </w:p>
        </w:tc>
        <w:tc>
          <w:tcPr>
            <w:tcW w:w="4348" w:type="dxa"/>
            <w:vAlign w:val="bottom"/>
          </w:tcPr>
          <w:p w:rsidR="00BB5F96" w:rsidRPr="00913A55" w:rsidRDefault="00BB5F96" w:rsidP="00913A55">
            <w:pPr>
              <w:jc w:val="center"/>
              <w:rPr>
                <w:lang w:val="es-MX"/>
              </w:rPr>
            </w:pPr>
          </w:p>
        </w:tc>
      </w:tr>
      <w:tr w:rsidR="00BB5F96" w:rsidRPr="00913A55" w:rsidTr="00913A55">
        <w:trPr>
          <w:trHeight w:val="2126"/>
        </w:trPr>
        <w:tc>
          <w:tcPr>
            <w:tcW w:w="4348" w:type="dxa"/>
            <w:vAlign w:val="bottom"/>
          </w:tcPr>
          <w:p w:rsidR="00BB5F96" w:rsidRPr="00913A55" w:rsidRDefault="00BB5F96" w:rsidP="00913A55">
            <w:pPr>
              <w:jc w:val="center"/>
              <w:rPr>
                <w:lang w:val="es-MX"/>
              </w:rPr>
            </w:pPr>
            <w:r w:rsidRPr="00913A55">
              <w:rPr>
                <w:lang w:val="es-MX"/>
              </w:rPr>
              <w:lastRenderedPageBreak/>
              <w:t>MARÍA DEL PILAR RAMIREZ</w:t>
            </w:r>
          </w:p>
        </w:tc>
        <w:tc>
          <w:tcPr>
            <w:tcW w:w="4348" w:type="dxa"/>
            <w:vAlign w:val="bottom"/>
          </w:tcPr>
          <w:p w:rsidR="00BB5F96" w:rsidRPr="00913A55" w:rsidRDefault="00BB5F96" w:rsidP="00913A55">
            <w:pPr>
              <w:jc w:val="center"/>
              <w:rPr>
                <w:lang w:val="es-MX"/>
              </w:rPr>
            </w:pPr>
            <w:r w:rsidRPr="00913A55">
              <w:t>SERGIO SICILIANO</w:t>
            </w:r>
          </w:p>
        </w:tc>
        <w:tc>
          <w:tcPr>
            <w:tcW w:w="4348" w:type="dxa"/>
            <w:vAlign w:val="bottom"/>
          </w:tcPr>
          <w:p w:rsidR="00BB5F96" w:rsidRPr="00913A55" w:rsidRDefault="00BB5F96" w:rsidP="00913A55">
            <w:pPr>
              <w:jc w:val="center"/>
              <w:rPr>
                <w:lang w:val="es-MX"/>
              </w:rPr>
            </w:pPr>
          </w:p>
        </w:tc>
      </w:tr>
      <w:tr w:rsidR="00BB5F96" w:rsidRPr="00913A55" w:rsidTr="00913A55">
        <w:trPr>
          <w:trHeight w:val="1831"/>
        </w:trPr>
        <w:tc>
          <w:tcPr>
            <w:tcW w:w="4348" w:type="dxa"/>
            <w:vAlign w:val="bottom"/>
          </w:tcPr>
          <w:p w:rsidR="00BB5F96" w:rsidRPr="00913A55" w:rsidRDefault="00BB5F96" w:rsidP="00913A55">
            <w:pPr>
              <w:jc w:val="center"/>
              <w:rPr>
                <w:lang w:val="es-MX"/>
              </w:rPr>
            </w:pPr>
            <w:r w:rsidRPr="00913A55">
              <w:rPr>
                <w:lang w:val="es-MX"/>
              </w:rPr>
              <w:t>GUILLERMO SUÁREZ</w:t>
            </w:r>
          </w:p>
        </w:tc>
        <w:tc>
          <w:tcPr>
            <w:tcW w:w="4348" w:type="dxa"/>
            <w:vAlign w:val="bottom"/>
          </w:tcPr>
          <w:p w:rsidR="00BB5F96" w:rsidRPr="00913A55" w:rsidRDefault="00BB5F96" w:rsidP="00913A55">
            <w:pPr>
              <w:jc w:val="center"/>
            </w:pPr>
            <w:r w:rsidRPr="00913A55">
              <w:t>JUAN MANUEL VALDÉS</w:t>
            </w:r>
          </w:p>
        </w:tc>
        <w:tc>
          <w:tcPr>
            <w:tcW w:w="4348" w:type="dxa"/>
            <w:vAlign w:val="bottom"/>
          </w:tcPr>
          <w:p w:rsidR="00BB5F96" w:rsidRPr="00913A55" w:rsidRDefault="00BB5F96" w:rsidP="00913A55">
            <w:pPr>
              <w:jc w:val="center"/>
              <w:rPr>
                <w:lang w:val="es-MX"/>
              </w:rPr>
            </w:pPr>
          </w:p>
        </w:tc>
      </w:tr>
      <w:tr w:rsidR="00BB5F96" w:rsidRPr="00913A55" w:rsidTr="00913A55">
        <w:trPr>
          <w:trHeight w:val="1843"/>
        </w:trPr>
        <w:tc>
          <w:tcPr>
            <w:tcW w:w="4348" w:type="dxa"/>
            <w:vAlign w:val="bottom"/>
          </w:tcPr>
          <w:p w:rsidR="00BB5F96" w:rsidRPr="00913A55" w:rsidRDefault="00BB5F96" w:rsidP="00913A55">
            <w:pPr>
              <w:jc w:val="center"/>
            </w:pPr>
            <w:r w:rsidRPr="00913A55">
              <w:t>GIMENA VILLAFRUELA</w:t>
            </w:r>
          </w:p>
        </w:tc>
        <w:tc>
          <w:tcPr>
            <w:tcW w:w="4348" w:type="dxa"/>
            <w:vAlign w:val="bottom"/>
          </w:tcPr>
          <w:p w:rsidR="00BB5F96" w:rsidRPr="00913A55" w:rsidRDefault="00BB5F96" w:rsidP="00913A55">
            <w:pPr>
              <w:jc w:val="center"/>
            </w:pPr>
            <w:r w:rsidRPr="00913A55">
              <w:t>FRANCO VITALI</w:t>
            </w:r>
          </w:p>
        </w:tc>
        <w:tc>
          <w:tcPr>
            <w:tcW w:w="4348" w:type="dxa"/>
            <w:vAlign w:val="bottom"/>
          </w:tcPr>
          <w:p w:rsidR="00BB5F96" w:rsidRPr="00913A55" w:rsidRDefault="00BB5F96" w:rsidP="00913A55">
            <w:pPr>
              <w:jc w:val="center"/>
              <w:rPr>
                <w:szCs w:val="24"/>
              </w:rPr>
            </w:pPr>
          </w:p>
        </w:tc>
      </w:tr>
    </w:tbl>
    <w:p w:rsidR="00BB5F96" w:rsidRPr="00913A55" w:rsidRDefault="00BB5F96" w:rsidP="00913A55">
      <w:pPr>
        <w:rPr>
          <w:lang w:val="es-MX"/>
        </w:rPr>
      </w:pPr>
    </w:p>
    <w:sectPr w:rsidR="00BB5F96" w:rsidRPr="00913A55" w:rsidSect="008B2897">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5F9F" w:rsidRDefault="00555F9F">
      <w:r>
        <w:separator/>
      </w:r>
    </w:p>
  </w:endnote>
  <w:endnote w:type="continuationSeparator" w:id="0">
    <w:p w:rsidR="00555F9F" w:rsidRDefault="00555F9F">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9F" w:rsidRPr="001C22D3" w:rsidRDefault="00555F9F">
    <w:pPr>
      <w:pStyle w:val="Piedepgina"/>
      <w:rPr>
        <w:color w:val="333333"/>
        <w:sz w:val="20"/>
      </w:rPr>
    </w:pPr>
    <w:bookmarkStart w:id="1" w:name="Despacho"/>
    <w:bookmarkEnd w:id="1"/>
  </w:p>
  <w:p w:rsidR="00555F9F" w:rsidRPr="001C22D3" w:rsidRDefault="00555F9F">
    <w:pPr>
      <w:pStyle w:val="Piedepgina"/>
      <w:rPr>
        <w:color w:val="333333"/>
        <w:sz w:val="20"/>
      </w:rPr>
    </w:pPr>
    <w:r w:rsidRPr="001C22D3">
      <w:rPr>
        <w:color w:val="333333"/>
        <w:sz w:val="20"/>
      </w:rPr>
      <w:t xml:space="preserve">Último cambio: </w:t>
    </w:r>
    <w:fldSimple w:instr=" SAVEDATE  \* MERGEFORMAT ">
      <w:r w:rsidR="006570BF" w:rsidRPr="006570BF">
        <w:rPr>
          <w:noProof/>
          <w:color w:val="333333"/>
          <w:sz w:val="20"/>
        </w:rPr>
        <w:t>03/12/2024 14:12:00</w:t>
      </w:r>
    </w:fldSimple>
    <w:r w:rsidRPr="001C22D3">
      <w:rPr>
        <w:color w:val="333333"/>
        <w:sz w:val="20"/>
      </w:rPr>
      <w:t xml:space="preserve">  -  Cantidad de caracteres: </w:t>
    </w:r>
    <w:fldSimple w:instr=" NUMCHARS  \* MERGEFORMAT ">
      <w:r w:rsidR="006570BF" w:rsidRPr="006570BF">
        <w:rPr>
          <w:noProof/>
          <w:color w:val="333333"/>
          <w:sz w:val="20"/>
        </w:rPr>
        <w:t>4749</w:t>
      </w:r>
    </w:fldSimple>
    <w:r w:rsidRPr="001C22D3">
      <w:rPr>
        <w:color w:val="333333"/>
        <w:sz w:val="20"/>
      </w:rPr>
      <w:t xml:space="preserve"> - Cantidad de palabras: </w:t>
    </w:r>
    <w:fldSimple w:instr=" NUMWORDS  \* MERGEFORMAT ">
      <w:r w:rsidR="006570BF" w:rsidRPr="006570BF">
        <w:rPr>
          <w:noProof/>
          <w:color w:val="333333"/>
          <w:sz w:val="20"/>
        </w:rPr>
        <w:t>895</w:t>
      </w:r>
    </w:fldSimple>
  </w:p>
  <w:p w:rsidR="00555F9F" w:rsidRPr="001C22D3" w:rsidRDefault="00555F9F" w:rsidP="00B05649">
    <w:pPr>
      <w:pStyle w:val="Piedepgina"/>
      <w:tabs>
        <w:tab w:val="left" w:pos="3565"/>
      </w:tabs>
      <w:rPr>
        <w:rStyle w:val="Nmerodepgina"/>
        <w:color w:val="333333"/>
      </w:rPr>
    </w:pPr>
    <w:r w:rsidRPr="001C22D3">
      <w:rPr>
        <w:color w:val="333333"/>
        <w:sz w:val="20"/>
      </w:rPr>
      <w:tab/>
      <w:t>Pág.</w:t>
    </w:r>
    <w:r w:rsidRPr="001C22D3">
      <w:rPr>
        <w:color w:val="333333"/>
      </w:rPr>
      <w:t xml:space="preserve"> </w:t>
    </w:r>
    <w:r w:rsidRPr="001C22D3">
      <w:rPr>
        <w:rStyle w:val="Nmerodepgina"/>
        <w:color w:val="333333"/>
      </w:rPr>
      <w:fldChar w:fldCharType="begin"/>
    </w:r>
    <w:r w:rsidRPr="001C22D3">
      <w:rPr>
        <w:rStyle w:val="Nmerodepgina"/>
        <w:color w:val="333333"/>
      </w:rPr>
      <w:instrText xml:space="preserve"> PAGE </w:instrText>
    </w:r>
    <w:r w:rsidRPr="001C22D3">
      <w:rPr>
        <w:rStyle w:val="Nmerodepgina"/>
        <w:color w:val="333333"/>
      </w:rPr>
      <w:fldChar w:fldCharType="separate"/>
    </w:r>
    <w:r w:rsidR="006570BF">
      <w:rPr>
        <w:rStyle w:val="Nmerodepgina"/>
        <w:noProof/>
        <w:color w:val="333333"/>
      </w:rPr>
      <w:t>4</w:t>
    </w:r>
    <w:r w:rsidRPr="001C22D3">
      <w:rPr>
        <w:rStyle w:val="Nmerodepgina"/>
        <w:color w:val="333333"/>
      </w:rPr>
      <w:fldChar w:fldCharType="end"/>
    </w:r>
    <w:r w:rsidRPr="001C22D3">
      <w:rPr>
        <w:rStyle w:val="Nmerodepgina"/>
        <w:color w:val="333333"/>
      </w:rPr>
      <w:t>/</w:t>
    </w:r>
    <w:fldSimple w:instr=" NUMPAGES  \* MERGEFORMAT ">
      <w:r w:rsidR="006570BF" w:rsidRPr="006570BF">
        <w:rPr>
          <w:rStyle w:val="Nmerodepgina"/>
          <w:noProof/>
          <w:color w:val="333333"/>
        </w:rPr>
        <w:t>4</w:t>
      </w:r>
    </w:fldSimple>
    <w:r w:rsidRPr="001C22D3">
      <w:rPr>
        <w:rStyle w:val="Nmerodepgina"/>
        <w:color w:val="333333"/>
      </w:rPr>
      <w:t xml:space="preserve"> </w:t>
    </w:r>
  </w:p>
  <w:p w:rsidR="00555F9F" w:rsidRPr="001C22D3" w:rsidRDefault="00555F9F">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5F9F" w:rsidRDefault="00555F9F">
      <w:r>
        <w:separator/>
      </w:r>
    </w:p>
  </w:footnote>
  <w:footnote w:type="continuationSeparator" w:id="0">
    <w:p w:rsidR="00555F9F" w:rsidRDefault="00555F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9F" w:rsidRDefault="00555F9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555F9F" w:rsidRPr="000E4C22" w:rsidRDefault="00555F9F" w:rsidP="000E4C22">
    <w:pPr>
      <w:pStyle w:val="Encabezado"/>
      <w:jc w:val="right"/>
      <w:rPr>
        <w:b/>
        <w:color w:val="000000"/>
        <w:shd w:val="clear" w:color="auto" w:fill="FFFFFF"/>
      </w:rPr>
    </w:pPr>
    <w:proofErr w:type="spellStart"/>
    <w:r w:rsidRPr="000E4C22">
      <w:rPr>
        <w:b/>
        <w:color w:val="000000"/>
        <w:shd w:val="clear" w:color="auto" w:fill="FFFFFF"/>
      </w:rPr>
      <w:t>Exp</w:t>
    </w:r>
    <w:proofErr w:type="spellEnd"/>
    <w:r w:rsidRPr="000E4C22">
      <w:rPr>
        <w:b/>
        <w:color w:val="000000"/>
        <w:shd w:val="clear" w:color="auto" w:fill="FFFFFF"/>
      </w:rPr>
      <w:t xml:space="preserve">. N° </w:t>
    </w:r>
    <w:r>
      <w:rPr>
        <w:b/>
        <w:color w:val="000000"/>
        <w:shd w:val="clear" w:color="auto" w:fill="FFFFFF"/>
      </w:rPr>
      <w:t>3458</w:t>
    </w:r>
    <w:r w:rsidRPr="000E4C22">
      <w:rPr>
        <w:b/>
        <w:color w:val="000000"/>
        <w:shd w:val="clear" w:color="auto" w:fill="FFFFFF"/>
      </w:rPr>
      <w:t>-D-2024</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rsids>
    <w:rsidRoot w:val="000B62F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1659"/>
    <w:rsid w:val="000B2290"/>
    <w:rsid w:val="000B62F4"/>
    <w:rsid w:val="000D1497"/>
    <w:rsid w:val="000D2860"/>
    <w:rsid w:val="000D5CBB"/>
    <w:rsid w:val="000D6C54"/>
    <w:rsid w:val="000E3949"/>
    <w:rsid w:val="000E4C22"/>
    <w:rsid w:val="000F74CB"/>
    <w:rsid w:val="000F7E30"/>
    <w:rsid w:val="00103C6B"/>
    <w:rsid w:val="00104335"/>
    <w:rsid w:val="00127D10"/>
    <w:rsid w:val="00136787"/>
    <w:rsid w:val="00145948"/>
    <w:rsid w:val="00152FD0"/>
    <w:rsid w:val="00155C7C"/>
    <w:rsid w:val="00160A2A"/>
    <w:rsid w:val="00160E01"/>
    <w:rsid w:val="001614A7"/>
    <w:rsid w:val="00165B3D"/>
    <w:rsid w:val="001814EA"/>
    <w:rsid w:val="001836C3"/>
    <w:rsid w:val="0019414B"/>
    <w:rsid w:val="00196319"/>
    <w:rsid w:val="001A7359"/>
    <w:rsid w:val="001B0CF3"/>
    <w:rsid w:val="001B770D"/>
    <w:rsid w:val="001C18CC"/>
    <w:rsid w:val="001C22D3"/>
    <w:rsid w:val="001D480C"/>
    <w:rsid w:val="001E5394"/>
    <w:rsid w:val="001F2924"/>
    <w:rsid w:val="001F3AFD"/>
    <w:rsid w:val="00205802"/>
    <w:rsid w:val="00205DAD"/>
    <w:rsid w:val="00223436"/>
    <w:rsid w:val="0023153E"/>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67FD"/>
    <w:rsid w:val="002F7961"/>
    <w:rsid w:val="00302300"/>
    <w:rsid w:val="00305DD1"/>
    <w:rsid w:val="003145ED"/>
    <w:rsid w:val="00315C77"/>
    <w:rsid w:val="0033168A"/>
    <w:rsid w:val="00335CD9"/>
    <w:rsid w:val="00340F54"/>
    <w:rsid w:val="003416EF"/>
    <w:rsid w:val="0035681D"/>
    <w:rsid w:val="00391E5C"/>
    <w:rsid w:val="003A7311"/>
    <w:rsid w:val="003B471C"/>
    <w:rsid w:val="003D10AB"/>
    <w:rsid w:val="003D4000"/>
    <w:rsid w:val="003F1EFD"/>
    <w:rsid w:val="003F2D5F"/>
    <w:rsid w:val="003F4249"/>
    <w:rsid w:val="00401C75"/>
    <w:rsid w:val="0040761B"/>
    <w:rsid w:val="00413D69"/>
    <w:rsid w:val="00415BFA"/>
    <w:rsid w:val="00417476"/>
    <w:rsid w:val="00422C3F"/>
    <w:rsid w:val="004354AC"/>
    <w:rsid w:val="00446E1A"/>
    <w:rsid w:val="00447325"/>
    <w:rsid w:val="00467880"/>
    <w:rsid w:val="004833BC"/>
    <w:rsid w:val="004847CA"/>
    <w:rsid w:val="004B7714"/>
    <w:rsid w:val="004D03B2"/>
    <w:rsid w:val="004D2D62"/>
    <w:rsid w:val="004D30D5"/>
    <w:rsid w:val="004D438B"/>
    <w:rsid w:val="004E235F"/>
    <w:rsid w:val="004E62F6"/>
    <w:rsid w:val="004F6AA1"/>
    <w:rsid w:val="0051012E"/>
    <w:rsid w:val="005142E6"/>
    <w:rsid w:val="00517D1D"/>
    <w:rsid w:val="00522C71"/>
    <w:rsid w:val="00534552"/>
    <w:rsid w:val="00540D49"/>
    <w:rsid w:val="00540E5C"/>
    <w:rsid w:val="00550A79"/>
    <w:rsid w:val="00551DE0"/>
    <w:rsid w:val="00555F9F"/>
    <w:rsid w:val="0057075F"/>
    <w:rsid w:val="0057409D"/>
    <w:rsid w:val="005769D4"/>
    <w:rsid w:val="00584777"/>
    <w:rsid w:val="00587242"/>
    <w:rsid w:val="005A1232"/>
    <w:rsid w:val="005A2D94"/>
    <w:rsid w:val="005A32ED"/>
    <w:rsid w:val="005A3AA1"/>
    <w:rsid w:val="005A4D27"/>
    <w:rsid w:val="005B0FAF"/>
    <w:rsid w:val="005B14CE"/>
    <w:rsid w:val="005B6538"/>
    <w:rsid w:val="005C37AB"/>
    <w:rsid w:val="005E79A8"/>
    <w:rsid w:val="005F35E2"/>
    <w:rsid w:val="00601A75"/>
    <w:rsid w:val="00606D7C"/>
    <w:rsid w:val="00616F70"/>
    <w:rsid w:val="00622DE5"/>
    <w:rsid w:val="006315A6"/>
    <w:rsid w:val="00636BE0"/>
    <w:rsid w:val="0064363E"/>
    <w:rsid w:val="006570BF"/>
    <w:rsid w:val="0065711B"/>
    <w:rsid w:val="006811D6"/>
    <w:rsid w:val="00690392"/>
    <w:rsid w:val="00697F98"/>
    <w:rsid w:val="006A6925"/>
    <w:rsid w:val="006B62B0"/>
    <w:rsid w:val="006C326A"/>
    <w:rsid w:val="006C40E9"/>
    <w:rsid w:val="006D3303"/>
    <w:rsid w:val="006D5CB7"/>
    <w:rsid w:val="006D5E76"/>
    <w:rsid w:val="006D681F"/>
    <w:rsid w:val="006E2753"/>
    <w:rsid w:val="006E3675"/>
    <w:rsid w:val="00705135"/>
    <w:rsid w:val="00706B8E"/>
    <w:rsid w:val="00707576"/>
    <w:rsid w:val="00715AF3"/>
    <w:rsid w:val="00720C1E"/>
    <w:rsid w:val="00734F30"/>
    <w:rsid w:val="007410E7"/>
    <w:rsid w:val="007420D8"/>
    <w:rsid w:val="007650EC"/>
    <w:rsid w:val="00771B54"/>
    <w:rsid w:val="007728C1"/>
    <w:rsid w:val="00777916"/>
    <w:rsid w:val="00780167"/>
    <w:rsid w:val="00795E19"/>
    <w:rsid w:val="007B07A0"/>
    <w:rsid w:val="007B0FD7"/>
    <w:rsid w:val="007B3715"/>
    <w:rsid w:val="007B6DE7"/>
    <w:rsid w:val="007C0373"/>
    <w:rsid w:val="007C0CF9"/>
    <w:rsid w:val="007D2459"/>
    <w:rsid w:val="007E2AB2"/>
    <w:rsid w:val="007E3534"/>
    <w:rsid w:val="007E36D1"/>
    <w:rsid w:val="007F68A1"/>
    <w:rsid w:val="008019FD"/>
    <w:rsid w:val="008034F8"/>
    <w:rsid w:val="00812683"/>
    <w:rsid w:val="00815B42"/>
    <w:rsid w:val="00817A61"/>
    <w:rsid w:val="00820A3A"/>
    <w:rsid w:val="00827228"/>
    <w:rsid w:val="008433E2"/>
    <w:rsid w:val="00844E54"/>
    <w:rsid w:val="008455DB"/>
    <w:rsid w:val="00846702"/>
    <w:rsid w:val="008553EB"/>
    <w:rsid w:val="0086333F"/>
    <w:rsid w:val="00870A2D"/>
    <w:rsid w:val="00874E12"/>
    <w:rsid w:val="008844BF"/>
    <w:rsid w:val="0088546A"/>
    <w:rsid w:val="00890C59"/>
    <w:rsid w:val="00890E2F"/>
    <w:rsid w:val="008938E5"/>
    <w:rsid w:val="008B2897"/>
    <w:rsid w:val="008B3BB9"/>
    <w:rsid w:val="008B4536"/>
    <w:rsid w:val="008C4AC3"/>
    <w:rsid w:val="008F48D9"/>
    <w:rsid w:val="00906685"/>
    <w:rsid w:val="00910E0F"/>
    <w:rsid w:val="00913A55"/>
    <w:rsid w:val="00914308"/>
    <w:rsid w:val="0091690E"/>
    <w:rsid w:val="009323F1"/>
    <w:rsid w:val="00947238"/>
    <w:rsid w:val="009624FC"/>
    <w:rsid w:val="0096461D"/>
    <w:rsid w:val="00965251"/>
    <w:rsid w:val="009953AF"/>
    <w:rsid w:val="00996E34"/>
    <w:rsid w:val="009A6E2B"/>
    <w:rsid w:val="009B4FAC"/>
    <w:rsid w:val="009B563F"/>
    <w:rsid w:val="009C1CF7"/>
    <w:rsid w:val="009C20D3"/>
    <w:rsid w:val="009E5835"/>
    <w:rsid w:val="009F4E01"/>
    <w:rsid w:val="00A04F1A"/>
    <w:rsid w:val="00A06A2B"/>
    <w:rsid w:val="00A07090"/>
    <w:rsid w:val="00A11AD7"/>
    <w:rsid w:val="00A11D2C"/>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E7B01"/>
    <w:rsid w:val="00AF5760"/>
    <w:rsid w:val="00AF6352"/>
    <w:rsid w:val="00B05649"/>
    <w:rsid w:val="00B1723C"/>
    <w:rsid w:val="00B177FE"/>
    <w:rsid w:val="00B264C1"/>
    <w:rsid w:val="00B31B65"/>
    <w:rsid w:val="00B33B8E"/>
    <w:rsid w:val="00B36178"/>
    <w:rsid w:val="00B377B2"/>
    <w:rsid w:val="00B43143"/>
    <w:rsid w:val="00B4532F"/>
    <w:rsid w:val="00B46232"/>
    <w:rsid w:val="00B85EE2"/>
    <w:rsid w:val="00BA737A"/>
    <w:rsid w:val="00BB5F96"/>
    <w:rsid w:val="00BF2B7B"/>
    <w:rsid w:val="00BF71C2"/>
    <w:rsid w:val="00C148FF"/>
    <w:rsid w:val="00C26F53"/>
    <w:rsid w:val="00C330CB"/>
    <w:rsid w:val="00C3675D"/>
    <w:rsid w:val="00C419C1"/>
    <w:rsid w:val="00C51E49"/>
    <w:rsid w:val="00C521F9"/>
    <w:rsid w:val="00C63351"/>
    <w:rsid w:val="00C71253"/>
    <w:rsid w:val="00C734F9"/>
    <w:rsid w:val="00C80786"/>
    <w:rsid w:val="00C87365"/>
    <w:rsid w:val="00C93FF6"/>
    <w:rsid w:val="00C95B1A"/>
    <w:rsid w:val="00CC20B0"/>
    <w:rsid w:val="00CD3069"/>
    <w:rsid w:val="00CE163F"/>
    <w:rsid w:val="00CF0A61"/>
    <w:rsid w:val="00D12715"/>
    <w:rsid w:val="00D21279"/>
    <w:rsid w:val="00D23C57"/>
    <w:rsid w:val="00D43AA2"/>
    <w:rsid w:val="00D518DB"/>
    <w:rsid w:val="00D55ECB"/>
    <w:rsid w:val="00D67721"/>
    <w:rsid w:val="00D72175"/>
    <w:rsid w:val="00D758CE"/>
    <w:rsid w:val="00D76A86"/>
    <w:rsid w:val="00D927D4"/>
    <w:rsid w:val="00DC33B4"/>
    <w:rsid w:val="00DD2795"/>
    <w:rsid w:val="00DD4DE2"/>
    <w:rsid w:val="00DD520D"/>
    <w:rsid w:val="00DF0164"/>
    <w:rsid w:val="00DF54AA"/>
    <w:rsid w:val="00E04AB5"/>
    <w:rsid w:val="00E052BB"/>
    <w:rsid w:val="00E07D33"/>
    <w:rsid w:val="00E12909"/>
    <w:rsid w:val="00E12DDE"/>
    <w:rsid w:val="00E143B6"/>
    <w:rsid w:val="00E23558"/>
    <w:rsid w:val="00E30CFF"/>
    <w:rsid w:val="00E55186"/>
    <w:rsid w:val="00E615F1"/>
    <w:rsid w:val="00E63146"/>
    <w:rsid w:val="00E64A1D"/>
    <w:rsid w:val="00E74920"/>
    <w:rsid w:val="00E81EE5"/>
    <w:rsid w:val="00E91F21"/>
    <w:rsid w:val="00EB1E04"/>
    <w:rsid w:val="00EB6956"/>
    <w:rsid w:val="00EF0D22"/>
    <w:rsid w:val="00F13C69"/>
    <w:rsid w:val="00F148BF"/>
    <w:rsid w:val="00F33F04"/>
    <w:rsid w:val="00F41DF6"/>
    <w:rsid w:val="00F52245"/>
    <w:rsid w:val="00F5569F"/>
    <w:rsid w:val="00F60308"/>
    <w:rsid w:val="00F640D0"/>
    <w:rsid w:val="00F66416"/>
    <w:rsid w:val="00F75389"/>
    <w:rsid w:val="00F903E8"/>
    <w:rsid w:val="00FA0C8C"/>
    <w:rsid w:val="00FD07F5"/>
    <w:rsid w:val="00FF0E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3D"/>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65B3D"/>
    <w:pPr>
      <w:ind w:left="3686"/>
    </w:pPr>
  </w:style>
  <w:style w:type="paragraph" w:styleId="Encabezado">
    <w:name w:val="header"/>
    <w:basedOn w:val="Normal"/>
    <w:link w:val="EncabezadoCar"/>
    <w:uiPriority w:val="99"/>
    <w:rsid w:val="00165B3D"/>
    <w:pPr>
      <w:tabs>
        <w:tab w:val="center" w:pos="4419"/>
        <w:tab w:val="right" w:pos="8838"/>
      </w:tabs>
    </w:pPr>
  </w:style>
  <w:style w:type="paragraph" w:styleId="Piedepgina">
    <w:name w:val="footer"/>
    <w:basedOn w:val="Normal"/>
    <w:rsid w:val="00165B3D"/>
    <w:pPr>
      <w:tabs>
        <w:tab w:val="center" w:pos="4419"/>
        <w:tab w:val="right" w:pos="8838"/>
      </w:tabs>
    </w:pPr>
  </w:style>
  <w:style w:type="character" w:styleId="Nmerodepgina">
    <w:name w:val="page number"/>
    <w:basedOn w:val="Fuentedeprrafopredeter"/>
    <w:rsid w:val="00165B3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96319"/>
    <w:rPr>
      <w:rFonts w:ascii="Tahoma" w:hAnsi="Tahoma" w:cs="Tahoma"/>
      <w:sz w:val="16"/>
      <w:szCs w:val="16"/>
    </w:rPr>
  </w:style>
  <w:style w:type="character" w:customStyle="1" w:styleId="TextodegloboCar">
    <w:name w:val="Texto de globo Car"/>
    <w:basedOn w:val="Fuentedeprrafopredeter"/>
    <w:link w:val="Textodeglobo"/>
    <w:uiPriority w:val="99"/>
    <w:semiHidden/>
    <w:rsid w:val="00196319"/>
    <w:rPr>
      <w:rFonts w:ascii="Tahoma" w:hAnsi="Tahoma" w:cs="Tahoma"/>
      <w:sz w:val="16"/>
      <w:szCs w:val="16"/>
      <w:lang w:val="es-ES_tradnl"/>
    </w:rPr>
  </w:style>
  <w:style w:type="table" w:styleId="Tablaconcuadrcula">
    <w:name w:val="Table Grid"/>
    <w:basedOn w:val="Tablanormal"/>
    <w:uiPriority w:val="59"/>
    <w:rsid w:val="001836C3"/>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13A55"/>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olnik\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9F9BF8-1A67-43DE-9CFA-091F427B5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248</TotalTime>
  <Pages>4</Pages>
  <Words>895</Words>
  <Characters>4749</Characters>
  <Application>Microsoft Office Word</Application>
  <DocSecurity>0</DocSecurity>
  <Lines>147</Lines>
  <Paragraphs>63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sorolnik</dc:creator>
  <cp:lastModifiedBy>sorolnik</cp:lastModifiedBy>
  <cp:revision>32</cp:revision>
  <cp:lastPrinted>2024-12-03T17:13:00Z</cp:lastPrinted>
  <dcterms:created xsi:type="dcterms:W3CDTF">2024-09-03T17:36:00Z</dcterms:created>
  <dcterms:modified xsi:type="dcterms:W3CDTF">2024-12-03T17:13:00Z</dcterms:modified>
</cp:coreProperties>
</file>