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ADF" w:rsidRPr="00035ADF" w:rsidRDefault="00035ADF" w:rsidP="003653E7">
      <w:pPr>
        <w:spacing w:after="120"/>
        <w:rPr>
          <w:lang w:val="es-MX"/>
        </w:rPr>
      </w:pPr>
      <w:r w:rsidRPr="00035ADF">
        <w:rPr>
          <w:lang w:val="es-MX"/>
        </w:rPr>
        <w:t>Legislatura de la Ciudad Autónoma de Buenos Aires</w:t>
      </w:r>
    </w:p>
    <w:p w:rsidR="003653E7" w:rsidRDefault="003653E7" w:rsidP="003653E7">
      <w:pPr>
        <w:spacing w:after="120"/>
        <w:rPr>
          <w:lang w:val="es-MX"/>
        </w:rPr>
      </w:pPr>
    </w:p>
    <w:p w:rsidR="00035ADF" w:rsidRDefault="00035ADF" w:rsidP="003653E7">
      <w:pPr>
        <w:spacing w:after="120"/>
        <w:rPr>
          <w:lang w:val="es-MX"/>
        </w:rPr>
      </w:pPr>
      <w:r w:rsidRPr="00035ADF">
        <w:rPr>
          <w:lang w:val="es-MX"/>
        </w:rPr>
        <w:t>Visto:</w:t>
      </w:r>
      <w:r w:rsidR="00BD0955">
        <w:rPr>
          <w:lang w:val="es-MX"/>
        </w:rPr>
        <w:t xml:space="preserve"> </w:t>
      </w:r>
    </w:p>
    <w:p w:rsidR="003653E7" w:rsidRPr="00035ADF" w:rsidRDefault="003653E7" w:rsidP="003653E7">
      <w:pPr>
        <w:spacing w:after="120"/>
        <w:rPr>
          <w:lang w:val="es-MX"/>
        </w:rPr>
      </w:pPr>
    </w:p>
    <w:p w:rsidR="00D45B03" w:rsidRPr="009F18DE" w:rsidRDefault="00035ADF" w:rsidP="003653E7">
      <w:pPr>
        <w:spacing w:after="120"/>
        <w:ind w:firstLine="709"/>
        <w:rPr>
          <w:szCs w:val="24"/>
          <w:lang w:val="es-ES"/>
        </w:rPr>
      </w:pPr>
      <w:r>
        <w:rPr>
          <w:lang w:val="es-MX"/>
        </w:rPr>
        <w:t xml:space="preserve">           </w:t>
      </w:r>
      <w:r w:rsidR="00A57240">
        <w:rPr>
          <w:szCs w:val="24"/>
          <w:lang w:val="es-MX"/>
        </w:rPr>
        <w:t>E</w:t>
      </w:r>
      <w:r w:rsidRPr="004233DF">
        <w:rPr>
          <w:szCs w:val="24"/>
          <w:lang w:val="es-MX"/>
        </w:rPr>
        <w:t>l expediente</w:t>
      </w:r>
      <w:r w:rsidR="00D45B03">
        <w:rPr>
          <w:szCs w:val="24"/>
          <w:lang w:val="es-MX"/>
        </w:rPr>
        <w:t xml:space="preserve"> </w:t>
      </w:r>
      <w:r w:rsidR="00D45B03">
        <w:rPr>
          <w:szCs w:val="24"/>
          <w:lang w:val="es-ES"/>
        </w:rPr>
        <w:t>2034-D-2024 de autoría de la Diputada</w:t>
      </w:r>
      <w:r w:rsidR="00D45B03" w:rsidRPr="009F18DE">
        <w:rPr>
          <w:szCs w:val="24"/>
          <w:lang w:val="es-ES"/>
        </w:rPr>
        <w:t xml:space="preserve"> </w:t>
      </w:r>
      <w:r w:rsidR="00D45B03">
        <w:rPr>
          <w:szCs w:val="24"/>
          <w:lang w:val="es-ES"/>
        </w:rPr>
        <w:t xml:space="preserve">Ocaña, María Graciela y </w:t>
      </w:r>
      <w:r w:rsidR="00D45B03" w:rsidRPr="00EC764A">
        <w:rPr>
          <w:szCs w:val="24"/>
          <w:lang w:val="es-ES"/>
        </w:rPr>
        <w:t>coautoría de l</w:t>
      </w:r>
      <w:r w:rsidR="00D45B03">
        <w:rPr>
          <w:szCs w:val="24"/>
          <w:lang w:val="es-ES"/>
        </w:rPr>
        <w:t xml:space="preserve">os/as Diputados/as </w:t>
      </w:r>
      <w:r w:rsidR="00D45B03">
        <w:rPr>
          <w:szCs w:val="24"/>
        </w:rPr>
        <w:t xml:space="preserve">Loupias, Francisco; Méndez, María Sol; </w:t>
      </w:r>
      <w:proofErr w:type="spellStart"/>
      <w:r w:rsidR="00D45B03">
        <w:rPr>
          <w:szCs w:val="24"/>
        </w:rPr>
        <w:t>Nagata</w:t>
      </w:r>
      <w:proofErr w:type="spellEnd"/>
      <w:r w:rsidR="00D45B03">
        <w:rPr>
          <w:szCs w:val="24"/>
        </w:rPr>
        <w:t>, S</w:t>
      </w:r>
      <w:r w:rsidR="00D45B03" w:rsidRPr="003910BD">
        <w:rPr>
          <w:szCs w:val="24"/>
        </w:rPr>
        <w:t>ebastián</w:t>
      </w:r>
      <w:r w:rsidR="00D45B03">
        <w:rPr>
          <w:szCs w:val="24"/>
        </w:rPr>
        <w:t xml:space="preserve">; </w:t>
      </w:r>
      <w:proofErr w:type="spellStart"/>
      <w:r w:rsidR="00D45B03">
        <w:rPr>
          <w:szCs w:val="24"/>
        </w:rPr>
        <w:t>Parry</w:t>
      </w:r>
      <w:proofErr w:type="spellEnd"/>
      <w:r w:rsidR="00D45B03">
        <w:rPr>
          <w:szCs w:val="24"/>
        </w:rPr>
        <w:t xml:space="preserve">, María Inés; Santoro, </w:t>
      </w:r>
      <w:proofErr w:type="spellStart"/>
      <w:r w:rsidR="00D45B03">
        <w:rPr>
          <w:szCs w:val="24"/>
        </w:rPr>
        <w:t>Yamil</w:t>
      </w:r>
      <w:proofErr w:type="spellEnd"/>
      <w:r w:rsidR="00D45B03">
        <w:rPr>
          <w:szCs w:val="24"/>
        </w:rPr>
        <w:t xml:space="preserve">; Suárez, Guillermo y </w:t>
      </w:r>
      <w:proofErr w:type="spellStart"/>
      <w:r w:rsidR="00D45B03">
        <w:rPr>
          <w:szCs w:val="24"/>
        </w:rPr>
        <w:t>Thourte</w:t>
      </w:r>
      <w:proofErr w:type="spellEnd"/>
      <w:r w:rsidR="00D45B03">
        <w:rPr>
          <w:szCs w:val="24"/>
        </w:rPr>
        <w:t>, M</w:t>
      </w:r>
      <w:r w:rsidR="00D45B03" w:rsidRPr="003910BD">
        <w:rPr>
          <w:szCs w:val="24"/>
        </w:rPr>
        <w:t>anuela</w:t>
      </w:r>
      <w:r w:rsidR="00D45B03">
        <w:rPr>
          <w:szCs w:val="24"/>
          <w:lang w:val="es-ES"/>
        </w:rPr>
        <w:t>, proyecto</w:t>
      </w:r>
      <w:r w:rsidR="00D45B03" w:rsidRPr="009F18DE">
        <w:rPr>
          <w:szCs w:val="24"/>
          <w:lang w:val="es-ES"/>
        </w:rPr>
        <w:t xml:space="preserve"> de </w:t>
      </w:r>
      <w:r w:rsidR="00D45B03">
        <w:rPr>
          <w:szCs w:val="24"/>
          <w:lang w:val="es-ES"/>
        </w:rPr>
        <w:t>ley por el cual</w:t>
      </w:r>
      <w:r w:rsidR="00D45B03" w:rsidRPr="009F18DE">
        <w:rPr>
          <w:szCs w:val="24"/>
          <w:lang w:val="es-ES"/>
        </w:rPr>
        <w:t xml:space="preserve"> se </w:t>
      </w:r>
      <w:r w:rsidR="00D45B03">
        <w:rPr>
          <w:szCs w:val="24"/>
          <w:lang w:val="es-ES"/>
        </w:rPr>
        <w:t>crea el Registro Gratuito de Voluntades Anticipadas para Personas Mayores</w:t>
      </w:r>
      <w:r w:rsidR="00D45B03" w:rsidRPr="009F18DE">
        <w:rPr>
          <w:szCs w:val="24"/>
          <w:lang w:val="es-ES"/>
        </w:rPr>
        <w:t>, y, </w:t>
      </w:r>
    </w:p>
    <w:p w:rsidR="003653E7" w:rsidRDefault="003653E7" w:rsidP="003653E7">
      <w:pPr>
        <w:spacing w:after="120"/>
        <w:rPr>
          <w:lang w:val="es-MX"/>
        </w:rPr>
      </w:pPr>
    </w:p>
    <w:p w:rsidR="00035ADF" w:rsidRDefault="00035ADF" w:rsidP="003653E7">
      <w:pPr>
        <w:spacing w:after="120"/>
        <w:rPr>
          <w:lang w:val="es-MX"/>
        </w:rPr>
      </w:pPr>
      <w:r w:rsidRPr="00035ADF">
        <w:rPr>
          <w:lang w:val="es-MX"/>
        </w:rPr>
        <w:t>Considerando:</w:t>
      </w:r>
    </w:p>
    <w:p w:rsidR="000F589A" w:rsidRDefault="00035ADF" w:rsidP="00612D28">
      <w:pPr>
        <w:spacing w:after="120"/>
        <w:ind w:firstLine="708"/>
        <w:rPr>
          <w:szCs w:val="24"/>
        </w:rPr>
      </w:pPr>
      <w:r>
        <w:rPr>
          <w:lang w:val="es-MX"/>
        </w:rPr>
        <w:t xml:space="preserve">   </w:t>
      </w:r>
      <w:r w:rsidR="00D45B03">
        <w:rPr>
          <w:szCs w:val="24"/>
        </w:rPr>
        <w:t>Que e</w:t>
      </w:r>
      <w:r w:rsidR="00D45B03" w:rsidRPr="003910BD">
        <w:rPr>
          <w:szCs w:val="24"/>
        </w:rPr>
        <w:t>l presente proyecto busca facilitar el acceso de las personas mayores a la posibilidad de otorgar directivas anticipadas para favorecer su autoprotección, siempre que tengan discernimiento suficiente para ello</w:t>
      </w:r>
      <w:r w:rsidR="000F589A">
        <w:rPr>
          <w:szCs w:val="24"/>
        </w:rPr>
        <w:t xml:space="preserve">. </w:t>
      </w:r>
    </w:p>
    <w:p w:rsidR="006C1E75" w:rsidRDefault="00612D28" w:rsidP="00612D28">
      <w:pPr>
        <w:spacing w:after="120"/>
        <w:ind w:firstLine="708"/>
        <w:rPr>
          <w:szCs w:val="24"/>
        </w:rPr>
      </w:pPr>
      <w:r>
        <w:rPr>
          <w:szCs w:val="24"/>
        </w:rPr>
        <w:t xml:space="preserve"> </w:t>
      </w:r>
      <w:r w:rsidR="00FD0926">
        <w:rPr>
          <w:szCs w:val="24"/>
        </w:rPr>
        <w:t xml:space="preserve">Derecho que tiene fundamento en </w:t>
      </w:r>
      <w:r w:rsidR="00FD0926" w:rsidRPr="003910BD">
        <w:rPr>
          <w:szCs w:val="24"/>
        </w:rPr>
        <w:t>nuestro régimen jurídico a través de disposiciones de la Constitución Nacional, como los derechos a la libertad, a la dignidad y a la autodeterminación personal, consagrados por el artículo 19 y de diversos instrumentos internacionales incorporados al bloque constitucional a través del artículo 75 inciso 22.</w:t>
      </w:r>
      <w:r w:rsidR="00FD0926">
        <w:rPr>
          <w:szCs w:val="24"/>
        </w:rPr>
        <w:t xml:space="preserve">; </w:t>
      </w:r>
    </w:p>
    <w:p w:rsidR="00D45B03" w:rsidRDefault="006C1E75" w:rsidP="00612D28">
      <w:pPr>
        <w:spacing w:after="120"/>
        <w:ind w:firstLine="708"/>
        <w:rPr>
          <w:szCs w:val="24"/>
        </w:rPr>
      </w:pPr>
      <w:r>
        <w:rPr>
          <w:szCs w:val="24"/>
        </w:rPr>
        <w:t xml:space="preserve">Que el </w:t>
      </w:r>
      <w:r w:rsidR="00FD0926">
        <w:rPr>
          <w:szCs w:val="24"/>
        </w:rPr>
        <w:t xml:space="preserve">Código Civil y Comercial </w:t>
      </w:r>
      <w:r>
        <w:rPr>
          <w:szCs w:val="24"/>
        </w:rPr>
        <w:t xml:space="preserve">de la Nación también se expresa en la materia a través de su </w:t>
      </w:r>
      <w:r w:rsidR="00FD0926">
        <w:rPr>
          <w:szCs w:val="24"/>
        </w:rPr>
        <w:t xml:space="preserve">artículo </w:t>
      </w:r>
      <w:r w:rsidR="003F61BC" w:rsidRPr="00BC22FC">
        <w:rPr>
          <w:szCs w:val="24"/>
        </w:rPr>
        <w:t>60</w:t>
      </w:r>
      <w:r w:rsidR="00D45B03" w:rsidRPr="003910BD">
        <w:rPr>
          <w:szCs w:val="24"/>
        </w:rPr>
        <w:t xml:space="preserve">: </w:t>
      </w:r>
      <w:r w:rsidR="000F589A">
        <w:rPr>
          <w:szCs w:val="24"/>
        </w:rPr>
        <w:t xml:space="preserve">Directivas médicas anticipadas </w:t>
      </w:r>
      <w:r w:rsidR="00D45B03" w:rsidRPr="003910BD">
        <w:rPr>
          <w:szCs w:val="24"/>
        </w:rPr>
        <w:t>“La persona plenamente capaz puede anticipar directivas y conferir mandato respecto de su salud y en previsión de su propia incapacidad. Puede también designar a la persona o personas que han de expresar el consentimiento para los actos médicos y para ejercer su curatela. Las directivas que impliquen desarrollar prácticas eutanásicas se tienen por no escritas. Esta declaración de voluntad puede ser librem</w:t>
      </w:r>
      <w:r w:rsidR="00D45B03">
        <w:rPr>
          <w:szCs w:val="24"/>
        </w:rPr>
        <w:t>ente revocada en todo momento.”</w:t>
      </w:r>
      <w:r>
        <w:rPr>
          <w:szCs w:val="24"/>
        </w:rPr>
        <w:t>. E</w:t>
      </w:r>
      <w:r w:rsidR="00D45B03" w:rsidRPr="003910BD">
        <w:rPr>
          <w:szCs w:val="24"/>
        </w:rPr>
        <w:t>l art. 61</w:t>
      </w:r>
      <w:r w:rsidR="00612D28">
        <w:rPr>
          <w:szCs w:val="24"/>
        </w:rPr>
        <w:t xml:space="preserve"> del mismo cuerpo legal </w:t>
      </w:r>
      <w:r w:rsidR="00D45B03" w:rsidRPr="003910BD">
        <w:rPr>
          <w:szCs w:val="24"/>
        </w:rPr>
        <w:t>establece</w:t>
      </w:r>
      <w:r w:rsidR="00612D28">
        <w:rPr>
          <w:szCs w:val="24"/>
        </w:rPr>
        <w:t xml:space="preserve"> que</w:t>
      </w:r>
      <w:r w:rsidR="00D45B03" w:rsidRPr="003910BD">
        <w:rPr>
          <w:szCs w:val="24"/>
        </w:rPr>
        <w:t>:</w:t>
      </w:r>
      <w:r w:rsidR="000F589A">
        <w:rPr>
          <w:szCs w:val="24"/>
        </w:rPr>
        <w:t xml:space="preserve"> </w:t>
      </w:r>
      <w:r>
        <w:rPr>
          <w:szCs w:val="24"/>
        </w:rPr>
        <w:t>“</w:t>
      </w:r>
      <w:r w:rsidR="000F589A">
        <w:rPr>
          <w:szCs w:val="24"/>
        </w:rPr>
        <w:t>Exequias.</w:t>
      </w:r>
      <w:r>
        <w:rPr>
          <w:szCs w:val="24"/>
        </w:rPr>
        <w:t xml:space="preserve"> </w:t>
      </w:r>
      <w:r w:rsidR="00D45B03" w:rsidRPr="003910BD">
        <w:rPr>
          <w:szCs w:val="24"/>
        </w:rPr>
        <w:t xml:space="preserve">La persona plenamente capaz puede disponer, por cualquier forma, el modo y circunstancias de sus exequias e inhumación, así como la dación de todo o parte del cadáver con fines terapéuticos, científicos, pedagógicos o de índole similar. Si la voluntad del fallecido no ha sido expresada, o ésta no es presumida, la decisión corresponde al cónyuge, al conviviente y en su defecto a los parientes según el orden sucesorio, quienes no pueden dar al cadáver un destino diferente al que habría dado el difunto de haber podido expresar su voluntad.” </w:t>
      </w:r>
    </w:p>
    <w:p w:rsidR="00D45B03" w:rsidRDefault="006C1E75" w:rsidP="00FD0926">
      <w:pPr>
        <w:spacing w:after="120"/>
        <w:ind w:firstLine="708"/>
        <w:rPr>
          <w:szCs w:val="24"/>
        </w:rPr>
      </w:pPr>
      <w:r>
        <w:rPr>
          <w:szCs w:val="24"/>
        </w:rPr>
        <w:t>L</w:t>
      </w:r>
      <w:r w:rsidR="00FD0926">
        <w:rPr>
          <w:szCs w:val="24"/>
        </w:rPr>
        <w:t xml:space="preserve">a </w:t>
      </w:r>
      <w:r w:rsidR="00D45B03" w:rsidRPr="003910BD">
        <w:rPr>
          <w:szCs w:val="24"/>
        </w:rPr>
        <w:t>Le</w:t>
      </w:r>
      <w:r w:rsidR="00FD0926">
        <w:rPr>
          <w:szCs w:val="24"/>
        </w:rPr>
        <w:t>y de Derechos del Paciente,</w:t>
      </w:r>
      <w:r w:rsidR="00D45B03" w:rsidRPr="003910BD">
        <w:rPr>
          <w:szCs w:val="24"/>
        </w:rPr>
        <w:t xml:space="preserve"> art. 11 consagra esta garantía desde el año 2009: </w:t>
      </w:r>
      <w:r>
        <w:rPr>
          <w:szCs w:val="24"/>
        </w:rPr>
        <w:t xml:space="preserve">y expresa que </w:t>
      </w:r>
      <w:r w:rsidR="00D45B03" w:rsidRPr="003910BD">
        <w:rPr>
          <w:szCs w:val="24"/>
        </w:rPr>
        <w:t xml:space="preserve">“Toda persona capaz mayor de edad puede disponer directivas anticipadas sobre su salud, pudiendo consentir o rechazar determinados tratamientos médicos, preventivos o paliativos, y decisiones relativas a su salud. Las directivas deberán ser aceptadas por el médico a cargo, salvo las que impliquen desarrollar prácticas eutanásicas, las que se tendrán como inexistentes.” </w:t>
      </w:r>
    </w:p>
    <w:p w:rsidR="00FD0926" w:rsidRDefault="00FD0926" w:rsidP="003653E7">
      <w:pPr>
        <w:spacing w:after="120"/>
        <w:ind w:firstLine="708"/>
        <w:rPr>
          <w:szCs w:val="24"/>
        </w:rPr>
      </w:pPr>
      <w:r>
        <w:rPr>
          <w:szCs w:val="24"/>
        </w:rPr>
        <w:t>L</w:t>
      </w:r>
      <w:r w:rsidR="00D45B03" w:rsidRPr="003910BD">
        <w:rPr>
          <w:szCs w:val="24"/>
        </w:rPr>
        <w:t xml:space="preserve">a Convención Interamericana sobre la Protección de los Derechos Humanos de las Personas Mayores (OEA, 2015), establece en su Artículo 11 que “Los Estados Parte establecerán también un proceso a través del cual la persona mayor pueda manifestar de manera expresa su voluntad anticipada e instrucciones respecto de las intervenciones en materia de atención de la salud, incluidos los cuidados paliativos. En estos casos, esta voluntad anticipada podrá ser expresada, modificada o ampliada en cualquier momento solo por la persona mayor, a través de instrumentos jurídicamente vinculantes, de conformidad con la legislación nacional”. </w:t>
      </w:r>
    </w:p>
    <w:p w:rsidR="00D45B03" w:rsidRDefault="006C1E75" w:rsidP="003653E7">
      <w:pPr>
        <w:spacing w:after="120"/>
        <w:ind w:firstLine="708"/>
        <w:rPr>
          <w:szCs w:val="24"/>
        </w:rPr>
      </w:pPr>
      <w:r>
        <w:rPr>
          <w:szCs w:val="24"/>
        </w:rPr>
        <w:t>Que e</w:t>
      </w:r>
      <w:r w:rsidR="00FD0926">
        <w:rPr>
          <w:szCs w:val="24"/>
        </w:rPr>
        <w:t xml:space="preserve">s por ello que consideramos </w:t>
      </w:r>
      <w:r w:rsidR="00D45B03" w:rsidRPr="003910BD">
        <w:rPr>
          <w:szCs w:val="24"/>
        </w:rPr>
        <w:t>importante que la Ciudad avance para que se cumpla esta directiva, garantizando que todas las personas tengan acceso a la posibilidad de otorgar directivas anticipadas, aun cuando no tengan la posibilidad económica de</w:t>
      </w:r>
      <w:r w:rsidR="00FD0926">
        <w:rPr>
          <w:szCs w:val="24"/>
        </w:rPr>
        <w:t xml:space="preserve"> acudir a un Escribano Público para poder ejercer el derecho descripto. </w:t>
      </w:r>
    </w:p>
    <w:p w:rsidR="00D45B03" w:rsidRPr="004E7E18" w:rsidRDefault="006C1E75" w:rsidP="003653E7">
      <w:pPr>
        <w:spacing w:after="120"/>
        <w:ind w:firstLine="709"/>
        <w:rPr>
          <w:szCs w:val="24"/>
        </w:rPr>
      </w:pPr>
      <w:r>
        <w:rPr>
          <w:szCs w:val="24"/>
        </w:rPr>
        <w:lastRenderedPageBreak/>
        <w:t>Que a</w:t>
      </w:r>
      <w:r w:rsidR="00FD0926">
        <w:rPr>
          <w:szCs w:val="24"/>
        </w:rPr>
        <w:t>simismo,</w:t>
      </w:r>
      <w:r w:rsidR="00D45B03" w:rsidRPr="003910BD">
        <w:rPr>
          <w:szCs w:val="24"/>
        </w:rPr>
        <w:t xml:space="preserve"> creemos que resulta imprescindible que el Poder Ejecutivo otorgue la publicidad necesaria a este registro de voluntades anticipadas, con el objetivo de que más personas puedan conocerlo y acceder.</w:t>
      </w:r>
    </w:p>
    <w:p w:rsidR="00035ADF" w:rsidRPr="00035ADF" w:rsidRDefault="00D45B03" w:rsidP="00885EFB">
      <w:pPr>
        <w:spacing w:line="360" w:lineRule="auto"/>
        <w:rPr>
          <w:lang w:val="es-MX"/>
        </w:rPr>
      </w:pPr>
      <w:r>
        <w:rPr>
          <w:lang w:val="es-MX"/>
        </w:rPr>
        <w:t xml:space="preserve"> </w:t>
      </w:r>
    </w:p>
    <w:p w:rsidR="00035ADF" w:rsidRPr="002032D8" w:rsidRDefault="003653E7" w:rsidP="003653E7">
      <w:pPr>
        <w:rPr>
          <w:lang w:val="es-MX"/>
        </w:rPr>
      </w:pPr>
      <w:r>
        <w:rPr>
          <w:lang w:val="es-MX"/>
        </w:rPr>
        <w:tab/>
      </w:r>
      <w:r w:rsidRPr="002032D8">
        <w:rPr>
          <w:lang w:val="es-MX"/>
        </w:rPr>
        <w:t>Por lo</w:t>
      </w:r>
      <w:r w:rsidR="000F589A">
        <w:rPr>
          <w:lang w:val="es-MX"/>
        </w:rPr>
        <w:t xml:space="preserve"> todo lo </w:t>
      </w:r>
      <w:r w:rsidRPr="002032D8">
        <w:rPr>
          <w:lang w:val="es-MX"/>
        </w:rPr>
        <w:t>expuesto,</w:t>
      </w:r>
      <w:r w:rsidR="00BC22FC">
        <w:rPr>
          <w:lang w:val="es-MX"/>
        </w:rPr>
        <w:t xml:space="preserve"> y </w:t>
      </w:r>
      <w:r w:rsidR="000F589A">
        <w:rPr>
          <w:lang w:val="es-MX"/>
        </w:rPr>
        <w:t xml:space="preserve">analizado la totalidad de lo actuado, </w:t>
      </w:r>
      <w:r w:rsidRPr="002032D8">
        <w:rPr>
          <w:lang w:val="es-MX"/>
        </w:rPr>
        <w:t xml:space="preserve">esta Comisión de </w:t>
      </w:r>
      <w:r>
        <w:rPr>
          <w:lang w:val="es-MX"/>
        </w:rPr>
        <w:t>Salud y su similar, la Comisión de Presupuesto, Hacienda, Administración Financiera y Política Tributaria</w:t>
      </w:r>
      <w:r w:rsidR="00BC22FC">
        <w:rPr>
          <w:lang w:val="es-MX"/>
        </w:rPr>
        <w:t xml:space="preserve">, </w:t>
      </w:r>
      <w:r>
        <w:rPr>
          <w:lang w:val="es-MX"/>
        </w:rPr>
        <w:t xml:space="preserve"> </w:t>
      </w:r>
      <w:r w:rsidR="000F589A">
        <w:rPr>
          <w:lang w:val="es-MX"/>
        </w:rPr>
        <w:t>Adhiere</w:t>
      </w:r>
      <w:r w:rsidR="006C1E75">
        <w:rPr>
          <w:lang w:val="es-MX"/>
        </w:rPr>
        <w:t>n</w:t>
      </w:r>
      <w:r w:rsidR="000F589A">
        <w:rPr>
          <w:lang w:val="es-MX"/>
        </w:rPr>
        <w:t xml:space="preserve"> </w:t>
      </w:r>
      <w:r>
        <w:rPr>
          <w:lang w:val="es-MX"/>
        </w:rPr>
        <w:t xml:space="preserve">a la propuesta formulada por la </w:t>
      </w:r>
      <w:r w:rsidR="00B40C6D">
        <w:rPr>
          <w:lang w:val="es-MX"/>
        </w:rPr>
        <w:t xml:space="preserve">Comisión de Personas Mayores </w:t>
      </w:r>
      <w:r w:rsidR="003F61BC">
        <w:rPr>
          <w:lang w:val="es-MX"/>
        </w:rPr>
        <w:t>en todos sus términos.</w:t>
      </w:r>
    </w:p>
    <w:p w:rsidR="00035ADF" w:rsidRPr="002032D8" w:rsidRDefault="00035ADF" w:rsidP="00885EFB">
      <w:pPr>
        <w:spacing w:line="360" w:lineRule="auto"/>
        <w:jc w:val="center"/>
        <w:rPr>
          <w:b/>
          <w:lang w:val="es-MX"/>
        </w:rPr>
      </w:pPr>
      <w:bookmarkStart w:id="0" w:name="DDeclaración"/>
      <w:bookmarkEnd w:id="0"/>
    </w:p>
    <w:p w:rsidR="00035ADF" w:rsidRPr="002032D8" w:rsidRDefault="00035ADF" w:rsidP="00885EFB">
      <w:pPr>
        <w:spacing w:line="360" w:lineRule="auto"/>
        <w:rPr>
          <w:lang w:val="es-MX"/>
        </w:rPr>
      </w:pPr>
    </w:p>
    <w:p w:rsidR="00035ADF" w:rsidRPr="002032D8" w:rsidRDefault="00035ADF" w:rsidP="00885EFB">
      <w:pPr>
        <w:spacing w:line="360" w:lineRule="auto"/>
        <w:rPr>
          <w:lang w:val="es-MX"/>
        </w:rPr>
      </w:pPr>
      <w:r w:rsidRPr="002032D8">
        <w:rPr>
          <w:lang w:val="es-MX"/>
        </w:rPr>
        <w:t xml:space="preserve">Sala de la Comisión: </w:t>
      </w:r>
      <w:r>
        <w:rPr>
          <w:lang w:val="es-MX"/>
        </w:rPr>
        <w:t xml:space="preserve">   </w:t>
      </w:r>
      <w:r w:rsidR="006F0F40">
        <w:rPr>
          <w:lang w:val="es-MX"/>
        </w:rPr>
        <w:t>13</w:t>
      </w:r>
      <w:r>
        <w:rPr>
          <w:lang w:val="es-MX"/>
        </w:rPr>
        <w:t xml:space="preserve">       </w:t>
      </w:r>
      <w:r w:rsidRPr="002032D8">
        <w:rPr>
          <w:lang w:val="es-MX"/>
        </w:rPr>
        <w:t xml:space="preserve"> de </w:t>
      </w:r>
      <w:r>
        <w:rPr>
          <w:lang w:val="es-MX"/>
        </w:rPr>
        <w:t xml:space="preserve">    </w:t>
      </w:r>
      <w:r w:rsidR="006F0F40">
        <w:rPr>
          <w:lang w:val="es-MX"/>
        </w:rPr>
        <w:t xml:space="preserve">Noviembre            </w:t>
      </w:r>
      <w:r w:rsidRPr="002032D8">
        <w:rPr>
          <w:lang w:val="es-MX"/>
        </w:rPr>
        <w:t>de 20</w:t>
      </w:r>
      <w:r>
        <w:rPr>
          <w:lang w:val="es-MX"/>
        </w:rPr>
        <w:t>2</w:t>
      </w:r>
      <w:r w:rsidR="00E244CD">
        <w:rPr>
          <w:lang w:val="es-MX"/>
        </w:rPr>
        <w:t>5</w:t>
      </w:r>
    </w:p>
    <w:p w:rsidR="00035ADF" w:rsidRDefault="00035ADF" w:rsidP="00885EFB">
      <w:pPr>
        <w:spacing w:line="360" w:lineRule="auto"/>
        <w:rPr>
          <w:lang w:val="es-MX"/>
        </w:rPr>
      </w:pPr>
    </w:p>
    <w:p w:rsidR="0075073C" w:rsidRDefault="0075073C" w:rsidP="00885EFB">
      <w:pPr>
        <w:spacing w:line="360" w:lineRule="auto"/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Pr="00DA494D" w:rsidRDefault="0075073C" w:rsidP="0075073C">
      <w:pPr>
        <w:rPr>
          <w:b/>
          <w:lang w:val="es-MX"/>
        </w:rPr>
      </w:pPr>
      <w:r w:rsidRPr="00DA494D">
        <w:rPr>
          <w:b/>
          <w:lang w:val="es-MX"/>
        </w:rPr>
        <w:t>Comisión Salud</w:t>
      </w:r>
    </w:p>
    <w:p w:rsidR="0075073C" w:rsidRDefault="0075073C" w:rsidP="0075073C">
      <w:pPr>
        <w:tabs>
          <w:tab w:val="left" w:pos="5103"/>
        </w:tabs>
        <w:rPr>
          <w:lang w:val="es-MX"/>
        </w:rPr>
      </w:pPr>
    </w:p>
    <w:p w:rsidR="0075073C" w:rsidRDefault="0075073C" w:rsidP="0075073C">
      <w:pPr>
        <w:tabs>
          <w:tab w:val="left" w:pos="5103"/>
        </w:tabs>
        <w:rPr>
          <w:lang w:val="es-MX"/>
        </w:rPr>
      </w:pPr>
    </w:p>
    <w:p w:rsidR="0075073C" w:rsidRDefault="0075073C" w:rsidP="0075073C">
      <w:pPr>
        <w:tabs>
          <w:tab w:val="left" w:pos="5103"/>
        </w:tabs>
        <w:rPr>
          <w:lang w:val="es-MX"/>
        </w:rPr>
      </w:pPr>
    </w:p>
    <w:p w:rsidR="0075073C" w:rsidRDefault="0075073C" w:rsidP="0075073C">
      <w:pPr>
        <w:tabs>
          <w:tab w:val="left" w:pos="5103"/>
        </w:tabs>
        <w:rPr>
          <w:lang w:val="es-MX"/>
        </w:rPr>
      </w:pPr>
    </w:p>
    <w:p w:rsidR="0075073C" w:rsidRDefault="0075073C" w:rsidP="0075073C">
      <w:pPr>
        <w:tabs>
          <w:tab w:val="left" w:pos="5103"/>
        </w:tabs>
        <w:rPr>
          <w:lang w:val="es-MX"/>
        </w:rPr>
      </w:pPr>
      <w:r w:rsidRPr="00FC16AB">
        <w:rPr>
          <w:lang w:val="es-MX"/>
        </w:rPr>
        <w:t xml:space="preserve">Del </w:t>
      </w:r>
      <w:proofErr w:type="spellStart"/>
      <w:r w:rsidRPr="00FC16AB">
        <w:rPr>
          <w:lang w:val="es-MX"/>
        </w:rPr>
        <w:t>Gaiso</w:t>
      </w:r>
      <w:proofErr w:type="spellEnd"/>
      <w:r w:rsidRPr="00FC16AB">
        <w:rPr>
          <w:lang w:val="es-MX"/>
        </w:rPr>
        <w:t>, Juan Facundo</w:t>
      </w:r>
    </w:p>
    <w:p w:rsidR="0075073C" w:rsidRDefault="0075073C" w:rsidP="0075073C">
      <w:pPr>
        <w:tabs>
          <w:tab w:val="left" w:pos="5103"/>
        </w:tabs>
        <w:spacing w:line="240" w:lineRule="atLeast"/>
        <w:rPr>
          <w:lang w:val="es-MX"/>
        </w:rPr>
      </w:pPr>
      <w:r>
        <w:rPr>
          <w:lang w:val="es-MX"/>
        </w:rPr>
        <w:t>Presidente</w:t>
      </w:r>
    </w:p>
    <w:p w:rsidR="0075073C" w:rsidRDefault="0075073C" w:rsidP="0075073C">
      <w:pPr>
        <w:tabs>
          <w:tab w:val="left" w:pos="5103"/>
        </w:tabs>
        <w:spacing w:line="240" w:lineRule="atLeast"/>
        <w:rPr>
          <w:lang w:val="es-MX"/>
        </w:rPr>
      </w:pPr>
    </w:p>
    <w:p w:rsidR="0075073C" w:rsidRDefault="0075073C" w:rsidP="0075073C">
      <w:pPr>
        <w:tabs>
          <w:tab w:val="left" w:pos="5103"/>
        </w:tabs>
        <w:spacing w:line="240" w:lineRule="atLeast"/>
        <w:rPr>
          <w:lang w:val="es-MX"/>
        </w:rPr>
      </w:pPr>
    </w:p>
    <w:p w:rsidR="0075073C" w:rsidRDefault="0075073C" w:rsidP="0075073C">
      <w:pPr>
        <w:tabs>
          <w:tab w:val="left" w:pos="5103"/>
        </w:tabs>
        <w:spacing w:line="240" w:lineRule="atLeast"/>
        <w:rPr>
          <w:lang w:val="es-MX"/>
        </w:rPr>
      </w:pPr>
    </w:p>
    <w:p w:rsidR="0075073C" w:rsidRDefault="0075073C" w:rsidP="0075073C">
      <w:pPr>
        <w:tabs>
          <w:tab w:val="left" w:pos="5103"/>
        </w:tabs>
        <w:spacing w:line="240" w:lineRule="atLeast"/>
        <w:rPr>
          <w:lang w:val="es-MX"/>
        </w:rPr>
      </w:pPr>
    </w:p>
    <w:p w:rsidR="0075073C" w:rsidRPr="000241CC" w:rsidRDefault="0075073C" w:rsidP="0075073C">
      <w:pPr>
        <w:tabs>
          <w:tab w:val="left" w:pos="5103"/>
        </w:tabs>
        <w:spacing w:line="240" w:lineRule="atLeast"/>
        <w:rPr>
          <w:szCs w:val="24"/>
          <w:lang w:val="es-MX"/>
        </w:rPr>
      </w:pPr>
      <w:proofErr w:type="spellStart"/>
      <w:r w:rsidRPr="00FC16AB">
        <w:rPr>
          <w:lang w:val="es-MX"/>
        </w:rPr>
        <w:t>O´Dezaille</w:t>
      </w:r>
      <w:proofErr w:type="spellEnd"/>
      <w:r w:rsidRPr="00FC16AB">
        <w:rPr>
          <w:lang w:val="es-MX"/>
        </w:rPr>
        <w:t>, Juan Pablo</w:t>
      </w:r>
      <w:r>
        <w:rPr>
          <w:lang w:val="es-MX"/>
        </w:rPr>
        <w:tab/>
      </w:r>
    </w:p>
    <w:p w:rsidR="0075073C" w:rsidRDefault="0075073C" w:rsidP="0075073C">
      <w:pPr>
        <w:tabs>
          <w:tab w:val="left" w:pos="4962"/>
          <w:tab w:val="left" w:pos="5103"/>
        </w:tabs>
        <w:rPr>
          <w:szCs w:val="24"/>
          <w:lang w:val="es-MX"/>
        </w:rPr>
      </w:pPr>
      <w:r>
        <w:rPr>
          <w:szCs w:val="24"/>
          <w:lang w:val="es-MX"/>
        </w:rPr>
        <w:t>Vicepresidente 1º</w:t>
      </w:r>
    </w:p>
    <w:p w:rsidR="0075073C" w:rsidRDefault="0075073C" w:rsidP="0075073C">
      <w:pPr>
        <w:tabs>
          <w:tab w:val="left" w:pos="4962"/>
          <w:tab w:val="left" w:pos="5103"/>
        </w:tabs>
        <w:rPr>
          <w:szCs w:val="24"/>
          <w:lang w:val="es-MX"/>
        </w:rPr>
      </w:pPr>
    </w:p>
    <w:p w:rsidR="0075073C" w:rsidRDefault="0075073C" w:rsidP="0075073C">
      <w:pPr>
        <w:tabs>
          <w:tab w:val="left" w:pos="4962"/>
          <w:tab w:val="left" w:pos="5103"/>
        </w:tabs>
        <w:rPr>
          <w:szCs w:val="24"/>
          <w:lang w:val="es-MX"/>
        </w:rPr>
      </w:pPr>
    </w:p>
    <w:p w:rsidR="0075073C" w:rsidRDefault="0075073C" w:rsidP="0075073C">
      <w:pPr>
        <w:tabs>
          <w:tab w:val="left" w:pos="4962"/>
          <w:tab w:val="left" w:pos="5103"/>
        </w:tabs>
        <w:rPr>
          <w:szCs w:val="24"/>
          <w:lang w:val="es-MX"/>
        </w:rPr>
      </w:pPr>
    </w:p>
    <w:p w:rsidR="0075073C" w:rsidRDefault="0075073C" w:rsidP="0075073C">
      <w:pPr>
        <w:tabs>
          <w:tab w:val="left" w:pos="4962"/>
          <w:tab w:val="left" w:pos="5103"/>
        </w:tabs>
        <w:rPr>
          <w:szCs w:val="24"/>
          <w:lang w:val="es-MX"/>
        </w:rPr>
      </w:pPr>
    </w:p>
    <w:p w:rsidR="0075073C" w:rsidRPr="000241CC" w:rsidRDefault="0075073C" w:rsidP="0075073C">
      <w:pPr>
        <w:tabs>
          <w:tab w:val="left" w:pos="4962"/>
          <w:tab w:val="left" w:pos="5103"/>
        </w:tabs>
        <w:rPr>
          <w:szCs w:val="24"/>
          <w:lang w:val="es-MX"/>
        </w:rPr>
      </w:pPr>
      <w:r>
        <w:rPr>
          <w:szCs w:val="24"/>
          <w:lang w:val="es-MX"/>
        </w:rPr>
        <w:t xml:space="preserve">Rey Sandra Mónica </w:t>
      </w:r>
    </w:p>
    <w:p w:rsidR="0075073C" w:rsidRDefault="0075073C" w:rsidP="0075073C">
      <w:pPr>
        <w:tabs>
          <w:tab w:val="left" w:pos="5103"/>
        </w:tabs>
        <w:rPr>
          <w:lang w:val="es-MX"/>
        </w:rPr>
      </w:pPr>
      <w:r>
        <w:rPr>
          <w:lang w:val="es-MX"/>
        </w:rPr>
        <w:t>Vicepresidente 2º</w:t>
      </w:r>
    </w:p>
    <w:p w:rsidR="0075073C" w:rsidRDefault="0075073C" w:rsidP="0075073C">
      <w:pPr>
        <w:tabs>
          <w:tab w:val="left" w:pos="5103"/>
        </w:tabs>
        <w:rPr>
          <w:lang w:val="es-MX"/>
        </w:rPr>
      </w:pPr>
    </w:p>
    <w:p w:rsidR="0075073C" w:rsidRDefault="0075073C" w:rsidP="0075073C">
      <w:pPr>
        <w:tabs>
          <w:tab w:val="left" w:pos="5103"/>
        </w:tabs>
        <w:rPr>
          <w:lang w:val="es-MX"/>
        </w:rPr>
      </w:pPr>
    </w:p>
    <w:p w:rsidR="0075073C" w:rsidRDefault="0075073C" w:rsidP="0075073C">
      <w:pPr>
        <w:tabs>
          <w:tab w:val="left" w:pos="5103"/>
        </w:tabs>
        <w:rPr>
          <w:lang w:val="es-MX"/>
        </w:rPr>
      </w:pPr>
    </w:p>
    <w:p w:rsidR="0075073C" w:rsidRDefault="0075073C" w:rsidP="0075073C">
      <w:pPr>
        <w:tabs>
          <w:tab w:val="left" w:pos="5103"/>
        </w:tabs>
        <w:rPr>
          <w:lang w:val="es-MX"/>
        </w:rPr>
      </w:pPr>
    </w:p>
    <w:p w:rsidR="0075073C" w:rsidRDefault="0075073C" w:rsidP="0075073C">
      <w:pPr>
        <w:tabs>
          <w:tab w:val="left" w:pos="5103"/>
        </w:tabs>
        <w:rPr>
          <w:lang w:val="es-MX"/>
        </w:rPr>
      </w:pPr>
      <w:r w:rsidRPr="00FC16AB">
        <w:rPr>
          <w:lang w:val="es-MX"/>
        </w:rPr>
        <w:t>Arenaza, Juan Pablo</w:t>
      </w:r>
      <w:r>
        <w:rPr>
          <w:lang w:val="es-MX"/>
        </w:rPr>
        <w:tab/>
      </w:r>
    </w:p>
    <w:p w:rsidR="0075073C" w:rsidRDefault="0075073C" w:rsidP="0075073C">
      <w:pPr>
        <w:tabs>
          <w:tab w:val="left" w:pos="5103"/>
        </w:tabs>
        <w:rPr>
          <w:lang w:val="es-MX"/>
        </w:rPr>
      </w:pPr>
    </w:p>
    <w:p w:rsidR="0075073C" w:rsidRDefault="0075073C" w:rsidP="0075073C">
      <w:pPr>
        <w:tabs>
          <w:tab w:val="left" w:pos="5103"/>
        </w:tabs>
        <w:rPr>
          <w:lang w:val="es-MX"/>
        </w:rPr>
      </w:pPr>
    </w:p>
    <w:p w:rsidR="0075073C" w:rsidRDefault="0075073C" w:rsidP="0075073C">
      <w:pPr>
        <w:tabs>
          <w:tab w:val="left" w:pos="5103"/>
        </w:tabs>
        <w:rPr>
          <w:lang w:val="es-MX"/>
        </w:rPr>
      </w:pPr>
    </w:p>
    <w:p w:rsidR="0075073C" w:rsidRDefault="0075073C" w:rsidP="0075073C">
      <w:pPr>
        <w:tabs>
          <w:tab w:val="left" w:pos="5103"/>
        </w:tabs>
        <w:rPr>
          <w:lang w:val="es-MX"/>
        </w:rPr>
      </w:pPr>
    </w:p>
    <w:p w:rsidR="0075073C" w:rsidRDefault="0075073C" w:rsidP="0075073C">
      <w:pPr>
        <w:tabs>
          <w:tab w:val="left" w:pos="5103"/>
        </w:tabs>
        <w:rPr>
          <w:lang w:val="es-MX"/>
        </w:rPr>
      </w:pPr>
      <w:proofErr w:type="spellStart"/>
      <w:r w:rsidRPr="00FC16AB">
        <w:rPr>
          <w:lang w:val="es-MX"/>
        </w:rPr>
        <w:t>Daer</w:t>
      </w:r>
      <w:proofErr w:type="spellEnd"/>
      <w:r w:rsidRPr="00FC16AB">
        <w:rPr>
          <w:lang w:val="es-MX"/>
        </w:rPr>
        <w:t xml:space="preserve">, </w:t>
      </w:r>
      <w:proofErr w:type="spellStart"/>
      <w:r w:rsidRPr="00FC16AB">
        <w:rPr>
          <w:lang w:val="es-MX"/>
        </w:rPr>
        <w:t>Maía</w:t>
      </w:r>
      <w:proofErr w:type="spellEnd"/>
    </w:p>
    <w:p w:rsidR="0075073C" w:rsidRDefault="0075073C" w:rsidP="0075073C">
      <w:pPr>
        <w:tabs>
          <w:tab w:val="left" w:pos="5103"/>
        </w:tabs>
        <w:rPr>
          <w:lang w:val="es-MX"/>
        </w:rPr>
      </w:pPr>
    </w:p>
    <w:p w:rsidR="0075073C" w:rsidRDefault="0075073C" w:rsidP="0075073C">
      <w:pPr>
        <w:tabs>
          <w:tab w:val="left" w:pos="5103"/>
        </w:tabs>
        <w:rPr>
          <w:lang w:val="es-MX"/>
        </w:rPr>
      </w:pPr>
    </w:p>
    <w:p w:rsidR="0075073C" w:rsidRDefault="0075073C" w:rsidP="0075073C">
      <w:pPr>
        <w:tabs>
          <w:tab w:val="left" w:pos="5103"/>
        </w:tabs>
        <w:rPr>
          <w:lang w:val="es-MX"/>
        </w:rPr>
      </w:pPr>
    </w:p>
    <w:p w:rsidR="0075073C" w:rsidRDefault="0075073C" w:rsidP="0075073C">
      <w:pPr>
        <w:tabs>
          <w:tab w:val="left" w:pos="5103"/>
        </w:tabs>
        <w:rPr>
          <w:lang w:val="es-MX"/>
        </w:rPr>
      </w:pPr>
    </w:p>
    <w:p w:rsidR="0075073C" w:rsidRDefault="0075073C" w:rsidP="0075073C">
      <w:pPr>
        <w:tabs>
          <w:tab w:val="left" w:pos="5103"/>
        </w:tabs>
        <w:rPr>
          <w:lang w:val="es-MX"/>
        </w:rPr>
      </w:pPr>
      <w:proofErr w:type="spellStart"/>
      <w:r>
        <w:rPr>
          <w:lang w:val="es-MX"/>
        </w:rPr>
        <w:t>D´Atri</w:t>
      </w:r>
      <w:proofErr w:type="spellEnd"/>
      <w:r>
        <w:rPr>
          <w:lang w:val="es-MX"/>
        </w:rPr>
        <w:t>, Andrea</w:t>
      </w:r>
      <w:r>
        <w:rPr>
          <w:lang w:val="es-MX"/>
        </w:rPr>
        <w:tab/>
      </w:r>
    </w:p>
    <w:p w:rsidR="0075073C" w:rsidRDefault="0075073C" w:rsidP="0075073C">
      <w:pPr>
        <w:tabs>
          <w:tab w:val="left" w:pos="5103"/>
        </w:tabs>
        <w:rPr>
          <w:lang w:val="es-MX"/>
        </w:rPr>
      </w:pPr>
    </w:p>
    <w:p w:rsidR="0075073C" w:rsidRDefault="0075073C" w:rsidP="0075073C">
      <w:pPr>
        <w:tabs>
          <w:tab w:val="left" w:pos="5103"/>
        </w:tabs>
        <w:rPr>
          <w:lang w:val="es-MX"/>
        </w:rPr>
      </w:pPr>
    </w:p>
    <w:p w:rsidR="0075073C" w:rsidRDefault="0075073C" w:rsidP="0075073C">
      <w:pPr>
        <w:tabs>
          <w:tab w:val="left" w:pos="5103"/>
        </w:tabs>
        <w:rPr>
          <w:lang w:val="es-MX"/>
        </w:rPr>
      </w:pPr>
    </w:p>
    <w:p w:rsidR="0075073C" w:rsidRDefault="0075073C" w:rsidP="0075073C">
      <w:pPr>
        <w:tabs>
          <w:tab w:val="left" w:pos="5103"/>
        </w:tabs>
        <w:rPr>
          <w:lang w:val="es-MX"/>
        </w:rPr>
      </w:pPr>
    </w:p>
    <w:p w:rsidR="0075073C" w:rsidRPr="00FC16AB" w:rsidRDefault="0075073C" w:rsidP="0075073C">
      <w:pPr>
        <w:tabs>
          <w:tab w:val="left" w:pos="5103"/>
        </w:tabs>
        <w:rPr>
          <w:lang w:val="es-MX"/>
        </w:rPr>
      </w:pPr>
      <w:proofErr w:type="spellStart"/>
      <w:r w:rsidRPr="00FC16AB">
        <w:rPr>
          <w:lang w:val="es-MX"/>
        </w:rPr>
        <w:t>Donati</w:t>
      </w:r>
      <w:proofErr w:type="spellEnd"/>
      <w:r w:rsidRPr="00FC16AB">
        <w:rPr>
          <w:lang w:val="es-MX"/>
        </w:rPr>
        <w:t xml:space="preserve"> Pablo Alejandro</w:t>
      </w:r>
    </w:p>
    <w:p w:rsidR="0075073C" w:rsidRDefault="0075073C" w:rsidP="0075073C">
      <w:pPr>
        <w:tabs>
          <w:tab w:val="left" w:pos="5103"/>
        </w:tabs>
        <w:rPr>
          <w:lang w:val="es-MX"/>
        </w:rPr>
      </w:pPr>
    </w:p>
    <w:p w:rsidR="0075073C" w:rsidRDefault="0075073C" w:rsidP="0075073C">
      <w:pPr>
        <w:tabs>
          <w:tab w:val="left" w:pos="5103"/>
        </w:tabs>
        <w:rPr>
          <w:lang w:val="es-MX"/>
        </w:rPr>
      </w:pPr>
    </w:p>
    <w:p w:rsidR="0075073C" w:rsidRDefault="0075073C" w:rsidP="0075073C">
      <w:pPr>
        <w:tabs>
          <w:tab w:val="left" w:pos="5103"/>
        </w:tabs>
        <w:rPr>
          <w:lang w:val="es-MX"/>
        </w:rPr>
      </w:pPr>
    </w:p>
    <w:p w:rsidR="0075073C" w:rsidRDefault="0075073C" w:rsidP="0075073C">
      <w:pPr>
        <w:tabs>
          <w:tab w:val="left" w:pos="5103"/>
        </w:tabs>
        <w:rPr>
          <w:lang w:val="es-MX"/>
        </w:rPr>
      </w:pPr>
    </w:p>
    <w:p w:rsidR="0075073C" w:rsidRDefault="0075073C" w:rsidP="0075073C">
      <w:pPr>
        <w:tabs>
          <w:tab w:val="left" w:pos="5103"/>
        </w:tabs>
        <w:rPr>
          <w:lang w:val="es-MX"/>
        </w:rPr>
      </w:pPr>
      <w:proofErr w:type="spellStart"/>
      <w:r w:rsidRPr="00FC16AB">
        <w:rPr>
          <w:lang w:val="es-MX"/>
        </w:rPr>
        <w:t>Iañez</w:t>
      </w:r>
      <w:proofErr w:type="spellEnd"/>
      <w:r w:rsidRPr="00FC16AB">
        <w:rPr>
          <w:lang w:val="es-MX"/>
        </w:rPr>
        <w:t xml:space="preserve"> Berenice</w:t>
      </w:r>
      <w:r>
        <w:rPr>
          <w:lang w:val="es-MX"/>
        </w:rPr>
        <w:tab/>
      </w:r>
    </w:p>
    <w:p w:rsidR="0075073C" w:rsidRDefault="0075073C" w:rsidP="0075073C">
      <w:pPr>
        <w:tabs>
          <w:tab w:val="left" w:pos="5103"/>
        </w:tabs>
        <w:rPr>
          <w:lang w:val="es-MX"/>
        </w:rPr>
      </w:pPr>
    </w:p>
    <w:p w:rsidR="0075073C" w:rsidRDefault="0075073C" w:rsidP="0075073C">
      <w:pPr>
        <w:tabs>
          <w:tab w:val="left" w:pos="5103"/>
        </w:tabs>
        <w:rPr>
          <w:lang w:val="es-MX"/>
        </w:rPr>
      </w:pPr>
    </w:p>
    <w:p w:rsidR="0075073C" w:rsidRDefault="0075073C" w:rsidP="0075073C">
      <w:pPr>
        <w:tabs>
          <w:tab w:val="left" w:pos="5103"/>
        </w:tabs>
        <w:rPr>
          <w:lang w:val="es-MX"/>
        </w:rPr>
      </w:pPr>
    </w:p>
    <w:p w:rsidR="0075073C" w:rsidRDefault="0075073C" w:rsidP="0075073C">
      <w:pPr>
        <w:tabs>
          <w:tab w:val="left" w:pos="5103"/>
        </w:tabs>
        <w:rPr>
          <w:lang w:val="es-MX"/>
        </w:rPr>
      </w:pPr>
    </w:p>
    <w:p w:rsidR="0075073C" w:rsidRPr="00FC16AB" w:rsidRDefault="0075073C" w:rsidP="0075073C">
      <w:pPr>
        <w:tabs>
          <w:tab w:val="left" w:pos="5103"/>
        </w:tabs>
        <w:rPr>
          <w:lang w:val="es-MX"/>
        </w:rPr>
      </w:pPr>
      <w:proofErr w:type="spellStart"/>
      <w:r w:rsidRPr="00FC16AB">
        <w:rPr>
          <w:lang w:val="es-MX"/>
        </w:rPr>
        <w:t>Lapeña</w:t>
      </w:r>
      <w:proofErr w:type="spellEnd"/>
      <w:r w:rsidRPr="00FC16AB">
        <w:rPr>
          <w:lang w:val="es-MX"/>
        </w:rPr>
        <w:t xml:space="preserve"> Lucio</w:t>
      </w:r>
    </w:p>
    <w:p w:rsidR="0075073C" w:rsidRDefault="0075073C" w:rsidP="0075073C">
      <w:pPr>
        <w:tabs>
          <w:tab w:val="left" w:pos="5103"/>
        </w:tabs>
        <w:rPr>
          <w:lang w:val="es-MX"/>
        </w:rPr>
      </w:pPr>
    </w:p>
    <w:p w:rsidR="0075073C" w:rsidRDefault="0075073C" w:rsidP="0075073C">
      <w:pPr>
        <w:tabs>
          <w:tab w:val="left" w:pos="5103"/>
        </w:tabs>
        <w:rPr>
          <w:lang w:val="es-MX"/>
        </w:rPr>
      </w:pPr>
    </w:p>
    <w:p w:rsidR="0075073C" w:rsidRDefault="0075073C" w:rsidP="0075073C">
      <w:pPr>
        <w:tabs>
          <w:tab w:val="left" w:pos="5103"/>
        </w:tabs>
        <w:rPr>
          <w:lang w:val="es-MX"/>
        </w:rPr>
      </w:pPr>
    </w:p>
    <w:p w:rsidR="0075073C" w:rsidRDefault="0075073C" w:rsidP="0075073C">
      <w:pPr>
        <w:tabs>
          <w:tab w:val="left" w:pos="5103"/>
        </w:tabs>
        <w:rPr>
          <w:lang w:val="es-MX"/>
        </w:rPr>
      </w:pPr>
    </w:p>
    <w:p w:rsidR="0075073C" w:rsidRDefault="0075073C" w:rsidP="0075073C">
      <w:pPr>
        <w:tabs>
          <w:tab w:val="left" w:pos="5103"/>
        </w:tabs>
        <w:rPr>
          <w:lang w:val="es-MX"/>
        </w:rPr>
      </w:pPr>
      <w:proofErr w:type="spellStart"/>
      <w:r w:rsidRPr="00FC16AB">
        <w:rPr>
          <w:lang w:val="es-MX"/>
        </w:rPr>
        <w:t>Loupias</w:t>
      </w:r>
      <w:proofErr w:type="spellEnd"/>
      <w:r w:rsidRPr="00FC16AB">
        <w:rPr>
          <w:lang w:val="es-MX"/>
        </w:rPr>
        <w:t xml:space="preserve"> Juan Francisco</w:t>
      </w:r>
      <w:r>
        <w:rPr>
          <w:lang w:val="es-MX"/>
        </w:rPr>
        <w:tab/>
      </w:r>
    </w:p>
    <w:p w:rsidR="0075073C" w:rsidRDefault="0075073C" w:rsidP="0075073C">
      <w:pPr>
        <w:tabs>
          <w:tab w:val="left" w:pos="5103"/>
        </w:tabs>
        <w:rPr>
          <w:lang w:val="es-MX"/>
        </w:rPr>
      </w:pPr>
    </w:p>
    <w:p w:rsidR="0075073C" w:rsidRDefault="0075073C" w:rsidP="0075073C">
      <w:pPr>
        <w:tabs>
          <w:tab w:val="left" w:pos="5103"/>
        </w:tabs>
        <w:rPr>
          <w:lang w:val="es-MX"/>
        </w:rPr>
      </w:pPr>
    </w:p>
    <w:p w:rsidR="0075073C" w:rsidRDefault="0075073C" w:rsidP="0075073C">
      <w:pPr>
        <w:tabs>
          <w:tab w:val="left" w:pos="5103"/>
        </w:tabs>
        <w:rPr>
          <w:lang w:val="es-MX"/>
        </w:rPr>
      </w:pPr>
    </w:p>
    <w:p w:rsidR="0075073C" w:rsidRDefault="0075073C" w:rsidP="0075073C">
      <w:pPr>
        <w:tabs>
          <w:tab w:val="left" w:pos="5103"/>
        </w:tabs>
        <w:rPr>
          <w:lang w:val="es-MX"/>
        </w:rPr>
      </w:pPr>
    </w:p>
    <w:p w:rsidR="0075073C" w:rsidRPr="00FC16AB" w:rsidRDefault="0075073C" w:rsidP="0075073C">
      <w:pPr>
        <w:tabs>
          <w:tab w:val="left" w:pos="5103"/>
        </w:tabs>
        <w:rPr>
          <w:lang w:val="es-MX"/>
        </w:rPr>
      </w:pPr>
      <w:proofErr w:type="spellStart"/>
      <w:r w:rsidRPr="00FC16AB">
        <w:rPr>
          <w:lang w:val="es-MX"/>
        </w:rPr>
        <w:t>Michielotto</w:t>
      </w:r>
      <w:proofErr w:type="spellEnd"/>
      <w:r w:rsidRPr="00FC16AB">
        <w:rPr>
          <w:lang w:val="es-MX"/>
        </w:rPr>
        <w:t>, Paola</w:t>
      </w:r>
    </w:p>
    <w:p w:rsidR="0075073C" w:rsidRDefault="0075073C" w:rsidP="0075073C">
      <w:pPr>
        <w:tabs>
          <w:tab w:val="left" w:pos="5103"/>
        </w:tabs>
        <w:rPr>
          <w:lang w:val="es-MX"/>
        </w:rPr>
      </w:pPr>
    </w:p>
    <w:p w:rsidR="0075073C" w:rsidRDefault="0075073C" w:rsidP="0075073C">
      <w:pPr>
        <w:tabs>
          <w:tab w:val="left" w:pos="5103"/>
        </w:tabs>
        <w:rPr>
          <w:lang w:val="es-MX"/>
        </w:rPr>
      </w:pPr>
    </w:p>
    <w:p w:rsidR="0075073C" w:rsidRDefault="0075073C" w:rsidP="0075073C">
      <w:pPr>
        <w:tabs>
          <w:tab w:val="left" w:pos="5103"/>
        </w:tabs>
        <w:rPr>
          <w:lang w:val="es-MX"/>
        </w:rPr>
      </w:pPr>
    </w:p>
    <w:p w:rsidR="0075073C" w:rsidRDefault="0075073C" w:rsidP="0075073C">
      <w:pPr>
        <w:tabs>
          <w:tab w:val="left" w:pos="5103"/>
        </w:tabs>
        <w:rPr>
          <w:lang w:val="es-MX"/>
        </w:rPr>
      </w:pPr>
    </w:p>
    <w:p w:rsidR="0075073C" w:rsidRDefault="0075073C" w:rsidP="0075073C">
      <w:pPr>
        <w:tabs>
          <w:tab w:val="left" w:pos="5103"/>
        </w:tabs>
        <w:rPr>
          <w:lang w:val="es-MX"/>
        </w:rPr>
      </w:pPr>
      <w:r w:rsidRPr="00FC16AB">
        <w:rPr>
          <w:lang w:val="es-MX"/>
        </w:rPr>
        <w:t>Montenegro, Victoria</w:t>
      </w:r>
      <w:r>
        <w:rPr>
          <w:lang w:val="es-MX"/>
        </w:rPr>
        <w:tab/>
      </w:r>
    </w:p>
    <w:p w:rsidR="0075073C" w:rsidRDefault="0075073C" w:rsidP="0075073C">
      <w:pPr>
        <w:tabs>
          <w:tab w:val="left" w:pos="5103"/>
        </w:tabs>
        <w:rPr>
          <w:lang w:val="es-MX"/>
        </w:rPr>
      </w:pPr>
    </w:p>
    <w:p w:rsidR="0075073C" w:rsidRDefault="0075073C" w:rsidP="0075073C">
      <w:pPr>
        <w:tabs>
          <w:tab w:val="left" w:pos="5103"/>
        </w:tabs>
        <w:rPr>
          <w:lang w:val="es-MX"/>
        </w:rPr>
      </w:pPr>
    </w:p>
    <w:p w:rsidR="0075073C" w:rsidRDefault="0075073C" w:rsidP="0075073C">
      <w:pPr>
        <w:tabs>
          <w:tab w:val="left" w:pos="5103"/>
        </w:tabs>
        <w:rPr>
          <w:lang w:val="es-MX"/>
        </w:rPr>
      </w:pPr>
    </w:p>
    <w:p w:rsidR="0075073C" w:rsidRDefault="0075073C" w:rsidP="0075073C">
      <w:pPr>
        <w:tabs>
          <w:tab w:val="left" w:pos="5103"/>
        </w:tabs>
        <w:rPr>
          <w:lang w:val="es-MX"/>
        </w:rPr>
      </w:pPr>
    </w:p>
    <w:p w:rsidR="0075073C" w:rsidRPr="00FC16AB" w:rsidRDefault="0075073C" w:rsidP="0075073C">
      <w:pPr>
        <w:tabs>
          <w:tab w:val="left" w:pos="5103"/>
        </w:tabs>
        <w:rPr>
          <w:lang w:val="es-MX"/>
        </w:rPr>
      </w:pPr>
      <w:r w:rsidRPr="00FC16AB">
        <w:rPr>
          <w:lang w:val="es-MX"/>
        </w:rPr>
        <w:t>Ocaña María Graciela</w:t>
      </w:r>
    </w:p>
    <w:p w:rsidR="0075073C" w:rsidRDefault="0075073C" w:rsidP="0075073C">
      <w:pPr>
        <w:tabs>
          <w:tab w:val="left" w:pos="5103"/>
        </w:tabs>
        <w:rPr>
          <w:lang w:val="es-MX"/>
        </w:rPr>
      </w:pPr>
    </w:p>
    <w:p w:rsidR="0075073C" w:rsidRDefault="0075073C" w:rsidP="0075073C">
      <w:pPr>
        <w:tabs>
          <w:tab w:val="left" w:pos="5103"/>
        </w:tabs>
        <w:rPr>
          <w:lang w:val="es-MX"/>
        </w:rPr>
      </w:pPr>
    </w:p>
    <w:p w:rsidR="0075073C" w:rsidRDefault="0075073C" w:rsidP="0075073C">
      <w:pPr>
        <w:tabs>
          <w:tab w:val="left" w:pos="5103"/>
        </w:tabs>
        <w:rPr>
          <w:lang w:val="es-MX"/>
        </w:rPr>
      </w:pPr>
    </w:p>
    <w:p w:rsidR="0075073C" w:rsidRDefault="0075073C" w:rsidP="0075073C">
      <w:pPr>
        <w:tabs>
          <w:tab w:val="left" w:pos="5103"/>
        </w:tabs>
        <w:rPr>
          <w:lang w:val="es-MX"/>
        </w:rPr>
      </w:pPr>
    </w:p>
    <w:p w:rsidR="0075073C" w:rsidRDefault="0075073C" w:rsidP="0075073C">
      <w:pPr>
        <w:tabs>
          <w:tab w:val="left" w:pos="5103"/>
        </w:tabs>
        <w:rPr>
          <w:lang w:val="es-MX"/>
        </w:rPr>
      </w:pPr>
      <w:r w:rsidRPr="00FC16AB">
        <w:rPr>
          <w:lang w:val="es-MX"/>
        </w:rPr>
        <w:t>Romero Claudio</w:t>
      </w:r>
      <w:r>
        <w:rPr>
          <w:lang w:val="es-MX"/>
        </w:rPr>
        <w:tab/>
      </w:r>
    </w:p>
    <w:p w:rsidR="0075073C" w:rsidRDefault="0075073C" w:rsidP="0075073C">
      <w:pPr>
        <w:tabs>
          <w:tab w:val="left" w:pos="5103"/>
        </w:tabs>
        <w:rPr>
          <w:lang w:val="es-MX"/>
        </w:rPr>
      </w:pPr>
    </w:p>
    <w:p w:rsidR="0075073C" w:rsidRDefault="0075073C" w:rsidP="0075073C">
      <w:pPr>
        <w:tabs>
          <w:tab w:val="left" w:pos="5103"/>
        </w:tabs>
        <w:rPr>
          <w:lang w:val="es-MX"/>
        </w:rPr>
      </w:pPr>
    </w:p>
    <w:p w:rsidR="0075073C" w:rsidRDefault="0075073C" w:rsidP="0075073C">
      <w:pPr>
        <w:tabs>
          <w:tab w:val="left" w:pos="5103"/>
        </w:tabs>
        <w:rPr>
          <w:lang w:val="es-MX"/>
        </w:rPr>
      </w:pPr>
    </w:p>
    <w:p w:rsidR="0075073C" w:rsidRDefault="0075073C" w:rsidP="0075073C">
      <w:pPr>
        <w:tabs>
          <w:tab w:val="left" w:pos="5103"/>
        </w:tabs>
        <w:rPr>
          <w:lang w:val="es-MX"/>
        </w:rPr>
      </w:pPr>
    </w:p>
    <w:p w:rsidR="0075073C" w:rsidRPr="003D13E2" w:rsidRDefault="0075073C" w:rsidP="0075073C">
      <w:pPr>
        <w:tabs>
          <w:tab w:val="left" w:pos="5103"/>
        </w:tabs>
        <w:rPr>
          <w:lang w:val="es-MX"/>
        </w:rPr>
      </w:pPr>
      <w:r w:rsidRPr="00FC16AB">
        <w:rPr>
          <w:lang w:val="es-MX"/>
        </w:rPr>
        <w:t>Solano  Gabriel</w:t>
      </w:r>
    </w:p>
    <w:p w:rsidR="0075073C" w:rsidRPr="003D13E2" w:rsidRDefault="0075073C" w:rsidP="0075073C">
      <w:pPr>
        <w:rPr>
          <w:lang w:val="es-MX"/>
        </w:rPr>
      </w:pPr>
    </w:p>
    <w:p w:rsidR="0075073C" w:rsidRPr="003D13E2" w:rsidRDefault="0075073C" w:rsidP="0075073C">
      <w:pPr>
        <w:rPr>
          <w:lang w:val="es-MX"/>
        </w:rPr>
      </w:pPr>
    </w:p>
    <w:p w:rsidR="0075073C" w:rsidRPr="00035ADF" w:rsidRDefault="0075073C" w:rsidP="0075073C">
      <w:pPr>
        <w:tabs>
          <w:tab w:val="left" w:pos="5103"/>
        </w:tabs>
        <w:rPr>
          <w:lang w:val="es-MX"/>
        </w:rPr>
      </w:pPr>
    </w:p>
    <w:p w:rsidR="0075073C" w:rsidRDefault="0075073C" w:rsidP="0075073C">
      <w:pPr>
        <w:rPr>
          <w:b/>
          <w:lang w:val="es-MX"/>
        </w:rPr>
      </w:pPr>
    </w:p>
    <w:p w:rsidR="0075073C" w:rsidRDefault="0075073C" w:rsidP="0075073C">
      <w:pPr>
        <w:rPr>
          <w:lang w:val="es-MX"/>
        </w:rPr>
      </w:pPr>
      <w:r w:rsidRPr="00DA494D">
        <w:rPr>
          <w:b/>
          <w:lang w:val="es-MX"/>
        </w:rPr>
        <w:t>Comisión de Presupuesto, Hacienda, Administración Financiera y Política Tributaria</w:t>
      </w: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  <w:proofErr w:type="spellStart"/>
      <w:r>
        <w:rPr>
          <w:lang w:val="es-MX"/>
        </w:rPr>
        <w:t>Michielotto</w:t>
      </w:r>
      <w:proofErr w:type="spellEnd"/>
      <w:r>
        <w:rPr>
          <w:lang w:val="es-MX"/>
        </w:rPr>
        <w:t>, Paola Vanesa</w:t>
      </w:r>
    </w:p>
    <w:p w:rsidR="0075073C" w:rsidRDefault="0075073C" w:rsidP="0075073C">
      <w:pPr>
        <w:rPr>
          <w:lang w:val="es-MX"/>
        </w:rPr>
      </w:pPr>
      <w:r>
        <w:rPr>
          <w:lang w:val="es-MX"/>
        </w:rPr>
        <w:t>Presidente</w:t>
      </w: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  <w:r>
        <w:rPr>
          <w:lang w:val="es-MX"/>
        </w:rPr>
        <w:t>Neira Claudia</w:t>
      </w:r>
    </w:p>
    <w:p w:rsidR="0075073C" w:rsidRDefault="0075073C" w:rsidP="0075073C">
      <w:pPr>
        <w:rPr>
          <w:lang w:val="es-MX"/>
        </w:rPr>
      </w:pPr>
      <w:r>
        <w:rPr>
          <w:lang w:val="es-MX"/>
        </w:rPr>
        <w:t>Vicepresidente 1º</w:t>
      </w: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  <w:proofErr w:type="spellStart"/>
      <w:r>
        <w:rPr>
          <w:lang w:val="es-MX"/>
        </w:rPr>
        <w:t>Lapeña</w:t>
      </w:r>
      <w:proofErr w:type="spellEnd"/>
      <w:r>
        <w:rPr>
          <w:lang w:val="es-MX"/>
        </w:rPr>
        <w:t xml:space="preserve"> Lucio</w:t>
      </w:r>
    </w:p>
    <w:p w:rsidR="0075073C" w:rsidRDefault="0075073C" w:rsidP="0075073C">
      <w:pPr>
        <w:rPr>
          <w:lang w:val="es-MX"/>
        </w:rPr>
      </w:pPr>
      <w:r>
        <w:rPr>
          <w:lang w:val="es-MX"/>
        </w:rPr>
        <w:t>Vicepresidente 2º</w:t>
      </w: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  <w:r>
        <w:rPr>
          <w:lang w:val="es-MX"/>
        </w:rPr>
        <w:t>Arenaza, Juan Pablo</w:t>
      </w: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  <w:proofErr w:type="spellStart"/>
      <w:r>
        <w:rPr>
          <w:lang w:val="es-MX"/>
        </w:rPr>
        <w:t>Barroetaveña</w:t>
      </w:r>
      <w:proofErr w:type="spellEnd"/>
      <w:r>
        <w:rPr>
          <w:lang w:val="es-MX"/>
        </w:rPr>
        <w:t xml:space="preserve"> Matías</w:t>
      </w: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  <w:proofErr w:type="spellStart"/>
      <w:r>
        <w:rPr>
          <w:lang w:val="es-MX"/>
        </w:rPr>
        <w:t>Casielles</w:t>
      </w:r>
      <w:proofErr w:type="spellEnd"/>
      <w:r>
        <w:rPr>
          <w:lang w:val="es-MX"/>
        </w:rPr>
        <w:t xml:space="preserve"> Eugenio</w:t>
      </w: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  <w:r>
        <w:rPr>
          <w:lang w:val="es-MX"/>
        </w:rPr>
        <w:t xml:space="preserve">Del </w:t>
      </w:r>
      <w:proofErr w:type="spellStart"/>
      <w:r>
        <w:rPr>
          <w:lang w:val="es-MX"/>
        </w:rPr>
        <w:t>Gaiso</w:t>
      </w:r>
      <w:proofErr w:type="spellEnd"/>
      <w:r>
        <w:rPr>
          <w:lang w:val="es-MX"/>
        </w:rPr>
        <w:t xml:space="preserve"> Juan Facundo</w:t>
      </w: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  <w:proofErr w:type="spellStart"/>
      <w:r>
        <w:rPr>
          <w:lang w:val="es-MX"/>
        </w:rPr>
        <w:t>Donati</w:t>
      </w:r>
      <w:proofErr w:type="spellEnd"/>
      <w:r>
        <w:rPr>
          <w:lang w:val="es-MX"/>
        </w:rPr>
        <w:t xml:space="preserve"> Pablo Alejandro</w:t>
      </w: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  <w:r>
        <w:rPr>
          <w:lang w:val="es-MX"/>
        </w:rPr>
        <w:t xml:space="preserve">González </w:t>
      </w:r>
      <w:proofErr w:type="spellStart"/>
      <w:r>
        <w:rPr>
          <w:lang w:val="es-MX"/>
        </w:rPr>
        <w:t>Estevarena</w:t>
      </w:r>
      <w:proofErr w:type="spellEnd"/>
      <w:r>
        <w:rPr>
          <w:lang w:val="es-MX"/>
        </w:rPr>
        <w:t xml:space="preserve"> María Luisa</w:t>
      </w: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  <w:proofErr w:type="spellStart"/>
      <w:r>
        <w:rPr>
          <w:lang w:val="es-MX"/>
        </w:rPr>
        <w:t>Lammens</w:t>
      </w:r>
      <w:proofErr w:type="spellEnd"/>
      <w:r>
        <w:rPr>
          <w:lang w:val="es-MX"/>
        </w:rPr>
        <w:t xml:space="preserve"> Matías </w:t>
      </w: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  <w:r>
        <w:rPr>
          <w:lang w:val="es-MX"/>
        </w:rPr>
        <w:t>López Matías  Damián</w:t>
      </w: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  <w:r>
        <w:rPr>
          <w:lang w:val="es-MX"/>
        </w:rPr>
        <w:t>Marra Ramiro</w:t>
      </w: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  <w:proofErr w:type="spellStart"/>
      <w:r>
        <w:rPr>
          <w:lang w:val="es-MX"/>
        </w:rPr>
        <w:t>Modarelli</w:t>
      </w:r>
      <w:proofErr w:type="spellEnd"/>
      <w:r>
        <w:rPr>
          <w:lang w:val="es-MX"/>
        </w:rPr>
        <w:t xml:space="preserve"> Juan Pablo</w:t>
      </w: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  <w:proofErr w:type="spellStart"/>
      <w:r>
        <w:rPr>
          <w:lang w:val="es-MX"/>
        </w:rPr>
        <w:t>Mollard</w:t>
      </w:r>
      <w:proofErr w:type="spellEnd"/>
      <w:r>
        <w:rPr>
          <w:lang w:val="es-MX"/>
        </w:rPr>
        <w:t xml:space="preserve"> María Fernanda </w:t>
      </w: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  <w:proofErr w:type="spellStart"/>
      <w:r>
        <w:rPr>
          <w:lang w:val="es-MX"/>
        </w:rPr>
        <w:t>Nagata</w:t>
      </w:r>
      <w:proofErr w:type="spellEnd"/>
      <w:r>
        <w:rPr>
          <w:lang w:val="es-MX"/>
        </w:rPr>
        <w:t xml:space="preserve"> Sebastián </w:t>
      </w: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  <w:r>
        <w:rPr>
          <w:lang w:val="es-MX"/>
        </w:rPr>
        <w:t>Nieto Darío Hugo</w:t>
      </w: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  <w:proofErr w:type="spellStart"/>
      <w:r>
        <w:rPr>
          <w:lang w:val="es-MX"/>
        </w:rPr>
        <w:t>Parry</w:t>
      </w:r>
      <w:proofErr w:type="spellEnd"/>
      <w:r>
        <w:rPr>
          <w:lang w:val="es-MX"/>
        </w:rPr>
        <w:t xml:space="preserve"> María Inés</w:t>
      </w: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  <w:r>
        <w:rPr>
          <w:lang w:val="es-MX"/>
        </w:rPr>
        <w:t xml:space="preserve">Ramírez María del Pilar </w:t>
      </w: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  <w:r>
        <w:rPr>
          <w:lang w:val="es-MX"/>
        </w:rPr>
        <w:t>Siciliano Sergio Hernán</w:t>
      </w: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  <w:r>
        <w:rPr>
          <w:lang w:val="es-MX"/>
        </w:rPr>
        <w:t>Suarez Guillermo</w:t>
      </w: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  <w:r>
        <w:rPr>
          <w:lang w:val="es-MX"/>
        </w:rPr>
        <w:t>Valdés Juan Manuel</w:t>
      </w: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  <w:proofErr w:type="spellStart"/>
      <w:r>
        <w:rPr>
          <w:lang w:val="es-MX"/>
        </w:rPr>
        <w:lastRenderedPageBreak/>
        <w:t>Villafruela</w:t>
      </w:r>
      <w:proofErr w:type="spellEnd"/>
      <w:r>
        <w:rPr>
          <w:lang w:val="es-MX"/>
        </w:rPr>
        <w:t xml:space="preserve"> </w:t>
      </w:r>
      <w:proofErr w:type="spellStart"/>
      <w:r>
        <w:rPr>
          <w:lang w:val="es-MX"/>
        </w:rPr>
        <w:t>Gimena</w:t>
      </w:r>
      <w:proofErr w:type="spellEnd"/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  <w:proofErr w:type="spellStart"/>
      <w:r>
        <w:rPr>
          <w:lang w:val="es-MX"/>
        </w:rPr>
        <w:t>Vitali</w:t>
      </w:r>
      <w:proofErr w:type="spellEnd"/>
      <w:r>
        <w:rPr>
          <w:lang w:val="es-MX"/>
        </w:rPr>
        <w:t xml:space="preserve"> Franco</w:t>
      </w:r>
    </w:p>
    <w:p w:rsidR="0075073C" w:rsidRDefault="0075073C" w:rsidP="0075073C">
      <w:pPr>
        <w:rPr>
          <w:lang w:val="es-MX"/>
        </w:rPr>
      </w:pPr>
    </w:p>
    <w:p w:rsidR="0075073C" w:rsidRDefault="0075073C" w:rsidP="0075073C">
      <w:pPr>
        <w:rPr>
          <w:lang w:val="es-MX"/>
        </w:rPr>
      </w:pPr>
    </w:p>
    <w:sectPr w:rsidR="0075073C" w:rsidSect="00D45B03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589A" w:rsidRDefault="000F589A">
      <w:r>
        <w:separator/>
      </w:r>
    </w:p>
  </w:endnote>
  <w:endnote w:type="continuationSeparator" w:id="0">
    <w:p w:rsidR="000F589A" w:rsidRDefault="000F58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89A" w:rsidRPr="00035ADF" w:rsidRDefault="000F589A">
    <w:pPr>
      <w:pStyle w:val="Piedepgina"/>
      <w:rPr>
        <w:color w:val="333333"/>
        <w:sz w:val="20"/>
      </w:rPr>
    </w:pPr>
    <w:bookmarkStart w:id="1" w:name="Despacho"/>
    <w:bookmarkEnd w:id="1"/>
  </w:p>
  <w:p w:rsidR="000F589A" w:rsidRPr="00035ADF" w:rsidRDefault="000F589A">
    <w:pPr>
      <w:pStyle w:val="Piedepgina"/>
      <w:rPr>
        <w:color w:val="333333"/>
        <w:sz w:val="20"/>
      </w:rPr>
    </w:pPr>
    <w:r w:rsidRPr="00035ADF">
      <w:rPr>
        <w:color w:val="333333"/>
        <w:sz w:val="20"/>
      </w:rPr>
      <w:t xml:space="preserve">Último cambio: </w:t>
    </w:r>
    <w:fldSimple w:instr=" SAVEDATE  \* MERGEFORMAT ">
      <w:r w:rsidR="001B19F7" w:rsidRPr="001B19F7">
        <w:rPr>
          <w:noProof/>
          <w:color w:val="333333"/>
          <w:sz w:val="20"/>
        </w:rPr>
        <w:t>13/11/2025 11:56:00</w:t>
      </w:r>
    </w:fldSimple>
    <w:r w:rsidRPr="00035ADF">
      <w:rPr>
        <w:color w:val="333333"/>
        <w:sz w:val="20"/>
      </w:rPr>
      <w:t xml:space="preserve">  -  Cantidad de caracteres: </w:t>
    </w:r>
    <w:fldSimple w:instr=" NUMCHARS  \* MERGEFORMAT ">
      <w:r w:rsidR="001B19F7" w:rsidRPr="001B19F7">
        <w:rPr>
          <w:noProof/>
          <w:color w:val="333333"/>
          <w:sz w:val="20"/>
        </w:rPr>
        <w:t>4289</w:t>
      </w:r>
    </w:fldSimple>
    <w:r w:rsidRPr="00035ADF">
      <w:rPr>
        <w:color w:val="333333"/>
        <w:sz w:val="20"/>
      </w:rPr>
      <w:t xml:space="preserve"> - Cantidad de palabras: </w:t>
    </w:r>
    <w:fldSimple w:instr=" NUMWORDS  \* MERGEFORMAT ">
      <w:r w:rsidR="001B19F7" w:rsidRPr="001B19F7">
        <w:rPr>
          <w:noProof/>
          <w:color w:val="333333"/>
          <w:sz w:val="20"/>
        </w:rPr>
        <w:t>751</w:t>
      </w:r>
    </w:fldSimple>
  </w:p>
  <w:p w:rsidR="000F589A" w:rsidRPr="00035ADF" w:rsidRDefault="000F589A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035ADF">
      <w:rPr>
        <w:color w:val="333333"/>
        <w:sz w:val="20"/>
      </w:rPr>
      <w:tab/>
      <w:t>Pág.</w:t>
    </w:r>
    <w:r w:rsidRPr="00035ADF">
      <w:rPr>
        <w:color w:val="333333"/>
      </w:rPr>
      <w:t xml:space="preserve"> </w:t>
    </w:r>
    <w:r w:rsidR="00212F8B" w:rsidRPr="00035ADF">
      <w:rPr>
        <w:rStyle w:val="Nmerodepgina"/>
        <w:color w:val="333333"/>
      </w:rPr>
      <w:fldChar w:fldCharType="begin"/>
    </w:r>
    <w:r w:rsidRPr="00035ADF">
      <w:rPr>
        <w:rStyle w:val="Nmerodepgina"/>
        <w:color w:val="333333"/>
      </w:rPr>
      <w:instrText xml:space="preserve"> PAGE </w:instrText>
    </w:r>
    <w:r w:rsidR="00212F8B" w:rsidRPr="00035ADF">
      <w:rPr>
        <w:rStyle w:val="Nmerodepgina"/>
        <w:color w:val="333333"/>
      </w:rPr>
      <w:fldChar w:fldCharType="separate"/>
    </w:r>
    <w:r w:rsidR="001B19F7">
      <w:rPr>
        <w:rStyle w:val="Nmerodepgina"/>
        <w:noProof/>
        <w:color w:val="333333"/>
      </w:rPr>
      <w:t>2</w:t>
    </w:r>
    <w:r w:rsidR="00212F8B" w:rsidRPr="00035ADF">
      <w:rPr>
        <w:rStyle w:val="Nmerodepgina"/>
        <w:color w:val="333333"/>
      </w:rPr>
      <w:fldChar w:fldCharType="end"/>
    </w:r>
    <w:r w:rsidRPr="00035ADF">
      <w:rPr>
        <w:rStyle w:val="Nmerodepgina"/>
        <w:color w:val="333333"/>
      </w:rPr>
      <w:t>/</w:t>
    </w:r>
    <w:fldSimple w:instr=" NUMPAGES  \* MERGEFORMAT ">
      <w:r w:rsidR="001B19F7" w:rsidRPr="001B19F7">
        <w:rPr>
          <w:rStyle w:val="Nmerodepgina"/>
          <w:noProof/>
          <w:color w:val="333333"/>
        </w:rPr>
        <w:t>6</w:t>
      </w:r>
    </w:fldSimple>
    <w:r w:rsidRPr="00035ADF">
      <w:rPr>
        <w:rStyle w:val="Nmerodepgina"/>
        <w:color w:val="333333"/>
      </w:rPr>
      <w:t xml:space="preserve"> </w:t>
    </w:r>
  </w:p>
  <w:p w:rsidR="000F589A" w:rsidRPr="00035ADF" w:rsidRDefault="000F589A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589A" w:rsidRDefault="000F589A">
      <w:r>
        <w:separator/>
      </w:r>
    </w:p>
  </w:footnote>
  <w:footnote w:type="continuationSeparator" w:id="0">
    <w:p w:rsidR="000F589A" w:rsidRDefault="000F58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89A" w:rsidRDefault="000F589A" w:rsidP="00035ADF">
    <w:pPr>
      <w:pStyle w:val="Encabezado"/>
      <w:ind w:left="-2410" w:firstLine="850"/>
      <w:jc w:val="right"/>
      <w:rPr>
        <w:noProof/>
        <w:lang w:val="es-ES"/>
      </w:rPr>
    </w:pPr>
    <w:r>
      <w:rPr>
        <w:noProof/>
        <w:lang w:val="es-ES"/>
      </w:rPr>
      <w:t>Referencia: Expediente N° 2034-D-2024</w:t>
    </w:r>
  </w:p>
  <w:p w:rsidR="000F589A" w:rsidRDefault="000F589A" w:rsidP="0033168A">
    <w:pPr>
      <w:pStyle w:val="Encabezado"/>
      <w:ind w:left="-2410" w:firstLine="850"/>
      <w:jc w:val="center"/>
      <w:rPr>
        <w:noProof/>
        <w:lang w:val="es-ES"/>
      </w:rPr>
    </w:pPr>
  </w:p>
  <w:p w:rsidR="000F589A" w:rsidRDefault="000F589A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5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i/>
        <w:sz w:val="18"/>
        <w:szCs w:val="18"/>
      </w:rPr>
      <w:br/>
    </w:r>
  </w:p>
  <w:p w:rsidR="000F589A" w:rsidRDefault="000F589A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/>
  <w:rsids>
    <w:rsidRoot w:val="00AF70C8"/>
    <w:rsid w:val="00001988"/>
    <w:rsid w:val="000031F8"/>
    <w:rsid w:val="00026430"/>
    <w:rsid w:val="00030DF5"/>
    <w:rsid w:val="00035ADF"/>
    <w:rsid w:val="0003615C"/>
    <w:rsid w:val="000376AB"/>
    <w:rsid w:val="00043882"/>
    <w:rsid w:val="00062864"/>
    <w:rsid w:val="00067370"/>
    <w:rsid w:val="000713D7"/>
    <w:rsid w:val="00071CFB"/>
    <w:rsid w:val="0007665F"/>
    <w:rsid w:val="000769D1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589A"/>
    <w:rsid w:val="000F74CB"/>
    <w:rsid w:val="000F7E30"/>
    <w:rsid w:val="00103C6B"/>
    <w:rsid w:val="00104335"/>
    <w:rsid w:val="0011291C"/>
    <w:rsid w:val="00127D10"/>
    <w:rsid w:val="00136787"/>
    <w:rsid w:val="00145948"/>
    <w:rsid w:val="00155C7C"/>
    <w:rsid w:val="00160A2A"/>
    <w:rsid w:val="001614A7"/>
    <w:rsid w:val="001843F7"/>
    <w:rsid w:val="0019414B"/>
    <w:rsid w:val="001B0CF3"/>
    <w:rsid w:val="001B19F7"/>
    <w:rsid w:val="001B770D"/>
    <w:rsid w:val="001C18CC"/>
    <w:rsid w:val="001D480C"/>
    <w:rsid w:val="001E5394"/>
    <w:rsid w:val="001F2924"/>
    <w:rsid w:val="001F3AFD"/>
    <w:rsid w:val="00205802"/>
    <w:rsid w:val="00205DAD"/>
    <w:rsid w:val="00212F8B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53E7"/>
    <w:rsid w:val="003A7311"/>
    <w:rsid w:val="003B471C"/>
    <w:rsid w:val="003D10AB"/>
    <w:rsid w:val="003D4000"/>
    <w:rsid w:val="003D43FC"/>
    <w:rsid w:val="003F1EFD"/>
    <w:rsid w:val="003F422A"/>
    <w:rsid w:val="003F4249"/>
    <w:rsid w:val="003F61BC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24F62"/>
    <w:rsid w:val="0053139F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23EC"/>
    <w:rsid w:val="00606D7C"/>
    <w:rsid w:val="00612D28"/>
    <w:rsid w:val="00616F70"/>
    <w:rsid w:val="00622DE5"/>
    <w:rsid w:val="00636BE0"/>
    <w:rsid w:val="006427CF"/>
    <w:rsid w:val="0064363E"/>
    <w:rsid w:val="0065711B"/>
    <w:rsid w:val="006811D6"/>
    <w:rsid w:val="00690392"/>
    <w:rsid w:val="00690D31"/>
    <w:rsid w:val="00697F98"/>
    <w:rsid w:val="006A6925"/>
    <w:rsid w:val="006C1E75"/>
    <w:rsid w:val="006C326A"/>
    <w:rsid w:val="006C40E9"/>
    <w:rsid w:val="006D3303"/>
    <w:rsid w:val="006D5CB7"/>
    <w:rsid w:val="006E3675"/>
    <w:rsid w:val="006F0F40"/>
    <w:rsid w:val="006F4384"/>
    <w:rsid w:val="00705135"/>
    <w:rsid w:val="00706B8E"/>
    <w:rsid w:val="00715AF3"/>
    <w:rsid w:val="00720C1E"/>
    <w:rsid w:val="00734F30"/>
    <w:rsid w:val="007410E7"/>
    <w:rsid w:val="007420D8"/>
    <w:rsid w:val="0075073C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85EFB"/>
    <w:rsid w:val="00890C59"/>
    <w:rsid w:val="00890E2F"/>
    <w:rsid w:val="008938E5"/>
    <w:rsid w:val="008B4536"/>
    <w:rsid w:val="008C4AC3"/>
    <w:rsid w:val="008C655E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57240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AF70C8"/>
    <w:rsid w:val="00B05649"/>
    <w:rsid w:val="00B1723C"/>
    <w:rsid w:val="00B177FE"/>
    <w:rsid w:val="00B264C1"/>
    <w:rsid w:val="00B31B65"/>
    <w:rsid w:val="00B36178"/>
    <w:rsid w:val="00B40C6D"/>
    <w:rsid w:val="00B4532F"/>
    <w:rsid w:val="00B46232"/>
    <w:rsid w:val="00B85EE2"/>
    <w:rsid w:val="00BC22FC"/>
    <w:rsid w:val="00BD0955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6564A"/>
    <w:rsid w:val="00C71253"/>
    <w:rsid w:val="00C734F9"/>
    <w:rsid w:val="00C87365"/>
    <w:rsid w:val="00C93FF6"/>
    <w:rsid w:val="00CC20B0"/>
    <w:rsid w:val="00CD3069"/>
    <w:rsid w:val="00CD582B"/>
    <w:rsid w:val="00CE163F"/>
    <w:rsid w:val="00D21279"/>
    <w:rsid w:val="00D23C57"/>
    <w:rsid w:val="00D43AA2"/>
    <w:rsid w:val="00D45B03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E5C05"/>
    <w:rsid w:val="00DF0164"/>
    <w:rsid w:val="00DF54AA"/>
    <w:rsid w:val="00E07D33"/>
    <w:rsid w:val="00E12909"/>
    <w:rsid w:val="00E12DDE"/>
    <w:rsid w:val="00E143B6"/>
    <w:rsid w:val="00E244CD"/>
    <w:rsid w:val="00E30CFF"/>
    <w:rsid w:val="00E421F7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D07F5"/>
    <w:rsid w:val="00FD09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C05"/>
    <w:pPr>
      <w:jc w:val="both"/>
    </w:pPr>
    <w:rPr>
      <w:sz w:val="24"/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DE5C05"/>
    <w:pPr>
      <w:ind w:left="3686"/>
    </w:pPr>
  </w:style>
  <w:style w:type="paragraph" w:styleId="Encabezado">
    <w:name w:val="header"/>
    <w:basedOn w:val="Normal"/>
    <w:link w:val="EncabezadoCar"/>
    <w:uiPriority w:val="99"/>
    <w:rsid w:val="00DE5C05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DE5C05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DE5C05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1291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1291C"/>
    <w:rPr>
      <w:rFonts w:ascii="Tahoma" w:hAnsi="Tahoma" w:cs="Tahoma"/>
      <w:sz w:val="16"/>
      <w:szCs w:val="16"/>
      <w:lang w:val="es-AR"/>
    </w:rPr>
  </w:style>
  <w:style w:type="paragraph" w:styleId="Prrafodelista">
    <w:name w:val="List Paragraph"/>
    <w:basedOn w:val="Normal"/>
    <w:uiPriority w:val="1"/>
    <w:qFormat/>
    <w:rsid w:val="00D45B03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ADC6F5-E04B-4069-A713-1EA4D8D57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751</Words>
  <Characters>4289</Characters>
  <Application>Microsoft Office Word</Application>
  <DocSecurity>0</DocSecurity>
  <Lines>288</Lines>
  <Paragraphs>59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5046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tocoradazzi</dc:creator>
  <cp:lastModifiedBy>febasavilbaso</cp:lastModifiedBy>
  <cp:revision>6</cp:revision>
  <cp:lastPrinted>2025-11-13T14:57:00Z</cp:lastPrinted>
  <dcterms:created xsi:type="dcterms:W3CDTF">2025-11-13T14:24:00Z</dcterms:created>
  <dcterms:modified xsi:type="dcterms:W3CDTF">2025-11-13T14:57:00Z</dcterms:modified>
</cp:coreProperties>
</file>