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7788" w:rsidRDefault="00CF7788" w:rsidP="00CF7788">
      <w:pPr>
        <w:pStyle w:val="Ttulo"/>
        <w:pBdr>
          <w:top w:val="none" w:sz="0" w:space="0" w:color="auto"/>
          <w:left w:val="none" w:sz="0" w:space="0" w:color="auto"/>
          <w:bottom w:val="none" w:sz="0" w:space="0" w:color="auto"/>
          <w:right w:val="none" w:sz="0" w:space="0" w:color="auto"/>
        </w:pBdr>
        <w:rPr>
          <w:sz w:val="28"/>
        </w:rPr>
      </w:pPr>
      <w:r>
        <w:rPr>
          <w:sz w:val="28"/>
        </w:rPr>
        <w:t>ACUERDO DE LABOR PARLAMENTARIA</w:t>
      </w:r>
    </w:p>
    <w:p w:rsidR="00CF7788" w:rsidRDefault="00CF7788" w:rsidP="00CF7788">
      <w:pPr>
        <w:jc w:val="center"/>
        <w:rPr>
          <w:b/>
          <w:sz w:val="28"/>
        </w:rPr>
      </w:pPr>
      <w:r>
        <w:rPr>
          <w:b/>
          <w:sz w:val="28"/>
        </w:rPr>
        <w:t xml:space="preserve">SESIÓN ORDINARIA CORRESPONDIENTE AL </w:t>
      </w:r>
    </w:p>
    <w:p w:rsidR="00CF7788" w:rsidRDefault="007452E6" w:rsidP="00CF7788">
      <w:pPr>
        <w:jc w:val="center"/>
        <w:rPr>
          <w:b/>
          <w:sz w:val="28"/>
        </w:rPr>
      </w:pPr>
      <w:r>
        <w:rPr>
          <w:b/>
          <w:sz w:val="28"/>
        </w:rPr>
        <w:t>14</w:t>
      </w:r>
      <w:r w:rsidR="00CF7788">
        <w:rPr>
          <w:b/>
          <w:sz w:val="28"/>
        </w:rPr>
        <w:t xml:space="preserve"> de </w:t>
      </w:r>
      <w:r>
        <w:rPr>
          <w:b/>
          <w:sz w:val="28"/>
        </w:rPr>
        <w:t xml:space="preserve">MAYO </w:t>
      </w:r>
      <w:r w:rsidR="00E30AA4">
        <w:rPr>
          <w:b/>
          <w:sz w:val="28"/>
        </w:rPr>
        <w:t>de 2026</w:t>
      </w:r>
    </w:p>
    <w:p w:rsidR="00CF7788" w:rsidRDefault="00CF7788" w:rsidP="00CF7788">
      <w:pPr>
        <w:jc w:val="center"/>
        <w:rPr>
          <w:b/>
          <w:sz w:val="28"/>
        </w:rPr>
      </w:pPr>
      <w:r>
        <w:rPr>
          <w:b/>
          <w:sz w:val="28"/>
        </w:rPr>
        <w:t>11</w:t>
      </w:r>
      <w:r w:rsidRPr="005D033E">
        <w:rPr>
          <w:b/>
          <w:sz w:val="28"/>
        </w:rPr>
        <w:t>,</w:t>
      </w:r>
      <w:r>
        <w:rPr>
          <w:b/>
          <w:sz w:val="28"/>
        </w:rPr>
        <w:t>0</w:t>
      </w:r>
      <w:r w:rsidRPr="005D033E">
        <w:rPr>
          <w:b/>
          <w:sz w:val="28"/>
        </w:rPr>
        <w:t>0 horas</w:t>
      </w:r>
    </w:p>
    <w:p w:rsidR="00CF7788" w:rsidRDefault="00CF7788" w:rsidP="00CF7788">
      <w:pPr>
        <w:jc w:val="both"/>
        <w:rPr>
          <w:color w:val="FF0000"/>
        </w:rPr>
      </w:pPr>
    </w:p>
    <w:p w:rsidR="00CF7788" w:rsidRPr="005F5C86" w:rsidRDefault="00CF7788" w:rsidP="00CF7788">
      <w:pPr>
        <w:pBdr>
          <w:top w:val="single" w:sz="6" w:space="1" w:color="auto"/>
          <w:left w:val="single" w:sz="6" w:space="1" w:color="auto"/>
          <w:bottom w:val="single" w:sz="6" w:space="1" w:color="auto"/>
          <w:right w:val="single" w:sz="6" w:space="1" w:color="auto"/>
        </w:pBdr>
        <w:jc w:val="center"/>
        <w:rPr>
          <w:sz w:val="22"/>
          <w:szCs w:val="22"/>
        </w:rPr>
      </w:pPr>
      <w:r w:rsidRPr="005F5C86">
        <w:rPr>
          <w:b/>
          <w:sz w:val="22"/>
          <w:szCs w:val="22"/>
        </w:rPr>
        <w:t>APROBACIÓN DE ACTAS</w:t>
      </w:r>
    </w:p>
    <w:p w:rsidR="00CF7788" w:rsidRPr="005F5C86" w:rsidRDefault="00CF7788" w:rsidP="00CF7788">
      <w:pPr>
        <w:jc w:val="both"/>
      </w:pPr>
    </w:p>
    <w:p w:rsidR="00CF7788" w:rsidRPr="005F5C86" w:rsidRDefault="003D2A44" w:rsidP="00CF7788">
      <w:pPr>
        <w:jc w:val="both"/>
      </w:pPr>
      <w:r>
        <w:t>Aprobación del Acta</w:t>
      </w:r>
      <w:r w:rsidR="00CF7788" w:rsidRPr="005F5C86">
        <w:t xml:space="preserve"> de Sesión nº </w:t>
      </w:r>
      <w:r>
        <w:t>02</w:t>
      </w:r>
    </w:p>
    <w:p w:rsidR="00CF7788" w:rsidRPr="00E30AA4" w:rsidRDefault="00CF7788" w:rsidP="00CF7788">
      <w:pPr>
        <w:jc w:val="both"/>
        <w:rPr>
          <w:color w:val="FF0000"/>
        </w:rPr>
      </w:pPr>
    </w:p>
    <w:p w:rsidR="00CF7788" w:rsidRPr="005F5C86" w:rsidRDefault="00CF7788" w:rsidP="00CF7788">
      <w:pPr>
        <w:pBdr>
          <w:top w:val="single" w:sz="6" w:space="1" w:color="auto"/>
          <w:left w:val="single" w:sz="6" w:space="1" w:color="auto"/>
          <w:bottom w:val="single" w:sz="6" w:space="1" w:color="auto"/>
          <w:right w:val="single" w:sz="6" w:space="1" w:color="auto"/>
        </w:pBdr>
        <w:jc w:val="center"/>
        <w:rPr>
          <w:b/>
          <w:sz w:val="22"/>
          <w:szCs w:val="22"/>
        </w:rPr>
      </w:pPr>
      <w:r w:rsidRPr="005F5C86">
        <w:rPr>
          <w:b/>
          <w:sz w:val="22"/>
          <w:szCs w:val="22"/>
        </w:rPr>
        <w:t xml:space="preserve">EXPEDIENTES INGRESADOS Y MODIFICACIONES A LOS GIROS PUBLICADOS </w:t>
      </w:r>
    </w:p>
    <w:p w:rsidR="00CF7788" w:rsidRPr="005F5C86" w:rsidRDefault="00CF7788" w:rsidP="00CF7788">
      <w:pPr>
        <w:tabs>
          <w:tab w:val="left" w:pos="4536"/>
        </w:tabs>
        <w:jc w:val="both"/>
      </w:pPr>
    </w:p>
    <w:p w:rsidR="00CF7788" w:rsidRPr="005F5C86" w:rsidRDefault="00CF7788" w:rsidP="00CF7788">
      <w:pPr>
        <w:tabs>
          <w:tab w:val="left" w:pos="4536"/>
        </w:tabs>
        <w:jc w:val="both"/>
      </w:pPr>
      <w:r w:rsidRPr="005F5C86">
        <w:t>Informe al Cuerpo sobre los expedientes ingresados en el Boletín de Asuntos Entrados nº</w:t>
      </w:r>
      <w:r w:rsidR="003D2A44">
        <w:t xml:space="preserve"> 02 y 03</w:t>
      </w:r>
      <w:r w:rsidRPr="005F5C86">
        <w:t xml:space="preserve">; y las solicitudes de modificaciones a los giros publicados en boletines anteriores que fuera acordado por la Comisión de Labor Parlamentaria. </w:t>
      </w:r>
      <w:r w:rsidRPr="005F5C86">
        <w:rPr>
          <w:i/>
          <w:iCs/>
        </w:rPr>
        <w:t>(Ver Anexo Modificación de Giros)</w:t>
      </w:r>
      <w:r w:rsidRPr="005F5C86">
        <w:t>.</w:t>
      </w:r>
    </w:p>
    <w:p w:rsidR="00E30AA4" w:rsidRDefault="00E30AA4">
      <w:pPr>
        <w:jc w:val="both"/>
      </w:pPr>
    </w:p>
    <w:p w:rsidR="00646EF7" w:rsidRPr="0042146E" w:rsidRDefault="00646EF7">
      <w:pPr>
        <w:pStyle w:val="Ttulo2"/>
        <w:pBdr>
          <w:top w:val="single" w:sz="4" w:space="1" w:color="auto"/>
          <w:left w:val="single" w:sz="4" w:space="4" w:color="auto"/>
          <w:bottom w:val="single" w:sz="4" w:space="1" w:color="auto"/>
          <w:right w:val="single" w:sz="4" w:space="4" w:color="auto"/>
        </w:pBdr>
        <w:rPr>
          <w:b w:val="0"/>
          <w:sz w:val="22"/>
          <w:szCs w:val="22"/>
        </w:rPr>
      </w:pPr>
      <w:r w:rsidRPr="0042146E">
        <w:rPr>
          <w:sz w:val="22"/>
          <w:szCs w:val="22"/>
        </w:rPr>
        <w:t xml:space="preserve">MOCIONES DE TRATAMIENTO PREFERENCIAL PARA </w:t>
      </w:r>
      <w:r w:rsidR="00EF1864">
        <w:rPr>
          <w:sz w:val="22"/>
          <w:szCs w:val="22"/>
        </w:rPr>
        <w:t>LA PRÓXIMA SESIÓN</w:t>
      </w:r>
    </w:p>
    <w:p w:rsidR="00CD5C8D" w:rsidRPr="007452E6" w:rsidRDefault="00CD5C8D" w:rsidP="00030107">
      <w:pPr>
        <w:jc w:val="both"/>
        <w:rPr>
          <w:b/>
          <w:bCs/>
        </w:rPr>
      </w:pPr>
    </w:p>
    <w:p w:rsidR="007452E6" w:rsidRPr="007452E6" w:rsidRDefault="007452E6" w:rsidP="007452E6">
      <w:pPr>
        <w:pStyle w:val="normal0"/>
        <w:numPr>
          <w:ilvl w:val="0"/>
          <w:numId w:val="38"/>
        </w:numPr>
        <w:spacing w:line="240" w:lineRule="auto"/>
        <w:ind w:left="360"/>
        <w:jc w:val="both"/>
        <w:rPr>
          <w:b/>
          <w:bCs/>
          <w:sz w:val="20"/>
          <w:szCs w:val="20"/>
        </w:rPr>
      </w:pPr>
      <w:proofErr w:type="spellStart"/>
      <w:r w:rsidRPr="007452E6">
        <w:rPr>
          <w:b/>
          <w:bCs/>
          <w:sz w:val="20"/>
          <w:szCs w:val="20"/>
        </w:rPr>
        <w:t>Exp</w:t>
      </w:r>
      <w:proofErr w:type="spellEnd"/>
      <w:r w:rsidRPr="007452E6">
        <w:rPr>
          <w:b/>
          <w:bCs/>
          <w:sz w:val="20"/>
          <w:szCs w:val="20"/>
        </w:rPr>
        <w:t>. 2876-D-25</w:t>
      </w:r>
      <w:r w:rsidRPr="007452E6">
        <w:rPr>
          <w:sz w:val="20"/>
          <w:szCs w:val="20"/>
        </w:rPr>
        <w:t xml:space="preserve">, de Ley, se modifica la Ley 5622 (FACOEP). </w:t>
      </w:r>
      <w:r w:rsidRPr="007452E6">
        <w:rPr>
          <w:b/>
          <w:sz w:val="20"/>
          <w:szCs w:val="20"/>
        </w:rPr>
        <w:t>(CONFIANZA Y DESARROLLO)</w:t>
      </w:r>
    </w:p>
    <w:p w:rsidR="007452E6" w:rsidRPr="007452E6" w:rsidRDefault="007452E6" w:rsidP="007452E6">
      <w:pPr>
        <w:pStyle w:val="normal0"/>
        <w:spacing w:line="240" w:lineRule="auto"/>
        <w:jc w:val="both"/>
        <w:rPr>
          <w:b/>
          <w:bCs/>
          <w:sz w:val="20"/>
          <w:szCs w:val="20"/>
        </w:rPr>
      </w:pPr>
    </w:p>
    <w:p w:rsidR="007452E6" w:rsidRPr="007452E6" w:rsidRDefault="007452E6" w:rsidP="007452E6">
      <w:pPr>
        <w:pStyle w:val="normal0"/>
        <w:numPr>
          <w:ilvl w:val="0"/>
          <w:numId w:val="38"/>
        </w:numPr>
        <w:spacing w:line="240" w:lineRule="auto"/>
        <w:ind w:left="360"/>
        <w:jc w:val="both"/>
        <w:rPr>
          <w:b/>
          <w:bCs/>
          <w:sz w:val="20"/>
          <w:szCs w:val="20"/>
        </w:rPr>
      </w:pPr>
      <w:proofErr w:type="spellStart"/>
      <w:r w:rsidRPr="007452E6">
        <w:rPr>
          <w:b/>
          <w:bCs/>
          <w:sz w:val="20"/>
          <w:szCs w:val="20"/>
        </w:rPr>
        <w:t>Exp</w:t>
      </w:r>
      <w:proofErr w:type="spellEnd"/>
      <w:r w:rsidRPr="007452E6">
        <w:rPr>
          <w:b/>
          <w:bCs/>
          <w:sz w:val="20"/>
          <w:szCs w:val="20"/>
        </w:rPr>
        <w:t>. 1068-D-26</w:t>
      </w:r>
      <w:r w:rsidRPr="007452E6">
        <w:rPr>
          <w:sz w:val="20"/>
          <w:szCs w:val="20"/>
        </w:rPr>
        <w:t xml:space="preserve">, de Ley, Programa Integral de Cuidado de la Salud Psicofísica del Personal de Salud. </w:t>
      </w:r>
      <w:r w:rsidRPr="007452E6">
        <w:rPr>
          <w:b/>
          <w:bCs/>
          <w:sz w:val="20"/>
          <w:szCs w:val="20"/>
        </w:rPr>
        <w:t>(CONFIANZA Y DESARROLLO)</w:t>
      </w:r>
    </w:p>
    <w:p w:rsidR="007452E6" w:rsidRPr="007452E6" w:rsidRDefault="007452E6" w:rsidP="007452E6">
      <w:pPr>
        <w:pStyle w:val="normal0"/>
        <w:spacing w:line="240" w:lineRule="auto"/>
        <w:jc w:val="both"/>
        <w:rPr>
          <w:b/>
          <w:bCs/>
          <w:sz w:val="20"/>
          <w:szCs w:val="20"/>
        </w:rPr>
      </w:pPr>
    </w:p>
    <w:p w:rsidR="007452E6" w:rsidRPr="007452E6" w:rsidRDefault="007452E6" w:rsidP="007452E6">
      <w:pPr>
        <w:pStyle w:val="normal0"/>
        <w:numPr>
          <w:ilvl w:val="0"/>
          <w:numId w:val="38"/>
        </w:numPr>
        <w:pBdr>
          <w:top w:val="nil"/>
          <w:left w:val="nil"/>
          <w:bottom w:val="nil"/>
          <w:right w:val="nil"/>
          <w:between w:val="nil"/>
        </w:pBdr>
        <w:spacing w:line="240" w:lineRule="auto"/>
        <w:ind w:left="360"/>
        <w:jc w:val="both"/>
        <w:rPr>
          <w:b/>
          <w:bCs/>
          <w:sz w:val="20"/>
          <w:szCs w:val="20"/>
        </w:rPr>
      </w:pPr>
      <w:proofErr w:type="spellStart"/>
      <w:r w:rsidRPr="007452E6">
        <w:rPr>
          <w:b/>
          <w:bCs/>
          <w:sz w:val="20"/>
          <w:szCs w:val="20"/>
        </w:rPr>
        <w:t>Exp</w:t>
      </w:r>
      <w:proofErr w:type="spellEnd"/>
      <w:r w:rsidRPr="007452E6">
        <w:rPr>
          <w:b/>
          <w:bCs/>
          <w:sz w:val="20"/>
          <w:szCs w:val="20"/>
        </w:rPr>
        <w:t xml:space="preserve"> 832-D-26</w:t>
      </w:r>
      <w:r w:rsidRPr="007452E6">
        <w:rPr>
          <w:sz w:val="20"/>
          <w:szCs w:val="20"/>
        </w:rPr>
        <w:t xml:space="preserve">, de Ley, modifica la Ley 6365 (Parto Respetado) para garantizar el acceso equitativo a la analgesia obstétrica durante el parto. </w:t>
      </w:r>
      <w:r w:rsidRPr="007452E6">
        <w:rPr>
          <w:b/>
          <w:bCs/>
          <w:sz w:val="20"/>
          <w:szCs w:val="20"/>
        </w:rPr>
        <w:t>(FUERZA POR BUENOS AIRES)</w:t>
      </w:r>
    </w:p>
    <w:p w:rsidR="007452E6" w:rsidRDefault="007452E6" w:rsidP="00030107">
      <w:pPr>
        <w:jc w:val="both"/>
        <w:rPr>
          <w:b/>
          <w:bCs/>
        </w:rPr>
      </w:pPr>
    </w:p>
    <w:p w:rsidR="007452E6" w:rsidRPr="0042146E" w:rsidRDefault="007452E6" w:rsidP="007452E6">
      <w:pPr>
        <w:pBdr>
          <w:top w:val="single" w:sz="4" w:space="1" w:color="auto"/>
          <w:left w:val="single" w:sz="4" w:space="4" w:color="auto"/>
          <w:bottom w:val="single" w:sz="4" w:space="1" w:color="auto"/>
          <w:right w:val="single" w:sz="4" w:space="4" w:color="auto"/>
        </w:pBdr>
        <w:jc w:val="center"/>
        <w:rPr>
          <w:b/>
          <w:sz w:val="22"/>
          <w:szCs w:val="22"/>
        </w:rPr>
      </w:pPr>
      <w:r w:rsidRPr="0042146E">
        <w:rPr>
          <w:b/>
          <w:sz w:val="22"/>
          <w:szCs w:val="22"/>
        </w:rPr>
        <w:t>DESPACHOS DE RESOLUCIÓN O DECLARACIÓN  PARA SU TRATAMIENTO EN CONJUNTO SIN DISCUSIÓN</w:t>
      </w:r>
    </w:p>
    <w:p w:rsidR="007452E6" w:rsidRDefault="007452E6" w:rsidP="007452E6">
      <w:pPr>
        <w:rPr>
          <w:sz w:val="22"/>
          <w:szCs w:val="22"/>
        </w:rPr>
      </w:pPr>
    </w:p>
    <w:p w:rsidR="007452E6" w:rsidRDefault="007452E6" w:rsidP="007452E6">
      <w:pPr>
        <w:jc w:val="both"/>
      </w:pPr>
      <w:r w:rsidRPr="00C462F4">
        <w:rPr>
          <w:b/>
          <w:bCs/>
          <w:u w:val="single"/>
        </w:rPr>
        <w:t>Despacho Nº 001/26:</w:t>
      </w:r>
      <w:r w:rsidRPr="00C462F4">
        <w:t xml:space="preserve"> Comisión de Salud.</w:t>
      </w:r>
      <w:r w:rsidRPr="00C462F4">
        <w:rPr>
          <w:b/>
        </w:rPr>
        <w:t xml:space="preserve"> </w:t>
      </w:r>
      <w:r w:rsidRPr="00C462F4">
        <w:rPr>
          <w:b/>
          <w:u w:val="single"/>
        </w:rPr>
        <w:t>Declaración:</w:t>
      </w:r>
      <w:r w:rsidRPr="00C462F4">
        <w:t xml:space="preserve"> denominar </w:t>
      </w:r>
      <w:r>
        <w:t xml:space="preserve">a </w:t>
      </w:r>
      <w:r w:rsidRPr="00C462F4">
        <w:t xml:space="preserve">los consultorios externos del “Instituto de Zoonosis Luis Pasteur” con el nombre de “Consultorios externos: Dr. Alberto Ángel </w:t>
      </w:r>
      <w:proofErr w:type="spellStart"/>
      <w:r w:rsidRPr="00C462F4">
        <w:t>Carugati</w:t>
      </w:r>
      <w:proofErr w:type="spellEnd"/>
      <w:r w:rsidRPr="00C462F4">
        <w:t>”. (</w:t>
      </w:r>
      <w:proofErr w:type="spellStart"/>
      <w:r w:rsidRPr="00C462F4">
        <w:t>Exp</w:t>
      </w:r>
      <w:proofErr w:type="spellEnd"/>
      <w:r w:rsidRPr="00C462F4">
        <w:t xml:space="preserve">. </w:t>
      </w:r>
      <w:r>
        <w:t>272-D-</w:t>
      </w:r>
      <w:r w:rsidRPr="00C462F4">
        <w:t>26</w:t>
      </w:r>
      <w:r>
        <w:t>,</w:t>
      </w:r>
      <w:r w:rsidRPr="00C462F4">
        <w:t xml:space="preserve"> Diputado Grillo y otro)</w:t>
      </w:r>
    </w:p>
    <w:p w:rsidR="007452E6" w:rsidRPr="00C462F4" w:rsidRDefault="007452E6" w:rsidP="007452E6">
      <w:pPr>
        <w:jc w:val="both"/>
      </w:pPr>
    </w:p>
    <w:p w:rsidR="007452E6" w:rsidRDefault="007452E6" w:rsidP="007452E6">
      <w:pPr>
        <w:jc w:val="both"/>
      </w:pPr>
      <w:r w:rsidRPr="00C462F4">
        <w:rPr>
          <w:b/>
          <w:bCs/>
          <w:u w:val="single"/>
        </w:rPr>
        <w:t>Despacho Nº 002/26:</w:t>
      </w:r>
      <w:r w:rsidRPr="00C462F4">
        <w:t xml:space="preserve"> Comisión de Salud. </w:t>
      </w:r>
      <w:r w:rsidRPr="00C462F4">
        <w:rPr>
          <w:b/>
          <w:u w:val="single"/>
        </w:rPr>
        <w:t>Declaración:</w:t>
      </w:r>
      <w:r w:rsidRPr="00C462F4">
        <w:t xml:space="preserve"> se declara de Interés Sanitario de la Ciudad Autónoma de Buenos Aires el “XXVI Congreso Argentino de </w:t>
      </w:r>
      <w:proofErr w:type="spellStart"/>
      <w:r w:rsidRPr="00C462F4">
        <w:t>Infectología</w:t>
      </w:r>
      <w:proofErr w:type="spellEnd"/>
      <w:r w:rsidRPr="00C462F4">
        <w:t xml:space="preserve">”, organizado por la Sociedad Argentina de </w:t>
      </w:r>
      <w:proofErr w:type="spellStart"/>
      <w:r w:rsidRPr="00C462F4">
        <w:t>Infectología</w:t>
      </w:r>
      <w:proofErr w:type="spellEnd"/>
      <w:r w:rsidRPr="00C462F4">
        <w:t xml:space="preserve"> (SADI). (</w:t>
      </w:r>
      <w:proofErr w:type="spellStart"/>
      <w:r w:rsidRPr="00C462F4">
        <w:t>Exp</w:t>
      </w:r>
      <w:proofErr w:type="spellEnd"/>
      <w:r w:rsidRPr="00C462F4">
        <w:t>. 297-</w:t>
      </w:r>
      <w:r>
        <w:t>D-26, D</w:t>
      </w:r>
      <w:r w:rsidRPr="00C462F4">
        <w:t xml:space="preserve">iputado </w:t>
      </w:r>
      <w:proofErr w:type="spellStart"/>
      <w:r w:rsidRPr="00C462F4">
        <w:t>Donati</w:t>
      </w:r>
      <w:proofErr w:type="spellEnd"/>
      <w:r w:rsidRPr="00C462F4">
        <w:t>)</w:t>
      </w:r>
    </w:p>
    <w:p w:rsidR="007452E6" w:rsidRPr="00C462F4" w:rsidRDefault="007452E6" w:rsidP="007452E6">
      <w:pPr>
        <w:jc w:val="both"/>
      </w:pPr>
    </w:p>
    <w:p w:rsidR="007452E6" w:rsidRDefault="007452E6" w:rsidP="007452E6">
      <w:pPr>
        <w:jc w:val="both"/>
      </w:pPr>
      <w:r w:rsidRPr="00C462F4">
        <w:rPr>
          <w:b/>
          <w:bCs/>
          <w:u w:val="single"/>
        </w:rPr>
        <w:t>Despacho Nº 003/26:</w:t>
      </w:r>
      <w:r w:rsidRPr="00C462F4">
        <w:t xml:space="preserve"> Comisión de Salud. </w:t>
      </w:r>
      <w:r w:rsidRPr="00C462F4">
        <w:rPr>
          <w:b/>
          <w:u w:val="single"/>
        </w:rPr>
        <w:t>Resolución:</w:t>
      </w:r>
      <w:r w:rsidRPr="00C462F4">
        <w:t xml:space="preserve"> informes referidos a las Unidades de Emergencia Psiquiátrica y Adicciones, pertene</w:t>
      </w:r>
      <w:r>
        <w:t>cientes al SAME</w:t>
      </w:r>
      <w:r w:rsidRPr="00C462F4">
        <w:t>. (</w:t>
      </w:r>
      <w:proofErr w:type="spellStart"/>
      <w:r w:rsidRPr="00C462F4">
        <w:t>Exp</w:t>
      </w:r>
      <w:proofErr w:type="spellEnd"/>
      <w:r w:rsidRPr="00C462F4">
        <w:t>. 299-</w:t>
      </w:r>
      <w:r>
        <w:t>D-26, D</w:t>
      </w:r>
      <w:r w:rsidRPr="00C462F4">
        <w:t>iputada</w:t>
      </w:r>
      <w:r>
        <w:t xml:space="preserve"> Gonzá</w:t>
      </w:r>
      <w:r w:rsidRPr="00C462F4">
        <w:t>lez y otros)</w:t>
      </w:r>
    </w:p>
    <w:p w:rsidR="007452E6" w:rsidRPr="00C462F4" w:rsidRDefault="007452E6" w:rsidP="007452E6">
      <w:pPr>
        <w:jc w:val="both"/>
      </w:pPr>
    </w:p>
    <w:p w:rsidR="007452E6" w:rsidRDefault="007452E6" w:rsidP="007452E6">
      <w:pPr>
        <w:jc w:val="both"/>
      </w:pPr>
      <w:r w:rsidRPr="00C462F4">
        <w:rPr>
          <w:b/>
          <w:bCs/>
          <w:u w:val="single"/>
        </w:rPr>
        <w:t>Despacho Nº 004/26:</w:t>
      </w:r>
      <w:r w:rsidRPr="00C462F4">
        <w:t xml:space="preserve"> Comisión de Salud.</w:t>
      </w:r>
      <w:r w:rsidRPr="009D4295">
        <w:rPr>
          <w:b/>
        </w:rPr>
        <w:t xml:space="preserve"> </w:t>
      </w:r>
      <w:r w:rsidRPr="00C462F4">
        <w:rPr>
          <w:b/>
          <w:u w:val="single"/>
        </w:rPr>
        <w:t>Declaración:</w:t>
      </w:r>
      <w:r w:rsidRPr="00C462F4">
        <w:t xml:space="preserve"> se declara Personalidad Destacada de la Ciudad Autónoma de Buenos Aires en el ámbito de la Salud al Doctor Alejandro Manuel </w:t>
      </w:r>
      <w:proofErr w:type="spellStart"/>
      <w:r w:rsidRPr="00C462F4">
        <w:t>Teper</w:t>
      </w:r>
      <w:proofErr w:type="spellEnd"/>
      <w:r w:rsidRPr="00C462F4">
        <w:t>. (</w:t>
      </w:r>
      <w:proofErr w:type="spellStart"/>
      <w:r w:rsidRPr="00C462F4">
        <w:t>Exp</w:t>
      </w:r>
      <w:proofErr w:type="spellEnd"/>
      <w:r w:rsidRPr="00C462F4">
        <w:t>. 787-</w:t>
      </w:r>
      <w:r>
        <w:t>D-26, D</w:t>
      </w:r>
      <w:r w:rsidRPr="00C462F4">
        <w:t xml:space="preserve">iputado </w:t>
      </w:r>
      <w:proofErr w:type="spellStart"/>
      <w:r w:rsidRPr="00C462F4">
        <w:t>Donati</w:t>
      </w:r>
      <w:proofErr w:type="spellEnd"/>
      <w:r w:rsidRPr="00C462F4">
        <w:t xml:space="preserve"> y otro)</w:t>
      </w:r>
    </w:p>
    <w:p w:rsidR="007452E6" w:rsidRPr="00C462F4" w:rsidRDefault="007452E6" w:rsidP="007452E6">
      <w:pPr>
        <w:jc w:val="both"/>
      </w:pPr>
    </w:p>
    <w:p w:rsidR="007452E6" w:rsidRDefault="007452E6" w:rsidP="007452E6">
      <w:pPr>
        <w:jc w:val="both"/>
      </w:pPr>
      <w:r w:rsidRPr="00C462F4">
        <w:rPr>
          <w:b/>
          <w:bCs/>
          <w:u w:val="single"/>
        </w:rPr>
        <w:t>Despacho Nº 005/26:</w:t>
      </w:r>
      <w:r w:rsidRPr="00C462F4">
        <w:t xml:space="preserve"> Comisión de Salud.</w:t>
      </w:r>
      <w:r w:rsidRPr="009D4295">
        <w:rPr>
          <w:b/>
        </w:rPr>
        <w:t xml:space="preserve"> </w:t>
      </w:r>
      <w:r w:rsidRPr="00C462F4">
        <w:rPr>
          <w:b/>
          <w:u w:val="single"/>
        </w:rPr>
        <w:t>Declaración:</w:t>
      </w:r>
      <w:r w:rsidRPr="00C462F4">
        <w:t xml:space="preserve"> se declara Personalidad Destacada de la Ciudad Autónoma de Buenos Aires en el ámbito de l</w:t>
      </w:r>
      <w:r>
        <w:t>a Salud al Dr</w:t>
      </w:r>
      <w:r w:rsidRPr="00C462F4">
        <w:t xml:space="preserve">. Justo </w:t>
      </w:r>
      <w:proofErr w:type="spellStart"/>
      <w:r w:rsidRPr="00C462F4">
        <w:t>Carbajales</w:t>
      </w:r>
      <w:proofErr w:type="spellEnd"/>
      <w:r w:rsidRPr="00C462F4">
        <w:t>. (</w:t>
      </w:r>
      <w:proofErr w:type="spellStart"/>
      <w:r w:rsidRPr="00C462F4">
        <w:t>Exp</w:t>
      </w:r>
      <w:proofErr w:type="spellEnd"/>
      <w:r w:rsidRPr="00C462F4">
        <w:t>. 859-</w:t>
      </w:r>
      <w:r>
        <w:t>D-26, D</w:t>
      </w:r>
      <w:r w:rsidRPr="00C462F4">
        <w:t xml:space="preserve">iputada </w:t>
      </w:r>
      <w:proofErr w:type="spellStart"/>
      <w:r w:rsidRPr="00C462F4">
        <w:t>Negri</w:t>
      </w:r>
      <w:proofErr w:type="spellEnd"/>
      <w:r w:rsidRPr="00C462F4">
        <w:t>)</w:t>
      </w:r>
    </w:p>
    <w:p w:rsidR="007452E6" w:rsidRPr="00C462F4" w:rsidRDefault="007452E6" w:rsidP="007452E6">
      <w:pPr>
        <w:jc w:val="both"/>
      </w:pPr>
    </w:p>
    <w:p w:rsidR="007452E6" w:rsidRDefault="007452E6" w:rsidP="007452E6">
      <w:pPr>
        <w:jc w:val="both"/>
      </w:pPr>
      <w:r w:rsidRPr="00C462F4">
        <w:rPr>
          <w:b/>
          <w:bCs/>
          <w:u w:val="single"/>
        </w:rPr>
        <w:t>Despacho Nº 006/26:</w:t>
      </w:r>
      <w:r w:rsidRPr="00C462F4">
        <w:t xml:space="preserve"> Comisión de Salud.</w:t>
      </w:r>
      <w:r w:rsidRPr="009D4295">
        <w:rPr>
          <w:b/>
        </w:rPr>
        <w:t xml:space="preserve"> </w:t>
      </w:r>
      <w:r w:rsidRPr="00C462F4">
        <w:rPr>
          <w:b/>
          <w:u w:val="single"/>
        </w:rPr>
        <w:t>Resolución:</w:t>
      </w:r>
      <w:r w:rsidRPr="00C462F4">
        <w:t xml:space="preserve"> se dispone la entrega de una bandeja protocolar al Servicio de Voluntarias para Hospitales “Damas Rosadas” en reconocimiento a su vocación de servicio y su compromiso con la comunidad. (</w:t>
      </w:r>
      <w:proofErr w:type="spellStart"/>
      <w:r w:rsidRPr="00C462F4">
        <w:t>Exp</w:t>
      </w:r>
      <w:proofErr w:type="spellEnd"/>
      <w:r w:rsidRPr="00C462F4">
        <w:t>. 925-</w:t>
      </w:r>
      <w:r>
        <w:t>D-26, D</w:t>
      </w:r>
      <w:r w:rsidRPr="00C462F4">
        <w:t xml:space="preserve">iputada </w:t>
      </w:r>
      <w:proofErr w:type="spellStart"/>
      <w:r w:rsidRPr="00C462F4">
        <w:t>Lospennato</w:t>
      </w:r>
      <w:proofErr w:type="spellEnd"/>
      <w:r w:rsidRPr="00C462F4">
        <w:t xml:space="preserve"> y otros)</w:t>
      </w:r>
    </w:p>
    <w:p w:rsidR="007452E6" w:rsidRPr="00C462F4" w:rsidRDefault="007452E6" w:rsidP="007452E6">
      <w:pPr>
        <w:jc w:val="both"/>
      </w:pPr>
    </w:p>
    <w:p w:rsidR="007452E6" w:rsidRDefault="007452E6" w:rsidP="007452E6">
      <w:pPr>
        <w:jc w:val="both"/>
      </w:pPr>
      <w:r w:rsidRPr="00C462F4">
        <w:rPr>
          <w:b/>
          <w:bCs/>
          <w:u w:val="single"/>
        </w:rPr>
        <w:t>Despacho Nº 007/26:</w:t>
      </w:r>
      <w:r w:rsidRPr="00C462F4">
        <w:t xml:space="preserve"> Comisión de Salud.</w:t>
      </w:r>
      <w:r w:rsidRPr="009D4295">
        <w:rPr>
          <w:b/>
        </w:rPr>
        <w:t xml:space="preserve"> </w:t>
      </w:r>
      <w:r w:rsidRPr="00C462F4">
        <w:rPr>
          <w:b/>
          <w:u w:val="single"/>
        </w:rPr>
        <w:t>Resolución:</w:t>
      </w:r>
      <w:r w:rsidRPr="00C462F4">
        <w:t xml:space="preserve"> se dispone la entrega de una bandeja protocolar al Servicio de Voluntarias “Damas de Rosa” del Hospital Pedro de </w:t>
      </w:r>
      <w:proofErr w:type="spellStart"/>
      <w:r w:rsidRPr="00C462F4">
        <w:t>Elizalde</w:t>
      </w:r>
      <w:proofErr w:type="spellEnd"/>
      <w:r w:rsidRPr="00C462F4">
        <w:t>. (</w:t>
      </w:r>
      <w:proofErr w:type="spellStart"/>
      <w:r w:rsidRPr="00C462F4">
        <w:t>Exp</w:t>
      </w:r>
      <w:proofErr w:type="spellEnd"/>
      <w:r w:rsidRPr="00C462F4">
        <w:t>. 926-</w:t>
      </w:r>
      <w:r>
        <w:t>D-26, D</w:t>
      </w:r>
      <w:r w:rsidRPr="00C462F4">
        <w:t xml:space="preserve">iputada </w:t>
      </w:r>
      <w:proofErr w:type="spellStart"/>
      <w:r w:rsidRPr="00C462F4">
        <w:t>Lospennato</w:t>
      </w:r>
      <w:proofErr w:type="spellEnd"/>
      <w:r w:rsidRPr="00C462F4">
        <w:t xml:space="preserve"> y otros)</w:t>
      </w:r>
    </w:p>
    <w:p w:rsidR="007452E6" w:rsidRPr="00C462F4" w:rsidRDefault="007452E6" w:rsidP="007452E6">
      <w:pPr>
        <w:jc w:val="both"/>
      </w:pPr>
    </w:p>
    <w:p w:rsidR="007452E6" w:rsidRDefault="007452E6" w:rsidP="007452E6">
      <w:pPr>
        <w:jc w:val="both"/>
      </w:pPr>
      <w:r w:rsidRPr="00C462F4">
        <w:rPr>
          <w:b/>
          <w:bCs/>
          <w:u w:val="single"/>
        </w:rPr>
        <w:t>Despacho Nº 008/26:</w:t>
      </w:r>
      <w:r w:rsidRPr="00C462F4">
        <w:t xml:space="preserve"> Comisión de Salud.</w:t>
      </w:r>
      <w:r w:rsidRPr="009D4295">
        <w:rPr>
          <w:b/>
        </w:rPr>
        <w:t xml:space="preserve"> </w:t>
      </w:r>
      <w:r w:rsidRPr="00C462F4">
        <w:rPr>
          <w:b/>
          <w:u w:val="single"/>
        </w:rPr>
        <w:t>Declaración:</w:t>
      </w:r>
      <w:r w:rsidRPr="00C462F4">
        <w:t xml:space="preserve"> se declara de Interés Sanitario de la Ciudad Autónoma de Buenos Aires la XX Jornada de Cardiología “</w:t>
      </w:r>
      <w:proofErr w:type="spellStart"/>
      <w:r w:rsidRPr="00C462F4">
        <w:t>Cardio</w:t>
      </w:r>
      <w:proofErr w:type="spellEnd"/>
      <w:r w:rsidRPr="00C462F4">
        <w:t xml:space="preserve"> Bs As” de las áreas de cardiología de los hospitales del GCBA – 2026. (</w:t>
      </w:r>
      <w:proofErr w:type="spellStart"/>
      <w:r w:rsidRPr="00C462F4">
        <w:t>Exp</w:t>
      </w:r>
      <w:proofErr w:type="spellEnd"/>
      <w:r w:rsidRPr="00C462F4">
        <w:t>. 1044-</w:t>
      </w:r>
      <w:r>
        <w:t>D-26, D</w:t>
      </w:r>
      <w:r w:rsidRPr="00C462F4">
        <w:t xml:space="preserve">iputada </w:t>
      </w:r>
      <w:proofErr w:type="spellStart"/>
      <w:r w:rsidRPr="00C462F4">
        <w:t>Negri</w:t>
      </w:r>
      <w:proofErr w:type="spellEnd"/>
      <w:r w:rsidRPr="00C462F4">
        <w:t>)</w:t>
      </w:r>
    </w:p>
    <w:p w:rsidR="007452E6" w:rsidRPr="00C462F4" w:rsidRDefault="007452E6" w:rsidP="007452E6">
      <w:pPr>
        <w:jc w:val="both"/>
      </w:pPr>
    </w:p>
    <w:p w:rsidR="007452E6" w:rsidRDefault="007452E6" w:rsidP="007452E6">
      <w:pPr>
        <w:jc w:val="both"/>
      </w:pPr>
      <w:r w:rsidRPr="00C462F4">
        <w:rPr>
          <w:b/>
          <w:bCs/>
          <w:u w:val="single"/>
        </w:rPr>
        <w:lastRenderedPageBreak/>
        <w:t>Despacho Nº 009/26:</w:t>
      </w:r>
      <w:r w:rsidRPr="00C462F4">
        <w:t xml:space="preserve"> Comisión de Salud.</w:t>
      </w:r>
      <w:r w:rsidRPr="000F3DF7">
        <w:rPr>
          <w:b/>
        </w:rPr>
        <w:t xml:space="preserve"> </w:t>
      </w:r>
      <w:r w:rsidRPr="00C462F4">
        <w:rPr>
          <w:b/>
          <w:u w:val="single"/>
        </w:rPr>
        <w:t>Declaración:</w:t>
      </w:r>
      <w:r w:rsidRPr="00C462F4">
        <w:t xml:space="preserve"> se declara Personalidad Destacada de la Ciudad Autónoma de Buenos Aires en el ámbito de la Salud al Licenciado Hugo T. </w:t>
      </w:r>
      <w:proofErr w:type="spellStart"/>
      <w:r w:rsidRPr="00C462F4">
        <w:t>Hirsch</w:t>
      </w:r>
      <w:proofErr w:type="spellEnd"/>
      <w:r w:rsidRPr="00C462F4">
        <w:t>. (</w:t>
      </w:r>
      <w:proofErr w:type="spellStart"/>
      <w:r w:rsidRPr="00C462F4">
        <w:t>Exp</w:t>
      </w:r>
      <w:proofErr w:type="spellEnd"/>
      <w:r w:rsidRPr="00C462F4">
        <w:t>. 272-</w:t>
      </w:r>
      <w:r>
        <w:t>D-26, D</w:t>
      </w:r>
      <w:r w:rsidRPr="00C462F4">
        <w:t>iputado Grillo)</w:t>
      </w:r>
    </w:p>
    <w:p w:rsidR="007452E6" w:rsidRPr="00C462F4" w:rsidRDefault="007452E6" w:rsidP="007452E6">
      <w:pPr>
        <w:jc w:val="both"/>
      </w:pPr>
    </w:p>
    <w:p w:rsidR="007452E6" w:rsidRDefault="007452E6" w:rsidP="007452E6">
      <w:pPr>
        <w:jc w:val="both"/>
      </w:pPr>
      <w:r w:rsidRPr="00C462F4">
        <w:rPr>
          <w:b/>
          <w:bCs/>
          <w:u w:val="single"/>
        </w:rPr>
        <w:t>Despacho Nº 010/26:</w:t>
      </w:r>
      <w:r w:rsidRPr="00C462F4">
        <w:t xml:space="preserve"> Comisión de Salud.</w:t>
      </w:r>
      <w:r w:rsidRPr="000F3DF7">
        <w:rPr>
          <w:b/>
        </w:rPr>
        <w:t xml:space="preserve"> </w:t>
      </w:r>
      <w:r w:rsidRPr="00C462F4">
        <w:rPr>
          <w:b/>
          <w:u w:val="single"/>
        </w:rPr>
        <w:t>Declaración:</w:t>
      </w:r>
      <w:r w:rsidRPr="00C462F4">
        <w:t xml:space="preserve"> se declara de Interés Sanitario de la Ciudad Autónoma de Buenos Aires a las actividades desarrolladas por la Cooperativa Camino de Vida. (</w:t>
      </w:r>
      <w:proofErr w:type="spellStart"/>
      <w:r w:rsidRPr="00C462F4">
        <w:t>Exp</w:t>
      </w:r>
      <w:proofErr w:type="spellEnd"/>
      <w:r w:rsidRPr="00C462F4">
        <w:t>. 899-</w:t>
      </w:r>
      <w:r>
        <w:t>D-26, D</w:t>
      </w:r>
      <w:r w:rsidRPr="00C462F4">
        <w:t>iputado</w:t>
      </w:r>
      <w:r>
        <w:t xml:space="preserve"> </w:t>
      </w:r>
      <w:r w:rsidRPr="00C462F4">
        <w:t xml:space="preserve">Del </w:t>
      </w:r>
      <w:proofErr w:type="spellStart"/>
      <w:r w:rsidRPr="00C462F4">
        <w:t>Gaiso</w:t>
      </w:r>
      <w:proofErr w:type="spellEnd"/>
      <w:r w:rsidRPr="00C462F4">
        <w:t>)</w:t>
      </w:r>
    </w:p>
    <w:p w:rsidR="007452E6" w:rsidRPr="00C462F4" w:rsidRDefault="007452E6" w:rsidP="007452E6">
      <w:pPr>
        <w:jc w:val="both"/>
      </w:pPr>
    </w:p>
    <w:p w:rsidR="007452E6" w:rsidRDefault="007452E6" w:rsidP="007452E6">
      <w:pPr>
        <w:jc w:val="both"/>
      </w:pPr>
      <w:r w:rsidRPr="00C462F4">
        <w:rPr>
          <w:b/>
          <w:bCs/>
          <w:u w:val="single"/>
        </w:rPr>
        <w:t>Despacho Nº 011/26:</w:t>
      </w:r>
      <w:r w:rsidRPr="00C462F4">
        <w:t xml:space="preserve"> Comisión de Salud.</w:t>
      </w:r>
      <w:r w:rsidRPr="000F3DF7">
        <w:rPr>
          <w:b/>
        </w:rPr>
        <w:t xml:space="preserve"> </w:t>
      </w:r>
      <w:r w:rsidRPr="00C462F4">
        <w:rPr>
          <w:b/>
          <w:u w:val="single"/>
        </w:rPr>
        <w:t>Resolución:</w:t>
      </w:r>
      <w:r w:rsidRPr="00C462F4">
        <w:t xml:space="preserve"> informes relacionados a los trabajadores y trabajadoras del ár</w:t>
      </w:r>
      <w:r>
        <w:t>ea de Psicomotricidad. (</w:t>
      </w:r>
      <w:proofErr w:type="spellStart"/>
      <w:r>
        <w:t>Exp</w:t>
      </w:r>
      <w:proofErr w:type="spellEnd"/>
      <w:r>
        <w:t>. 437</w:t>
      </w:r>
      <w:r w:rsidRPr="00C462F4">
        <w:t>-</w:t>
      </w:r>
      <w:r>
        <w:t>D-26, D</w:t>
      </w:r>
      <w:r w:rsidRPr="00C462F4">
        <w:t>iputado Grillo y otros)</w:t>
      </w:r>
    </w:p>
    <w:p w:rsidR="007452E6" w:rsidRPr="00C462F4" w:rsidRDefault="007452E6" w:rsidP="007452E6">
      <w:pPr>
        <w:jc w:val="both"/>
      </w:pPr>
    </w:p>
    <w:p w:rsidR="007452E6" w:rsidRDefault="007452E6" w:rsidP="007452E6">
      <w:pPr>
        <w:jc w:val="both"/>
      </w:pPr>
      <w:r w:rsidRPr="00C462F4">
        <w:rPr>
          <w:b/>
          <w:bCs/>
          <w:u w:val="single"/>
        </w:rPr>
        <w:t>Despacho Nº 012/26:</w:t>
      </w:r>
      <w:r w:rsidRPr="00C462F4">
        <w:t xml:space="preserve"> Comisión de Salud.</w:t>
      </w:r>
      <w:r w:rsidRPr="000F3DF7">
        <w:rPr>
          <w:b/>
        </w:rPr>
        <w:t xml:space="preserve"> </w:t>
      </w:r>
      <w:r w:rsidRPr="00C462F4">
        <w:rPr>
          <w:b/>
          <w:u w:val="single"/>
        </w:rPr>
        <w:t>Declaración:</w:t>
      </w:r>
      <w:r w:rsidRPr="00C462F4">
        <w:t xml:space="preserve"> se declara de Interés Sanitario de la Ciudad Autónoma de Buenos Aires la labor realizada por la Fundación Interamericana del Corazón Argentina (FIC Argentina). (</w:t>
      </w:r>
      <w:proofErr w:type="spellStart"/>
      <w:r w:rsidRPr="00C462F4">
        <w:t>Exp</w:t>
      </w:r>
      <w:proofErr w:type="spellEnd"/>
      <w:r w:rsidRPr="00C462F4">
        <w:t>. 801-</w:t>
      </w:r>
      <w:r>
        <w:t>D-26, D</w:t>
      </w:r>
      <w:r w:rsidRPr="00C462F4">
        <w:t xml:space="preserve">iputada </w:t>
      </w:r>
      <w:proofErr w:type="spellStart"/>
      <w:r w:rsidRPr="00C462F4">
        <w:t>Thourte</w:t>
      </w:r>
      <w:proofErr w:type="spellEnd"/>
      <w:r w:rsidRPr="00C462F4">
        <w:t>)</w:t>
      </w:r>
    </w:p>
    <w:p w:rsidR="007452E6" w:rsidRDefault="007452E6" w:rsidP="007452E6">
      <w:pPr>
        <w:jc w:val="both"/>
      </w:pPr>
    </w:p>
    <w:p w:rsidR="007452E6" w:rsidRDefault="007452E6" w:rsidP="007452E6">
      <w:pPr>
        <w:jc w:val="both"/>
      </w:pPr>
      <w:r w:rsidRPr="00C462F4">
        <w:rPr>
          <w:b/>
          <w:bCs/>
          <w:u w:val="single"/>
        </w:rPr>
        <w:t>Despacho Nº 013/26:</w:t>
      </w:r>
      <w:r w:rsidRPr="00C462F4">
        <w:t xml:space="preserve"> Comisión de Salud.</w:t>
      </w:r>
      <w:r w:rsidRPr="000F3DF7">
        <w:rPr>
          <w:b/>
        </w:rPr>
        <w:t xml:space="preserve"> </w:t>
      </w:r>
      <w:r w:rsidRPr="00C462F4">
        <w:rPr>
          <w:b/>
          <w:u w:val="single"/>
        </w:rPr>
        <w:t>Declaración:</w:t>
      </w:r>
      <w:r w:rsidRPr="00C462F4">
        <w:t xml:space="preserve"> se declara Personalidad Destacada de la Ciudad Autónoma de Buenos Aires en el ámbito de la Salud a la Dra. Alicia Teresa </w:t>
      </w:r>
      <w:proofErr w:type="spellStart"/>
      <w:r w:rsidRPr="00C462F4">
        <w:t>Gauna</w:t>
      </w:r>
      <w:proofErr w:type="spellEnd"/>
      <w:r w:rsidRPr="00C462F4">
        <w:t>. (</w:t>
      </w:r>
      <w:proofErr w:type="spellStart"/>
      <w:r w:rsidRPr="00C462F4">
        <w:t>Exp</w:t>
      </w:r>
      <w:proofErr w:type="spellEnd"/>
      <w:r w:rsidRPr="00C462F4">
        <w:t>. 858-</w:t>
      </w:r>
      <w:r>
        <w:t>D-26, D</w:t>
      </w:r>
      <w:r w:rsidRPr="00C462F4">
        <w:t xml:space="preserve">iputada </w:t>
      </w:r>
      <w:proofErr w:type="spellStart"/>
      <w:r w:rsidRPr="00C462F4">
        <w:t>Negri</w:t>
      </w:r>
      <w:proofErr w:type="spellEnd"/>
      <w:r w:rsidRPr="00C462F4">
        <w:t>)</w:t>
      </w:r>
    </w:p>
    <w:p w:rsidR="007452E6" w:rsidRPr="00C462F4" w:rsidRDefault="007452E6" w:rsidP="007452E6">
      <w:pPr>
        <w:jc w:val="both"/>
      </w:pPr>
    </w:p>
    <w:p w:rsidR="007452E6" w:rsidRDefault="007452E6" w:rsidP="007452E6">
      <w:pPr>
        <w:jc w:val="both"/>
      </w:pPr>
      <w:r w:rsidRPr="00C462F4">
        <w:rPr>
          <w:b/>
          <w:bCs/>
          <w:u w:val="single"/>
        </w:rPr>
        <w:t>Despacho Nº 014/26:</w:t>
      </w:r>
      <w:r w:rsidRPr="00C462F4">
        <w:t xml:space="preserve"> Comisión de Salud.</w:t>
      </w:r>
      <w:r w:rsidRPr="000F3DF7">
        <w:rPr>
          <w:b/>
        </w:rPr>
        <w:t xml:space="preserve"> </w:t>
      </w:r>
      <w:r w:rsidRPr="00C462F4">
        <w:rPr>
          <w:b/>
          <w:u w:val="single"/>
        </w:rPr>
        <w:t>Declaración:</w:t>
      </w:r>
      <w:r w:rsidRPr="00C462F4">
        <w:t xml:space="preserve"> conmemora el “Día Mundial de la Esclerosis Múltiple” que se celebra el 30 de mayo de cada año. (</w:t>
      </w:r>
      <w:proofErr w:type="spellStart"/>
      <w:r w:rsidRPr="00C462F4">
        <w:t>Exp</w:t>
      </w:r>
      <w:proofErr w:type="spellEnd"/>
      <w:r w:rsidRPr="00C462F4">
        <w:t>. 279-</w:t>
      </w:r>
      <w:r>
        <w:t>D-26, D</w:t>
      </w:r>
      <w:r w:rsidRPr="00C462F4">
        <w:t xml:space="preserve">iputado </w:t>
      </w:r>
      <w:proofErr w:type="spellStart"/>
      <w:r w:rsidRPr="00C462F4">
        <w:t>Nagata</w:t>
      </w:r>
      <w:proofErr w:type="spellEnd"/>
      <w:r w:rsidRPr="00C462F4">
        <w:t>)</w:t>
      </w:r>
    </w:p>
    <w:p w:rsidR="007452E6" w:rsidRPr="00C462F4" w:rsidRDefault="007452E6" w:rsidP="007452E6">
      <w:pPr>
        <w:jc w:val="both"/>
      </w:pPr>
    </w:p>
    <w:p w:rsidR="007452E6" w:rsidRDefault="007452E6" w:rsidP="007452E6">
      <w:pPr>
        <w:jc w:val="both"/>
      </w:pPr>
      <w:r w:rsidRPr="00C462F4">
        <w:rPr>
          <w:b/>
          <w:bCs/>
          <w:u w:val="single"/>
        </w:rPr>
        <w:t>Despacho Nº 015/26:</w:t>
      </w:r>
      <w:r w:rsidRPr="00C462F4">
        <w:t xml:space="preserve"> Comisión de Turismo y Deportes.</w:t>
      </w:r>
      <w:r w:rsidRPr="007E1136">
        <w:rPr>
          <w:b/>
        </w:rPr>
        <w:t xml:space="preserve"> </w:t>
      </w:r>
      <w:r w:rsidRPr="00C462F4">
        <w:rPr>
          <w:b/>
          <w:u w:val="single"/>
        </w:rPr>
        <w:t>Declaración:</w:t>
      </w:r>
      <w:r w:rsidRPr="00C462F4">
        <w:t xml:space="preserve"> conmemora el 125° aniversario de la fundación del Club Atlético </w:t>
      </w:r>
      <w:proofErr w:type="spellStart"/>
      <w:r w:rsidRPr="00C462F4">
        <w:t>River</w:t>
      </w:r>
      <w:proofErr w:type="spellEnd"/>
      <w:r w:rsidRPr="00C462F4">
        <w:t xml:space="preserve"> </w:t>
      </w:r>
      <w:proofErr w:type="spellStart"/>
      <w:r w:rsidRPr="00C462F4">
        <w:t>Plate</w:t>
      </w:r>
      <w:proofErr w:type="spellEnd"/>
      <w:r w:rsidRPr="00C462F4">
        <w:t>. (</w:t>
      </w:r>
      <w:proofErr w:type="spellStart"/>
      <w:r w:rsidRPr="00C462F4">
        <w:t>Exp</w:t>
      </w:r>
      <w:proofErr w:type="spellEnd"/>
      <w:r w:rsidRPr="00C462F4">
        <w:t>. 84-</w:t>
      </w:r>
      <w:r>
        <w:t>D-26, D</w:t>
      </w:r>
      <w:r w:rsidRPr="00C462F4">
        <w:t>iputada Rey y otros)</w:t>
      </w:r>
    </w:p>
    <w:p w:rsidR="007452E6" w:rsidRPr="00C462F4" w:rsidRDefault="007452E6" w:rsidP="007452E6">
      <w:pPr>
        <w:jc w:val="both"/>
      </w:pPr>
    </w:p>
    <w:p w:rsidR="007452E6" w:rsidRDefault="007452E6" w:rsidP="007452E6">
      <w:pPr>
        <w:jc w:val="both"/>
      </w:pPr>
      <w:r w:rsidRPr="00C462F4">
        <w:rPr>
          <w:b/>
          <w:bCs/>
          <w:u w:val="single"/>
        </w:rPr>
        <w:t>Despacho Nº 016/26:</w:t>
      </w:r>
      <w:r w:rsidRPr="00C462F4">
        <w:t xml:space="preserve"> Comisión de Turismo y Deportes.</w:t>
      </w:r>
      <w:r w:rsidRPr="007E1136">
        <w:t xml:space="preserve"> </w:t>
      </w:r>
      <w:r w:rsidRPr="00C462F4">
        <w:rPr>
          <w:b/>
          <w:u w:val="single"/>
        </w:rPr>
        <w:t>Resolución:</w:t>
      </w:r>
      <w:r w:rsidRPr="00C462F4">
        <w:t xml:space="preserve"> la Legislatura de la Ciudad Autónoma de Buenos Aires expresa su beneplácito al conmemorarse el 25º aniversario de la fundación de la Federación Metropolitana de Karate. Se dispone la entrega de una bandeja protocolar. (</w:t>
      </w:r>
      <w:proofErr w:type="spellStart"/>
      <w:r w:rsidRPr="00C462F4">
        <w:t>Exp</w:t>
      </w:r>
      <w:proofErr w:type="spellEnd"/>
      <w:r w:rsidRPr="00C462F4">
        <w:t>. 177-</w:t>
      </w:r>
      <w:r>
        <w:t>D-26, D</w:t>
      </w:r>
      <w:r w:rsidRPr="00C462F4">
        <w:t xml:space="preserve">iputado </w:t>
      </w:r>
      <w:proofErr w:type="spellStart"/>
      <w:r w:rsidRPr="00C462F4">
        <w:t>Loupias</w:t>
      </w:r>
      <w:proofErr w:type="spellEnd"/>
      <w:r w:rsidRPr="00C462F4">
        <w:t xml:space="preserve"> y otros)</w:t>
      </w:r>
    </w:p>
    <w:p w:rsidR="007452E6" w:rsidRPr="00C462F4" w:rsidRDefault="007452E6" w:rsidP="007452E6">
      <w:pPr>
        <w:jc w:val="both"/>
      </w:pPr>
    </w:p>
    <w:p w:rsidR="007452E6" w:rsidRDefault="007452E6" w:rsidP="007452E6">
      <w:pPr>
        <w:jc w:val="both"/>
      </w:pPr>
      <w:r w:rsidRPr="00C462F4">
        <w:rPr>
          <w:b/>
          <w:bCs/>
          <w:u w:val="single"/>
        </w:rPr>
        <w:t>Despacho Nº 017/26:</w:t>
      </w:r>
      <w:r w:rsidRPr="00C462F4">
        <w:t xml:space="preserve"> Comisión de Turismo y Deportes.</w:t>
      </w:r>
      <w:r w:rsidRPr="007E1136">
        <w:rPr>
          <w:b/>
        </w:rPr>
        <w:t xml:space="preserve"> </w:t>
      </w:r>
      <w:r w:rsidRPr="00C462F4">
        <w:rPr>
          <w:b/>
          <w:u w:val="single"/>
        </w:rPr>
        <w:t>Resolución:</w:t>
      </w:r>
      <w:r w:rsidRPr="00C462F4">
        <w:t xml:space="preserve"> la Legislatura de la Ciudad Autónoma de Buenos Aires conmemora el 70° aniversario de la fundación del Club Vecinal y Deportivo Defensores de Cervantes. Se dispone la colocación de una placa conmemorativa. (</w:t>
      </w:r>
      <w:proofErr w:type="spellStart"/>
      <w:r w:rsidRPr="00C462F4">
        <w:t>Exp</w:t>
      </w:r>
      <w:proofErr w:type="spellEnd"/>
      <w:r w:rsidRPr="00C462F4">
        <w:t>. 187-</w:t>
      </w:r>
      <w:r>
        <w:t>D-26, D</w:t>
      </w:r>
      <w:r w:rsidRPr="00C462F4">
        <w:t xml:space="preserve">iputado </w:t>
      </w:r>
      <w:proofErr w:type="spellStart"/>
      <w:r w:rsidRPr="00C462F4">
        <w:t>Loupias</w:t>
      </w:r>
      <w:proofErr w:type="spellEnd"/>
      <w:r w:rsidRPr="00C462F4">
        <w:t xml:space="preserve"> y otros)</w:t>
      </w:r>
    </w:p>
    <w:p w:rsidR="007452E6" w:rsidRPr="00C462F4" w:rsidRDefault="007452E6" w:rsidP="007452E6">
      <w:pPr>
        <w:jc w:val="both"/>
      </w:pPr>
    </w:p>
    <w:p w:rsidR="007452E6" w:rsidRDefault="007452E6" w:rsidP="007452E6">
      <w:pPr>
        <w:jc w:val="both"/>
      </w:pPr>
      <w:r w:rsidRPr="00C462F4">
        <w:rPr>
          <w:b/>
          <w:bCs/>
          <w:u w:val="single"/>
        </w:rPr>
        <w:t>Despacho Nº 018/26:</w:t>
      </w:r>
      <w:r w:rsidRPr="00C462F4">
        <w:t xml:space="preserve"> Comisión de Turismo y Deportes.</w:t>
      </w:r>
      <w:r w:rsidRPr="007E1136">
        <w:rPr>
          <w:b/>
        </w:rPr>
        <w:t xml:space="preserve"> </w:t>
      </w:r>
      <w:r w:rsidRPr="00C462F4">
        <w:rPr>
          <w:b/>
          <w:u w:val="single"/>
        </w:rPr>
        <w:t>Resolución:</w:t>
      </w:r>
      <w:r w:rsidRPr="00C462F4">
        <w:t xml:space="preserve"> la Legislatura de la Ciudad Autónoma de Buenos Aires expresa su beneplácito al conmemorarse el 85º aniversario de la fundación del Club Biblioteca General Artigas. Se dispone la entrega de una bandeja protocolar. (</w:t>
      </w:r>
      <w:proofErr w:type="spellStart"/>
      <w:r w:rsidRPr="00C462F4">
        <w:t>Exp</w:t>
      </w:r>
      <w:proofErr w:type="spellEnd"/>
      <w:r w:rsidRPr="00C462F4">
        <w:t>. 204-</w:t>
      </w:r>
      <w:r>
        <w:t>D-26, D</w:t>
      </w:r>
      <w:r w:rsidRPr="00C462F4">
        <w:t xml:space="preserve">iputado </w:t>
      </w:r>
      <w:proofErr w:type="spellStart"/>
      <w:r w:rsidRPr="00C462F4">
        <w:t>Loupias</w:t>
      </w:r>
      <w:proofErr w:type="spellEnd"/>
      <w:r w:rsidRPr="00C462F4">
        <w:t xml:space="preserve"> y otros)</w:t>
      </w:r>
    </w:p>
    <w:p w:rsidR="007452E6" w:rsidRPr="00C462F4" w:rsidRDefault="007452E6" w:rsidP="007452E6">
      <w:pPr>
        <w:jc w:val="both"/>
      </w:pPr>
    </w:p>
    <w:p w:rsidR="007452E6" w:rsidRDefault="007452E6" w:rsidP="007452E6">
      <w:pPr>
        <w:jc w:val="both"/>
      </w:pPr>
      <w:r w:rsidRPr="00C462F4">
        <w:rPr>
          <w:b/>
          <w:bCs/>
          <w:u w:val="single"/>
        </w:rPr>
        <w:t>Despacho Nº 019/26:</w:t>
      </w:r>
      <w:r w:rsidRPr="00C462F4">
        <w:t xml:space="preserve"> Comisión de Turismo y Deportes.</w:t>
      </w:r>
      <w:r w:rsidRPr="007E1136">
        <w:rPr>
          <w:b/>
        </w:rPr>
        <w:t xml:space="preserve"> </w:t>
      </w:r>
      <w:r w:rsidRPr="00C462F4">
        <w:rPr>
          <w:b/>
          <w:u w:val="single"/>
        </w:rPr>
        <w:t>Resolución:</w:t>
      </w:r>
      <w:r w:rsidRPr="00C462F4">
        <w:t xml:space="preserve"> la Legislatura de la Ciudad Autónoma de Buenos Aires expresa su beneplácito al conmemorarse el 40º aniversario de la de la obtención del Campeonato Mundial de Fútbol de 1986 por parte de la Selección Argentina. Se dispone la entrega de un diploma a los integrantes del plantel Campeón del Mundo. (</w:t>
      </w:r>
      <w:proofErr w:type="spellStart"/>
      <w:r w:rsidRPr="00C462F4">
        <w:t>Exp</w:t>
      </w:r>
      <w:proofErr w:type="spellEnd"/>
      <w:r w:rsidRPr="00C462F4">
        <w:t xml:space="preserve">. 208-D-26 y </w:t>
      </w:r>
      <w:proofErr w:type="spellStart"/>
      <w:r w:rsidRPr="00C462F4">
        <w:t>agreg</w:t>
      </w:r>
      <w:proofErr w:type="spellEnd"/>
      <w:r w:rsidRPr="00C462F4">
        <w:t>.</w:t>
      </w:r>
      <w:r>
        <w:t xml:space="preserve">, Diputada </w:t>
      </w:r>
      <w:proofErr w:type="spellStart"/>
      <w:r>
        <w:t>Imas</w:t>
      </w:r>
      <w:proofErr w:type="spellEnd"/>
      <w:r>
        <w:t xml:space="preserve"> y otro</w:t>
      </w:r>
      <w:r w:rsidRPr="00C462F4">
        <w:t>)</w:t>
      </w:r>
    </w:p>
    <w:p w:rsidR="007452E6" w:rsidRPr="00C462F4" w:rsidRDefault="007452E6" w:rsidP="007452E6">
      <w:pPr>
        <w:jc w:val="both"/>
      </w:pPr>
    </w:p>
    <w:p w:rsidR="007452E6" w:rsidRDefault="007452E6" w:rsidP="007452E6">
      <w:pPr>
        <w:jc w:val="both"/>
      </w:pPr>
      <w:r w:rsidRPr="00C462F4">
        <w:rPr>
          <w:b/>
          <w:bCs/>
          <w:u w:val="single"/>
        </w:rPr>
        <w:t>Despacho Nº 020/26:</w:t>
      </w:r>
      <w:r w:rsidRPr="00C462F4">
        <w:t xml:space="preserve"> Comisión de Turismo y Deportes.</w:t>
      </w:r>
      <w:r w:rsidRPr="007E1136">
        <w:rPr>
          <w:b/>
        </w:rPr>
        <w:t xml:space="preserve"> </w:t>
      </w:r>
      <w:r w:rsidRPr="00C462F4">
        <w:rPr>
          <w:b/>
          <w:u w:val="single"/>
        </w:rPr>
        <w:t>Declaración:</w:t>
      </w:r>
      <w:r w:rsidRPr="00C462F4">
        <w:t xml:space="preserve"> se declara Personalidad Destacada de la Ciudad Autónoma de Buenos Aires en el ámbito del Deporte al Ingeniero Industrial Sergio Oscar </w:t>
      </w:r>
      <w:proofErr w:type="spellStart"/>
      <w:r w:rsidRPr="00C462F4">
        <w:t>Rinland</w:t>
      </w:r>
      <w:proofErr w:type="spellEnd"/>
      <w:r w:rsidRPr="00C462F4">
        <w:t>. (</w:t>
      </w:r>
      <w:proofErr w:type="spellStart"/>
      <w:r w:rsidRPr="00C462F4">
        <w:t>Exp</w:t>
      </w:r>
      <w:proofErr w:type="spellEnd"/>
      <w:r w:rsidRPr="00C462F4">
        <w:t>. 779-</w:t>
      </w:r>
      <w:r>
        <w:t>D-26, D</w:t>
      </w:r>
      <w:r w:rsidRPr="00C462F4">
        <w:t xml:space="preserve">iputado </w:t>
      </w:r>
      <w:proofErr w:type="spellStart"/>
      <w:r w:rsidRPr="00C462F4">
        <w:t>Loupias</w:t>
      </w:r>
      <w:proofErr w:type="spellEnd"/>
      <w:r w:rsidRPr="00C462F4">
        <w:t>)</w:t>
      </w:r>
    </w:p>
    <w:p w:rsidR="007452E6" w:rsidRPr="00C462F4" w:rsidRDefault="007452E6" w:rsidP="007452E6">
      <w:pPr>
        <w:jc w:val="both"/>
      </w:pPr>
    </w:p>
    <w:p w:rsidR="007452E6" w:rsidRDefault="007452E6" w:rsidP="007452E6">
      <w:pPr>
        <w:jc w:val="both"/>
      </w:pPr>
      <w:r w:rsidRPr="00C462F4">
        <w:rPr>
          <w:b/>
          <w:bCs/>
          <w:u w:val="single"/>
        </w:rPr>
        <w:t>Despacho Nº 021/26:</w:t>
      </w:r>
      <w:r w:rsidRPr="00C462F4">
        <w:t xml:space="preserve"> Comisión de Turismo y Deportes.</w:t>
      </w:r>
      <w:r w:rsidRPr="007E1136">
        <w:rPr>
          <w:b/>
        </w:rPr>
        <w:t xml:space="preserve"> </w:t>
      </w:r>
      <w:r w:rsidRPr="00C462F4">
        <w:rPr>
          <w:b/>
          <w:u w:val="single"/>
        </w:rPr>
        <w:t>Resolución:</w:t>
      </w:r>
      <w:r w:rsidRPr="00C462F4">
        <w:t xml:space="preserve"> se dispone la entrega de una bandeja protocolar en reconocimiento al Sr. Rubén Omar González Marengo, por su aporte al desarrollo del deporte social. (</w:t>
      </w:r>
      <w:proofErr w:type="spellStart"/>
      <w:r w:rsidRPr="00C462F4">
        <w:t>Exp</w:t>
      </w:r>
      <w:proofErr w:type="spellEnd"/>
      <w:r w:rsidRPr="00C462F4">
        <w:t>. 402-</w:t>
      </w:r>
      <w:r>
        <w:t>D-26, D</w:t>
      </w:r>
      <w:r w:rsidRPr="00C462F4">
        <w:t>iputado Grillo y otro)</w:t>
      </w:r>
    </w:p>
    <w:p w:rsidR="007452E6" w:rsidRPr="00C462F4" w:rsidRDefault="007452E6" w:rsidP="007452E6">
      <w:pPr>
        <w:jc w:val="both"/>
      </w:pPr>
    </w:p>
    <w:p w:rsidR="007452E6" w:rsidRDefault="007452E6" w:rsidP="007452E6">
      <w:pPr>
        <w:jc w:val="both"/>
      </w:pPr>
      <w:r w:rsidRPr="00C462F4">
        <w:rPr>
          <w:b/>
          <w:bCs/>
          <w:u w:val="single"/>
        </w:rPr>
        <w:t>Despacho Nº 022/26:</w:t>
      </w:r>
      <w:r w:rsidRPr="00C462F4">
        <w:t xml:space="preserve"> Comisión de Políticas de Promoción e Integración Social.</w:t>
      </w:r>
      <w:r w:rsidRPr="007E1136">
        <w:rPr>
          <w:b/>
        </w:rPr>
        <w:t xml:space="preserve"> </w:t>
      </w:r>
      <w:r w:rsidRPr="00C462F4">
        <w:rPr>
          <w:b/>
          <w:u w:val="single"/>
        </w:rPr>
        <w:t>Resolución:</w:t>
      </w:r>
      <w:r w:rsidRPr="00C462F4">
        <w:t xml:space="preserve"> informes referidos al relevamiento oficial de personas en situación de calle. (</w:t>
      </w:r>
      <w:proofErr w:type="spellStart"/>
      <w:r w:rsidRPr="00C462F4">
        <w:t>Exp</w:t>
      </w:r>
      <w:proofErr w:type="spellEnd"/>
      <w:r w:rsidRPr="00C462F4">
        <w:t>. 162-</w:t>
      </w:r>
      <w:r>
        <w:t>D-26, Diputada Gonzá</w:t>
      </w:r>
      <w:r w:rsidRPr="00C462F4">
        <w:t>lez y otros)</w:t>
      </w:r>
    </w:p>
    <w:p w:rsidR="007452E6" w:rsidRPr="00C462F4" w:rsidRDefault="007452E6" w:rsidP="007452E6">
      <w:pPr>
        <w:jc w:val="both"/>
      </w:pPr>
    </w:p>
    <w:p w:rsidR="007452E6" w:rsidRDefault="007452E6" w:rsidP="007452E6">
      <w:pPr>
        <w:jc w:val="both"/>
      </w:pPr>
      <w:r w:rsidRPr="00C462F4">
        <w:rPr>
          <w:b/>
          <w:bCs/>
          <w:u w:val="single"/>
        </w:rPr>
        <w:t>Despacho Nº 023/26:</w:t>
      </w:r>
      <w:r w:rsidRPr="00C462F4">
        <w:t xml:space="preserve"> Comisión de Políticas de Promoción e Integración Social.</w:t>
      </w:r>
      <w:r w:rsidRPr="007E1136">
        <w:rPr>
          <w:b/>
        </w:rPr>
        <w:t xml:space="preserve"> </w:t>
      </w:r>
      <w:r w:rsidRPr="00C462F4">
        <w:rPr>
          <w:b/>
          <w:u w:val="single"/>
        </w:rPr>
        <w:t>Resolución:</w:t>
      </w:r>
      <w:r w:rsidRPr="00C462F4">
        <w:t xml:space="preserve"> informes referidos a los Centros de Inclusión Social (CIS). (</w:t>
      </w:r>
      <w:proofErr w:type="spellStart"/>
      <w:r w:rsidRPr="00C462F4">
        <w:t>Exp</w:t>
      </w:r>
      <w:proofErr w:type="spellEnd"/>
      <w:r w:rsidRPr="00C462F4">
        <w:t>. 360-</w:t>
      </w:r>
      <w:r>
        <w:t>D-26, D</w:t>
      </w:r>
      <w:r w:rsidRPr="00C462F4">
        <w:t xml:space="preserve">iputada </w:t>
      </w:r>
      <w:proofErr w:type="spellStart"/>
      <w:r w:rsidRPr="00C462F4">
        <w:t>Iañez</w:t>
      </w:r>
      <w:proofErr w:type="spellEnd"/>
      <w:r w:rsidRPr="00C462F4">
        <w:t xml:space="preserve"> y otros)</w:t>
      </w:r>
    </w:p>
    <w:p w:rsidR="007452E6" w:rsidRPr="00C462F4" w:rsidRDefault="007452E6" w:rsidP="007452E6">
      <w:pPr>
        <w:jc w:val="both"/>
      </w:pPr>
    </w:p>
    <w:p w:rsidR="007452E6" w:rsidRDefault="007452E6" w:rsidP="007452E6">
      <w:pPr>
        <w:jc w:val="both"/>
      </w:pPr>
      <w:r w:rsidRPr="00C462F4">
        <w:rPr>
          <w:b/>
          <w:bCs/>
          <w:u w:val="single"/>
        </w:rPr>
        <w:t>Despacho Nº 024/26:</w:t>
      </w:r>
      <w:r w:rsidRPr="00C462F4">
        <w:t xml:space="preserve"> Comisión de Políticas de Promoción e Integración Social.</w:t>
      </w:r>
      <w:r w:rsidRPr="007E1136">
        <w:rPr>
          <w:b/>
        </w:rPr>
        <w:t xml:space="preserve"> </w:t>
      </w:r>
      <w:r w:rsidRPr="00C462F4">
        <w:rPr>
          <w:b/>
          <w:u w:val="single"/>
        </w:rPr>
        <w:t>Resolución:</w:t>
      </w:r>
      <w:r w:rsidRPr="00C462F4">
        <w:t xml:space="preserve"> informes referidos al “Protocolo de atención a personas en situación de vulnerabilidad habitacional con </w:t>
      </w:r>
      <w:r w:rsidRPr="00C462F4">
        <w:lastRenderedPageBreak/>
        <w:t>padecimientos de salud mental y/o consumo problemático” Resolución N°1 - SECSEG/2024. (</w:t>
      </w:r>
      <w:proofErr w:type="spellStart"/>
      <w:r w:rsidRPr="00C462F4">
        <w:t>Exp</w:t>
      </w:r>
      <w:proofErr w:type="spellEnd"/>
      <w:r w:rsidRPr="00C462F4">
        <w:t>. 465-</w:t>
      </w:r>
      <w:r>
        <w:t>D-26, D</w:t>
      </w:r>
      <w:r w:rsidRPr="00C462F4">
        <w:t>iputado Salvatierra y otro)</w:t>
      </w:r>
    </w:p>
    <w:p w:rsidR="007452E6" w:rsidRPr="00C462F4" w:rsidRDefault="007452E6" w:rsidP="007452E6">
      <w:pPr>
        <w:jc w:val="both"/>
      </w:pPr>
    </w:p>
    <w:p w:rsidR="007452E6" w:rsidRDefault="007452E6" w:rsidP="007452E6">
      <w:pPr>
        <w:jc w:val="both"/>
      </w:pPr>
      <w:r w:rsidRPr="00C462F4">
        <w:rPr>
          <w:b/>
          <w:bCs/>
          <w:u w:val="single"/>
        </w:rPr>
        <w:t>Despacho Nº 025/26:</w:t>
      </w:r>
      <w:r w:rsidRPr="00C462F4">
        <w:t xml:space="preserve"> Comisión de Políticas de Promoción e Integración Social.</w:t>
      </w:r>
      <w:r w:rsidRPr="007E1136">
        <w:rPr>
          <w:b/>
        </w:rPr>
        <w:t xml:space="preserve"> </w:t>
      </w:r>
      <w:r w:rsidRPr="00C462F4">
        <w:rPr>
          <w:b/>
          <w:u w:val="single"/>
        </w:rPr>
        <w:t>Resolución:</w:t>
      </w:r>
      <w:r w:rsidRPr="00C462F4">
        <w:t xml:space="preserve"> informes sobre operativos contra personas en situación de calle en la Plaza Casal y sus inmediaciones. (</w:t>
      </w:r>
      <w:proofErr w:type="spellStart"/>
      <w:r w:rsidRPr="00C462F4">
        <w:t>Exp</w:t>
      </w:r>
      <w:proofErr w:type="spellEnd"/>
      <w:r w:rsidRPr="00C462F4">
        <w:t>. 689-</w:t>
      </w:r>
      <w:r>
        <w:t>D-26, D</w:t>
      </w:r>
      <w:r w:rsidRPr="00C462F4">
        <w:t>iputado Grillo y otros)</w:t>
      </w:r>
    </w:p>
    <w:p w:rsidR="007452E6" w:rsidRPr="00C462F4" w:rsidRDefault="007452E6" w:rsidP="007452E6">
      <w:pPr>
        <w:jc w:val="both"/>
      </w:pPr>
    </w:p>
    <w:p w:rsidR="007452E6" w:rsidRDefault="007452E6" w:rsidP="007452E6">
      <w:pPr>
        <w:jc w:val="both"/>
      </w:pPr>
      <w:r w:rsidRPr="00C462F4">
        <w:rPr>
          <w:b/>
          <w:bCs/>
          <w:u w:val="single"/>
        </w:rPr>
        <w:t>Despacho Nº 026/26:</w:t>
      </w:r>
      <w:r w:rsidRPr="00C462F4">
        <w:t xml:space="preserve"> Comisión de Políticas de Promoción e Integración Social.</w:t>
      </w:r>
      <w:r w:rsidRPr="007E1136">
        <w:rPr>
          <w:b/>
        </w:rPr>
        <w:t xml:space="preserve"> </w:t>
      </w:r>
      <w:r w:rsidRPr="00C462F4">
        <w:rPr>
          <w:b/>
          <w:u w:val="single"/>
        </w:rPr>
        <w:t>Resolución:</w:t>
      </w:r>
      <w:r w:rsidRPr="00C462F4">
        <w:t xml:space="preserve"> informes referidos al Programa Red de Atención. (</w:t>
      </w:r>
      <w:proofErr w:type="spellStart"/>
      <w:r w:rsidRPr="00C462F4">
        <w:t>Exp</w:t>
      </w:r>
      <w:proofErr w:type="spellEnd"/>
      <w:r w:rsidRPr="00C462F4">
        <w:t>. 809-</w:t>
      </w:r>
      <w:r>
        <w:t>D-26, D</w:t>
      </w:r>
      <w:r w:rsidRPr="00C462F4">
        <w:t xml:space="preserve">iputado </w:t>
      </w:r>
      <w:proofErr w:type="spellStart"/>
      <w:r w:rsidRPr="00C462F4">
        <w:t>Iañez</w:t>
      </w:r>
      <w:proofErr w:type="spellEnd"/>
      <w:r w:rsidRPr="00C462F4">
        <w:t xml:space="preserve"> y otros)</w:t>
      </w:r>
    </w:p>
    <w:p w:rsidR="007452E6" w:rsidRPr="00C462F4" w:rsidRDefault="007452E6" w:rsidP="007452E6">
      <w:pPr>
        <w:jc w:val="both"/>
      </w:pPr>
    </w:p>
    <w:p w:rsidR="007452E6" w:rsidRDefault="007452E6" w:rsidP="007452E6">
      <w:pPr>
        <w:jc w:val="both"/>
      </w:pPr>
      <w:r w:rsidRPr="00C462F4">
        <w:rPr>
          <w:b/>
          <w:bCs/>
          <w:u w:val="single"/>
        </w:rPr>
        <w:t>Despacho Nº 027/26:</w:t>
      </w:r>
      <w:r w:rsidRPr="00C462F4">
        <w:t xml:space="preserve"> Comisión de Políticas de Promoción e Integración Social.</w:t>
      </w:r>
      <w:r w:rsidRPr="007E1136">
        <w:rPr>
          <w:b/>
        </w:rPr>
        <w:t xml:space="preserve"> </w:t>
      </w:r>
      <w:r w:rsidRPr="00C462F4">
        <w:rPr>
          <w:b/>
          <w:u w:val="single"/>
        </w:rPr>
        <w:t>Resolución:</w:t>
      </w:r>
      <w:r w:rsidRPr="00C462F4">
        <w:t xml:space="preserve"> informes relacionados con el Programa de </w:t>
      </w:r>
      <w:proofErr w:type="spellStart"/>
      <w:r w:rsidRPr="00C462F4">
        <w:t>Externación</w:t>
      </w:r>
      <w:proofErr w:type="spellEnd"/>
      <w:r w:rsidRPr="00C462F4">
        <w:t xml:space="preserve"> Asistida (PREASIS). (</w:t>
      </w:r>
      <w:proofErr w:type="spellStart"/>
      <w:r w:rsidRPr="00C462F4">
        <w:t>Exp</w:t>
      </w:r>
      <w:proofErr w:type="spellEnd"/>
      <w:r>
        <w:t xml:space="preserve">. 265-D-26 y </w:t>
      </w:r>
      <w:proofErr w:type="spellStart"/>
      <w:r>
        <w:t>agreg</w:t>
      </w:r>
      <w:proofErr w:type="spellEnd"/>
      <w:r>
        <w:t>.,</w:t>
      </w:r>
      <w:r w:rsidRPr="00C462F4">
        <w:t xml:space="preserve"> Diputada González y otros)</w:t>
      </w:r>
    </w:p>
    <w:p w:rsidR="007452E6" w:rsidRPr="00C462F4" w:rsidRDefault="007452E6" w:rsidP="007452E6">
      <w:pPr>
        <w:jc w:val="both"/>
      </w:pPr>
    </w:p>
    <w:p w:rsidR="007452E6" w:rsidRDefault="007452E6" w:rsidP="007452E6">
      <w:pPr>
        <w:jc w:val="both"/>
      </w:pPr>
      <w:r w:rsidRPr="00C462F4">
        <w:rPr>
          <w:b/>
          <w:bCs/>
          <w:u w:val="single"/>
        </w:rPr>
        <w:t>Despacho Nº 028/26:</w:t>
      </w:r>
      <w:r w:rsidRPr="00C462F4">
        <w:t xml:space="preserve"> Comisión de Políticas de Promoción e Integración Social.</w:t>
      </w:r>
      <w:r w:rsidRPr="007E1136">
        <w:rPr>
          <w:b/>
        </w:rPr>
        <w:t xml:space="preserve"> </w:t>
      </w:r>
      <w:r w:rsidRPr="00C462F4">
        <w:rPr>
          <w:b/>
          <w:u w:val="single"/>
        </w:rPr>
        <w:t>Resolución:</w:t>
      </w:r>
      <w:r w:rsidRPr="00C462F4">
        <w:t xml:space="preserve"> informes referidos al Programa “Ciudadanía Porteña con todo Derecho”. (</w:t>
      </w:r>
      <w:proofErr w:type="spellStart"/>
      <w:r w:rsidRPr="00C462F4">
        <w:t>Exp</w:t>
      </w:r>
      <w:proofErr w:type="spellEnd"/>
      <w:r w:rsidRPr="00C462F4">
        <w:t>. 75-</w:t>
      </w:r>
      <w:r>
        <w:t>D-26, D</w:t>
      </w:r>
      <w:r w:rsidRPr="00C462F4">
        <w:t>iputada González y otros)</w:t>
      </w:r>
    </w:p>
    <w:p w:rsidR="007452E6" w:rsidRPr="00C462F4" w:rsidRDefault="007452E6" w:rsidP="007452E6">
      <w:pPr>
        <w:jc w:val="both"/>
      </w:pPr>
    </w:p>
    <w:p w:rsidR="007452E6" w:rsidRDefault="007452E6" w:rsidP="007452E6">
      <w:pPr>
        <w:jc w:val="both"/>
      </w:pPr>
      <w:r w:rsidRPr="00C462F4">
        <w:rPr>
          <w:b/>
          <w:bCs/>
          <w:u w:val="single"/>
        </w:rPr>
        <w:t>Despacho Nº 029/26:</w:t>
      </w:r>
      <w:r w:rsidRPr="00C462F4">
        <w:t xml:space="preserve"> Comisión de Políticas de Promoción e Integración Social.</w:t>
      </w:r>
      <w:r w:rsidRPr="007E1136">
        <w:rPr>
          <w:b/>
        </w:rPr>
        <w:t xml:space="preserve"> </w:t>
      </w:r>
      <w:r w:rsidRPr="00C462F4">
        <w:rPr>
          <w:b/>
          <w:u w:val="single"/>
        </w:rPr>
        <w:t>Resolución:</w:t>
      </w:r>
      <w:r w:rsidRPr="00C462F4">
        <w:t xml:space="preserve"> informes vinculados a las políticas que se encuentran en elaboración para abordar la problemática de las personas en situación de calle. (</w:t>
      </w:r>
      <w:proofErr w:type="spellStart"/>
      <w:r w:rsidRPr="00C462F4">
        <w:t>Exp</w:t>
      </w:r>
      <w:proofErr w:type="spellEnd"/>
      <w:r w:rsidRPr="00C462F4">
        <w:t>. 816-</w:t>
      </w:r>
      <w:r>
        <w:t>D-26, D</w:t>
      </w:r>
      <w:r w:rsidRPr="00C462F4">
        <w:t>iputada González y otros)</w:t>
      </w:r>
    </w:p>
    <w:p w:rsidR="007452E6" w:rsidRPr="00C462F4" w:rsidRDefault="007452E6" w:rsidP="007452E6">
      <w:pPr>
        <w:jc w:val="both"/>
      </w:pPr>
    </w:p>
    <w:p w:rsidR="007452E6" w:rsidRDefault="007452E6" w:rsidP="007452E6">
      <w:pPr>
        <w:jc w:val="both"/>
      </w:pPr>
      <w:r w:rsidRPr="00C462F4">
        <w:rPr>
          <w:b/>
          <w:bCs/>
          <w:u w:val="single"/>
        </w:rPr>
        <w:t>Despacho Nº 030/26:</w:t>
      </w:r>
      <w:r w:rsidRPr="00C462F4">
        <w:t xml:space="preserve"> Comisión de Políticas de Promoción e Integración Social.</w:t>
      </w:r>
      <w:r w:rsidRPr="007E1136">
        <w:rPr>
          <w:b/>
        </w:rPr>
        <w:t xml:space="preserve"> </w:t>
      </w:r>
      <w:r w:rsidRPr="00C462F4">
        <w:rPr>
          <w:b/>
          <w:u w:val="single"/>
        </w:rPr>
        <w:t>Resolución:</w:t>
      </w:r>
      <w:r w:rsidRPr="00C462F4">
        <w:t xml:space="preserve"> informes referidos a las casas de atención a las personas en situación de calle con problemática de salud mental y adicciones. (</w:t>
      </w:r>
      <w:proofErr w:type="spellStart"/>
      <w:r w:rsidRPr="00C462F4">
        <w:t>Exp</w:t>
      </w:r>
      <w:proofErr w:type="spellEnd"/>
      <w:r w:rsidRPr="00C462F4">
        <w:t>. 658-</w:t>
      </w:r>
      <w:r>
        <w:t>D-26, D</w:t>
      </w:r>
      <w:r w:rsidRPr="00C462F4">
        <w:t xml:space="preserve">iputada </w:t>
      </w:r>
      <w:proofErr w:type="spellStart"/>
      <w:r w:rsidRPr="00C462F4">
        <w:t>Iañez</w:t>
      </w:r>
      <w:proofErr w:type="spellEnd"/>
      <w:r w:rsidRPr="00C462F4">
        <w:t xml:space="preserve"> y otros)</w:t>
      </w:r>
    </w:p>
    <w:p w:rsidR="007452E6" w:rsidRPr="00C462F4" w:rsidRDefault="007452E6" w:rsidP="007452E6">
      <w:pPr>
        <w:jc w:val="both"/>
      </w:pPr>
    </w:p>
    <w:p w:rsidR="007452E6" w:rsidRDefault="007452E6" w:rsidP="007452E6">
      <w:pPr>
        <w:jc w:val="both"/>
      </w:pPr>
      <w:r w:rsidRPr="00C462F4">
        <w:rPr>
          <w:b/>
          <w:bCs/>
          <w:u w:val="single"/>
        </w:rPr>
        <w:t>Despacho Nº 031/26:</w:t>
      </w:r>
      <w:r w:rsidRPr="00C462F4">
        <w:t xml:space="preserve"> Comisión de Políticas de Promoción e Integración Social.</w:t>
      </w:r>
      <w:r w:rsidRPr="008D7CE5">
        <w:rPr>
          <w:b/>
        </w:rPr>
        <w:t xml:space="preserve"> </w:t>
      </w:r>
      <w:r w:rsidRPr="00C462F4">
        <w:rPr>
          <w:b/>
          <w:u w:val="single"/>
        </w:rPr>
        <w:t>Resolución:</w:t>
      </w:r>
      <w:r w:rsidRPr="00C462F4">
        <w:t xml:space="preserve"> informes referidos a las denominadas casas vinculares. (</w:t>
      </w:r>
      <w:proofErr w:type="spellStart"/>
      <w:r w:rsidRPr="00C462F4">
        <w:t>Exp</w:t>
      </w:r>
      <w:proofErr w:type="spellEnd"/>
      <w:r w:rsidRPr="00C462F4">
        <w:t>. 1076-</w:t>
      </w:r>
      <w:r>
        <w:t>D-26, D</w:t>
      </w:r>
      <w:r w:rsidRPr="00C462F4">
        <w:t xml:space="preserve">iputada </w:t>
      </w:r>
      <w:proofErr w:type="spellStart"/>
      <w:r w:rsidRPr="00C462F4">
        <w:t>Iañez</w:t>
      </w:r>
      <w:proofErr w:type="spellEnd"/>
      <w:r w:rsidRPr="00C462F4">
        <w:t xml:space="preserve"> y otros)</w:t>
      </w:r>
    </w:p>
    <w:p w:rsidR="007452E6" w:rsidRPr="00C462F4" w:rsidRDefault="007452E6" w:rsidP="007452E6">
      <w:pPr>
        <w:jc w:val="both"/>
      </w:pPr>
    </w:p>
    <w:p w:rsidR="007452E6" w:rsidRDefault="007452E6" w:rsidP="007452E6">
      <w:pPr>
        <w:jc w:val="both"/>
      </w:pPr>
      <w:r w:rsidRPr="00C462F4">
        <w:rPr>
          <w:b/>
          <w:bCs/>
          <w:u w:val="single"/>
        </w:rPr>
        <w:t>Despacho Nº 032/26:</w:t>
      </w:r>
      <w:r w:rsidRPr="00C462F4">
        <w:t xml:space="preserve"> Comisión de Políticas de Promoción e Integración Social.</w:t>
      </w:r>
      <w:r w:rsidRPr="00BC4611">
        <w:rPr>
          <w:b/>
        </w:rPr>
        <w:t xml:space="preserve"> </w:t>
      </w:r>
      <w:r w:rsidRPr="00C462F4">
        <w:rPr>
          <w:b/>
          <w:u w:val="single"/>
        </w:rPr>
        <w:t>Resolución:</w:t>
      </w:r>
      <w:r w:rsidRPr="00C462F4">
        <w:t xml:space="preserve"> informes referidos a los programa dependientes de la Dirección General de Estrategias Habitacionales, de la Subsecretaría de Red de Atención e Inclusión Social. (</w:t>
      </w:r>
      <w:proofErr w:type="spellStart"/>
      <w:r w:rsidRPr="00C462F4">
        <w:t>Exp</w:t>
      </w:r>
      <w:proofErr w:type="spellEnd"/>
      <w:r w:rsidRPr="00C462F4">
        <w:t>. 660-</w:t>
      </w:r>
      <w:r>
        <w:t>D-26, D</w:t>
      </w:r>
      <w:r w:rsidRPr="00C462F4">
        <w:t xml:space="preserve">iputada </w:t>
      </w:r>
      <w:proofErr w:type="spellStart"/>
      <w:r w:rsidRPr="00C462F4">
        <w:t>Iañez</w:t>
      </w:r>
      <w:proofErr w:type="spellEnd"/>
      <w:r w:rsidRPr="00C462F4">
        <w:t xml:space="preserve"> y otros)</w:t>
      </w:r>
    </w:p>
    <w:p w:rsidR="007452E6" w:rsidRPr="00C462F4" w:rsidRDefault="007452E6" w:rsidP="007452E6">
      <w:pPr>
        <w:jc w:val="both"/>
      </w:pPr>
    </w:p>
    <w:p w:rsidR="007452E6" w:rsidRPr="00C462F4" w:rsidRDefault="007452E6" w:rsidP="007452E6">
      <w:pPr>
        <w:jc w:val="both"/>
      </w:pPr>
      <w:r w:rsidRPr="00C462F4">
        <w:rPr>
          <w:b/>
          <w:bCs/>
          <w:u w:val="single"/>
        </w:rPr>
        <w:t>Despacho Nº 033/26:</w:t>
      </w:r>
      <w:r w:rsidRPr="00C462F4">
        <w:t xml:space="preserve"> Comisión de Políticas de Promoción e Integración Social.</w:t>
      </w:r>
      <w:r w:rsidRPr="00BC4611">
        <w:rPr>
          <w:b/>
        </w:rPr>
        <w:t xml:space="preserve"> </w:t>
      </w:r>
      <w:r w:rsidRPr="00C462F4">
        <w:rPr>
          <w:b/>
          <w:u w:val="single"/>
        </w:rPr>
        <w:t>Resolución:</w:t>
      </w:r>
      <w:r w:rsidRPr="00C462F4">
        <w:t xml:space="preserve"> informes referidos a programas alimentarios de la Ciudad Autónoma de Buenos Aires. (</w:t>
      </w:r>
      <w:proofErr w:type="spellStart"/>
      <w:r w:rsidRPr="00C462F4">
        <w:t>Exp</w:t>
      </w:r>
      <w:proofErr w:type="spellEnd"/>
      <w:r w:rsidRPr="00C462F4">
        <w:t>. 702-</w:t>
      </w:r>
      <w:r>
        <w:t xml:space="preserve">D-26 y </w:t>
      </w:r>
      <w:proofErr w:type="spellStart"/>
      <w:r>
        <w:t>agreg</w:t>
      </w:r>
      <w:proofErr w:type="spellEnd"/>
      <w:r>
        <w:t>., D</w:t>
      </w:r>
      <w:r w:rsidRPr="00C462F4">
        <w:t xml:space="preserve">iputada </w:t>
      </w:r>
      <w:proofErr w:type="spellStart"/>
      <w:r w:rsidRPr="00C462F4">
        <w:t>Iañez</w:t>
      </w:r>
      <w:proofErr w:type="spellEnd"/>
      <w:r w:rsidRPr="00C462F4">
        <w:t xml:space="preserve"> y otros)</w:t>
      </w:r>
    </w:p>
    <w:p w:rsidR="007452E6" w:rsidRPr="00C462F4" w:rsidRDefault="007452E6" w:rsidP="007452E6">
      <w:pPr>
        <w:jc w:val="both"/>
        <w:rPr>
          <w:b/>
          <w:bCs/>
          <w:u w:val="single"/>
        </w:rPr>
      </w:pPr>
    </w:p>
    <w:p w:rsidR="007452E6" w:rsidRDefault="007452E6" w:rsidP="007452E6">
      <w:pPr>
        <w:jc w:val="both"/>
      </w:pPr>
      <w:r w:rsidRPr="00C462F4">
        <w:rPr>
          <w:b/>
          <w:bCs/>
          <w:u w:val="single"/>
        </w:rPr>
        <w:t>Despacho Nº 034/26:</w:t>
      </w:r>
      <w:r w:rsidRPr="00C462F4">
        <w:t xml:space="preserve"> Comisión de Turismo y Deportes.</w:t>
      </w:r>
      <w:r w:rsidRPr="00BC4611">
        <w:rPr>
          <w:b/>
        </w:rPr>
        <w:t xml:space="preserve"> </w:t>
      </w:r>
      <w:r w:rsidRPr="00C462F4">
        <w:rPr>
          <w:b/>
          <w:u w:val="single"/>
        </w:rPr>
        <w:t>Resolución:</w:t>
      </w:r>
      <w:r w:rsidRPr="00C462F4">
        <w:t xml:space="preserve"> la Legislatura de la Ciudad Autónoma de Buenos Aires conmemora el 95° aniversario de la fundación del Club Social y Deportivo El Talar. Se dispone la colocación de una placa conmemorativa. (</w:t>
      </w:r>
      <w:proofErr w:type="spellStart"/>
      <w:r w:rsidRPr="00C462F4">
        <w:t>Exp</w:t>
      </w:r>
      <w:proofErr w:type="spellEnd"/>
      <w:r w:rsidRPr="00C462F4">
        <w:t>. 212-</w:t>
      </w:r>
      <w:r>
        <w:t>D-26, D</w:t>
      </w:r>
      <w:r w:rsidRPr="00C462F4">
        <w:t>iputado Grillo</w:t>
      </w:r>
      <w:r>
        <w:t xml:space="preserve"> y otros</w:t>
      </w:r>
      <w:r w:rsidRPr="00C462F4">
        <w:t>)</w:t>
      </w:r>
    </w:p>
    <w:p w:rsidR="007452E6" w:rsidRPr="00C462F4" w:rsidRDefault="007452E6" w:rsidP="007452E6">
      <w:pPr>
        <w:jc w:val="both"/>
      </w:pPr>
    </w:p>
    <w:p w:rsidR="007452E6" w:rsidRDefault="007452E6" w:rsidP="007452E6">
      <w:pPr>
        <w:jc w:val="both"/>
      </w:pPr>
      <w:r w:rsidRPr="00C462F4">
        <w:rPr>
          <w:b/>
          <w:bCs/>
          <w:u w:val="single"/>
        </w:rPr>
        <w:t>Despacho Nº 035/26:</w:t>
      </w:r>
      <w:r w:rsidRPr="00C462F4">
        <w:t xml:space="preserve"> Comisión de Turismo y Deportes.</w:t>
      </w:r>
      <w:r w:rsidRPr="00BC4611">
        <w:rPr>
          <w:b/>
        </w:rPr>
        <w:t xml:space="preserve"> </w:t>
      </w:r>
      <w:r w:rsidRPr="00C462F4">
        <w:rPr>
          <w:b/>
          <w:u w:val="single"/>
        </w:rPr>
        <w:t>Resolución:</w:t>
      </w:r>
      <w:r w:rsidRPr="00C462F4">
        <w:t xml:space="preserve"> la Legislatura de la Ciudad Autónoma de Buenos Aires conmemora el 90° aniversario de la fundación del Lomas de Lugano Social Club. Se dispone la colocación de una placa conmemorativa. (</w:t>
      </w:r>
      <w:proofErr w:type="spellStart"/>
      <w:r w:rsidRPr="00C462F4">
        <w:t>Exp</w:t>
      </w:r>
      <w:proofErr w:type="spellEnd"/>
      <w:r w:rsidRPr="00C462F4">
        <w:t>. 298-</w:t>
      </w:r>
      <w:r>
        <w:t>D-26, D</w:t>
      </w:r>
      <w:r w:rsidRPr="00C462F4">
        <w:t xml:space="preserve">iputado </w:t>
      </w:r>
      <w:proofErr w:type="spellStart"/>
      <w:r w:rsidRPr="00C462F4">
        <w:t>Nagata</w:t>
      </w:r>
      <w:proofErr w:type="spellEnd"/>
      <w:r w:rsidRPr="00C462F4">
        <w:t xml:space="preserve"> y otro)</w:t>
      </w:r>
    </w:p>
    <w:p w:rsidR="007452E6" w:rsidRPr="00C462F4" w:rsidRDefault="007452E6" w:rsidP="007452E6">
      <w:pPr>
        <w:jc w:val="both"/>
      </w:pPr>
    </w:p>
    <w:p w:rsidR="007452E6" w:rsidRDefault="007452E6" w:rsidP="007452E6">
      <w:pPr>
        <w:jc w:val="both"/>
      </w:pPr>
      <w:r w:rsidRPr="00C462F4">
        <w:rPr>
          <w:b/>
          <w:bCs/>
          <w:u w:val="single"/>
        </w:rPr>
        <w:t>Despacho Nº 036/26:</w:t>
      </w:r>
      <w:r w:rsidRPr="00C462F4">
        <w:t xml:space="preserve"> Comisión de Turismo y Deportes.</w:t>
      </w:r>
      <w:r w:rsidRPr="00BC4611">
        <w:rPr>
          <w:b/>
        </w:rPr>
        <w:t xml:space="preserve"> </w:t>
      </w:r>
      <w:r w:rsidRPr="00C462F4">
        <w:rPr>
          <w:b/>
          <w:u w:val="single"/>
        </w:rPr>
        <w:t>Resolución:</w:t>
      </w:r>
      <w:r w:rsidRPr="00C462F4">
        <w:t xml:space="preserve"> la Legislatura de la Ciudad Autónoma de Buenos Aires conmemora el 90° aniversario de la fundación de la Asociación Civil Social, Cultural y Deportiva Flores Club. Se dispone la colocación de una placa conmemorativa. (</w:t>
      </w:r>
      <w:proofErr w:type="spellStart"/>
      <w:r w:rsidRPr="00C462F4">
        <w:t>Exp</w:t>
      </w:r>
      <w:proofErr w:type="spellEnd"/>
      <w:r w:rsidRPr="00C462F4">
        <w:t>. 331-</w:t>
      </w:r>
      <w:r>
        <w:t>D-26, D</w:t>
      </w:r>
      <w:r w:rsidRPr="00C462F4">
        <w:t xml:space="preserve">iputado </w:t>
      </w:r>
      <w:proofErr w:type="spellStart"/>
      <w:r w:rsidRPr="00C462F4">
        <w:t>Nagata</w:t>
      </w:r>
      <w:proofErr w:type="spellEnd"/>
      <w:r w:rsidRPr="00C462F4">
        <w:t xml:space="preserve"> y otro)</w:t>
      </w:r>
    </w:p>
    <w:p w:rsidR="007452E6" w:rsidRPr="00C462F4" w:rsidRDefault="007452E6" w:rsidP="007452E6">
      <w:pPr>
        <w:jc w:val="both"/>
      </w:pPr>
    </w:p>
    <w:p w:rsidR="007452E6" w:rsidRDefault="007452E6" w:rsidP="007452E6">
      <w:pPr>
        <w:jc w:val="both"/>
      </w:pPr>
      <w:r w:rsidRPr="00C462F4">
        <w:rPr>
          <w:b/>
          <w:bCs/>
          <w:u w:val="single"/>
        </w:rPr>
        <w:t>Despacho Nº 037/26:</w:t>
      </w:r>
      <w:r w:rsidRPr="00C462F4">
        <w:t xml:space="preserve"> Comisión de Turismo y Deportes.</w:t>
      </w:r>
      <w:r w:rsidRPr="00BC4611">
        <w:rPr>
          <w:b/>
        </w:rPr>
        <w:t xml:space="preserve"> </w:t>
      </w:r>
      <w:r w:rsidRPr="00C462F4">
        <w:rPr>
          <w:b/>
          <w:u w:val="single"/>
        </w:rPr>
        <w:t>Resolución:</w:t>
      </w:r>
      <w:r w:rsidRPr="00C462F4">
        <w:t xml:space="preserve"> la Legislatura de la Ciudad Autónoma de Buenos Aires conmemora el 100° aniversario de la fundación del Club Oeste. Se dispone la colocación de una placa conmemorativa. (</w:t>
      </w:r>
      <w:proofErr w:type="spellStart"/>
      <w:r w:rsidRPr="00C462F4">
        <w:t>Exp</w:t>
      </w:r>
      <w:proofErr w:type="spellEnd"/>
      <w:r w:rsidRPr="00C462F4">
        <w:t>. 398-</w:t>
      </w:r>
      <w:r>
        <w:t>D-26, D</w:t>
      </w:r>
      <w:r w:rsidRPr="00C462F4">
        <w:t xml:space="preserve">iputado </w:t>
      </w:r>
      <w:proofErr w:type="spellStart"/>
      <w:r w:rsidRPr="00C462F4">
        <w:t>Ferreño</w:t>
      </w:r>
      <w:proofErr w:type="spellEnd"/>
      <w:r w:rsidRPr="00C462F4">
        <w:t>)</w:t>
      </w:r>
    </w:p>
    <w:p w:rsidR="007452E6" w:rsidRPr="00C462F4" w:rsidRDefault="007452E6" w:rsidP="007452E6">
      <w:pPr>
        <w:jc w:val="both"/>
      </w:pPr>
    </w:p>
    <w:p w:rsidR="007452E6" w:rsidRDefault="007452E6" w:rsidP="007452E6">
      <w:pPr>
        <w:jc w:val="both"/>
      </w:pPr>
      <w:r w:rsidRPr="00C462F4">
        <w:rPr>
          <w:b/>
          <w:bCs/>
          <w:u w:val="single"/>
        </w:rPr>
        <w:t>Despacho Nº 038/26:</w:t>
      </w:r>
      <w:r w:rsidRPr="00C462F4">
        <w:t xml:space="preserve"> Comisión de Turismo y Deportes.</w:t>
      </w:r>
      <w:r w:rsidRPr="00BC4611">
        <w:rPr>
          <w:b/>
        </w:rPr>
        <w:t xml:space="preserve"> </w:t>
      </w:r>
      <w:r w:rsidRPr="00C462F4">
        <w:rPr>
          <w:b/>
          <w:u w:val="single"/>
        </w:rPr>
        <w:t>Resolución:</w:t>
      </w:r>
      <w:r w:rsidRPr="00C462F4">
        <w:t xml:space="preserve"> la Legislatura de la Ciudad Autónoma de Buenos Aires conmemora el 95° aniversario de la fundación del Club Social y Cultural Domingo Faustino Sarmiento. Se dispone la colocación de una placa conmemorativa. (</w:t>
      </w:r>
      <w:proofErr w:type="spellStart"/>
      <w:r w:rsidRPr="00C462F4">
        <w:t>Exp</w:t>
      </w:r>
      <w:proofErr w:type="spellEnd"/>
      <w:r w:rsidRPr="00C462F4">
        <w:t>. 777-</w:t>
      </w:r>
      <w:r>
        <w:t>D-26, D</w:t>
      </w:r>
      <w:r w:rsidRPr="00C462F4">
        <w:t xml:space="preserve">iputado La </w:t>
      </w:r>
      <w:proofErr w:type="spellStart"/>
      <w:r w:rsidRPr="00C462F4">
        <w:t>Blunda</w:t>
      </w:r>
      <w:proofErr w:type="spellEnd"/>
      <w:r w:rsidRPr="00C462F4">
        <w:t>)</w:t>
      </w:r>
    </w:p>
    <w:p w:rsidR="007452E6" w:rsidRPr="00C462F4" w:rsidRDefault="007452E6" w:rsidP="007452E6">
      <w:pPr>
        <w:jc w:val="both"/>
      </w:pPr>
    </w:p>
    <w:p w:rsidR="007452E6" w:rsidRDefault="007452E6" w:rsidP="007452E6">
      <w:pPr>
        <w:jc w:val="both"/>
      </w:pPr>
      <w:r w:rsidRPr="00C462F4">
        <w:rPr>
          <w:b/>
          <w:bCs/>
          <w:u w:val="single"/>
        </w:rPr>
        <w:t>Despacho Nº 039/26:</w:t>
      </w:r>
      <w:r w:rsidRPr="00C462F4">
        <w:t xml:space="preserve"> Comisión de Turismo y Deportes.</w:t>
      </w:r>
      <w:r w:rsidRPr="00BC4611">
        <w:rPr>
          <w:b/>
        </w:rPr>
        <w:t xml:space="preserve"> </w:t>
      </w:r>
      <w:r w:rsidRPr="00C462F4">
        <w:rPr>
          <w:b/>
          <w:u w:val="single"/>
        </w:rPr>
        <w:t>Resolución:</w:t>
      </w:r>
      <w:r w:rsidRPr="00C462F4">
        <w:t xml:space="preserve"> la Legislatura de la Ciudad Autónoma de Buenos Aires conmemora el 120° aniversario de la fundación del Club Atlético Defensores de Belgrano. Se dispone la colocación de u</w:t>
      </w:r>
      <w:r>
        <w:t>na placa conmemorativa. (</w:t>
      </w:r>
      <w:proofErr w:type="spellStart"/>
      <w:r>
        <w:t>Exp</w:t>
      </w:r>
      <w:proofErr w:type="spellEnd"/>
      <w:r>
        <w:t>. 189-D-</w:t>
      </w:r>
      <w:r w:rsidRPr="00C462F4">
        <w:t xml:space="preserve">26 y </w:t>
      </w:r>
      <w:proofErr w:type="spellStart"/>
      <w:r w:rsidRPr="00C462F4">
        <w:t>agreg</w:t>
      </w:r>
      <w:proofErr w:type="spellEnd"/>
      <w:r w:rsidRPr="00C462F4">
        <w:t>.</w:t>
      </w:r>
      <w:r>
        <w:t>,</w:t>
      </w:r>
      <w:r w:rsidRPr="00C462F4">
        <w:t xml:space="preserve"> Diputado Grillo y otros)</w:t>
      </w:r>
    </w:p>
    <w:p w:rsidR="007452E6" w:rsidRPr="00C462F4" w:rsidRDefault="007452E6" w:rsidP="007452E6">
      <w:pPr>
        <w:jc w:val="both"/>
      </w:pPr>
    </w:p>
    <w:p w:rsidR="007452E6" w:rsidRDefault="007452E6" w:rsidP="007452E6">
      <w:pPr>
        <w:jc w:val="both"/>
      </w:pPr>
      <w:r w:rsidRPr="00C462F4">
        <w:rPr>
          <w:b/>
          <w:bCs/>
          <w:u w:val="single"/>
        </w:rPr>
        <w:t>Despacho Nº 040/26:</w:t>
      </w:r>
      <w:r w:rsidRPr="00C462F4">
        <w:t xml:space="preserve"> Comisión de Cultura.</w:t>
      </w:r>
      <w:r w:rsidRPr="00BC4611">
        <w:rPr>
          <w:b/>
        </w:rPr>
        <w:t xml:space="preserve"> </w:t>
      </w:r>
      <w:r w:rsidRPr="00C462F4">
        <w:rPr>
          <w:b/>
          <w:u w:val="single"/>
        </w:rPr>
        <w:t>Declaración:</w:t>
      </w:r>
      <w:r w:rsidRPr="00C462F4">
        <w:t xml:space="preserve"> se declara de Interés Cultural </w:t>
      </w:r>
      <w:r>
        <w:t>de</w:t>
      </w:r>
      <w:r w:rsidRPr="00C462F4">
        <w:t xml:space="preserve"> la Ciudad Autónoma de Buenos Aires las actividades artísticas realizadas por la murga “Al ritmo de la banda”. (</w:t>
      </w:r>
      <w:proofErr w:type="spellStart"/>
      <w:r w:rsidRPr="00C462F4">
        <w:t>Exp</w:t>
      </w:r>
      <w:proofErr w:type="spellEnd"/>
      <w:r w:rsidRPr="00C462F4">
        <w:t>. 849-</w:t>
      </w:r>
      <w:r>
        <w:t>D-26, D</w:t>
      </w:r>
      <w:r w:rsidRPr="00C462F4">
        <w:t xml:space="preserve">iputada </w:t>
      </w:r>
      <w:proofErr w:type="spellStart"/>
      <w:r w:rsidRPr="00C462F4">
        <w:t>Geminiani</w:t>
      </w:r>
      <w:proofErr w:type="spellEnd"/>
      <w:r w:rsidRPr="00C462F4">
        <w:t xml:space="preserve"> y otros)</w:t>
      </w:r>
    </w:p>
    <w:p w:rsidR="007452E6" w:rsidRPr="00C462F4" w:rsidRDefault="007452E6" w:rsidP="007452E6">
      <w:pPr>
        <w:jc w:val="both"/>
      </w:pPr>
    </w:p>
    <w:p w:rsidR="007452E6" w:rsidRDefault="007452E6" w:rsidP="007452E6">
      <w:pPr>
        <w:jc w:val="both"/>
      </w:pPr>
      <w:r w:rsidRPr="00C462F4">
        <w:rPr>
          <w:b/>
          <w:bCs/>
          <w:u w:val="single"/>
        </w:rPr>
        <w:t>Despacho Nº 041/26:</w:t>
      </w:r>
      <w:r w:rsidRPr="00C462F4">
        <w:t xml:space="preserve"> Comisión de Cultura.</w:t>
      </w:r>
      <w:r w:rsidRPr="00BC4611">
        <w:rPr>
          <w:b/>
        </w:rPr>
        <w:t xml:space="preserve"> </w:t>
      </w:r>
      <w:r w:rsidRPr="00C462F4">
        <w:rPr>
          <w:b/>
          <w:u w:val="single"/>
        </w:rPr>
        <w:t>Resolución:</w:t>
      </w:r>
      <w:r w:rsidRPr="00C462F4">
        <w:t xml:space="preserve"> se declara</w:t>
      </w:r>
      <w:r>
        <w:t>n</w:t>
      </w:r>
      <w:r w:rsidRPr="00C462F4">
        <w:t xml:space="preserve"> Sitio de Interés Cultural de la Ciudad Autónoma de Buenos Aires a los museos de la Facultad de Medicina de la Universidad de Buenos Aires Museo de Anatomía “Juan José </w:t>
      </w:r>
      <w:proofErr w:type="spellStart"/>
      <w:r w:rsidRPr="00C462F4">
        <w:t>Naón</w:t>
      </w:r>
      <w:proofErr w:type="spellEnd"/>
      <w:r w:rsidRPr="00C462F4">
        <w:t>”, Museo Central de Ciencias Médicas y Museo de Patología. Se dispone la colocación de tres placas. (</w:t>
      </w:r>
      <w:proofErr w:type="spellStart"/>
      <w:r w:rsidRPr="00C462F4">
        <w:t>Exp</w:t>
      </w:r>
      <w:proofErr w:type="spellEnd"/>
      <w:r w:rsidRPr="00C462F4">
        <w:t>. 856-</w:t>
      </w:r>
      <w:r>
        <w:t>D-26, D</w:t>
      </w:r>
      <w:r w:rsidRPr="00C462F4">
        <w:t>iputada Ocaña y otros)</w:t>
      </w:r>
    </w:p>
    <w:p w:rsidR="007452E6" w:rsidRPr="00C462F4" w:rsidRDefault="007452E6" w:rsidP="007452E6">
      <w:pPr>
        <w:jc w:val="both"/>
      </w:pPr>
    </w:p>
    <w:p w:rsidR="007452E6" w:rsidRDefault="007452E6" w:rsidP="007452E6">
      <w:pPr>
        <w:jc w:val="both"/>
      </w:pPr>
      <w:r w:rsidRPr="00C462F4">
        <w:rPr>
          <w:b/>
          <w:bCs/>
          <w:u w:val="single"/>
        </w:rPr>
        <w:t>Despacho Nº 042/26:</w:t>
      </w:r>
      <w:r w:rsidRPr="00C462F4">
        <w:t xml:space="preserve"> Comisión de Cultura.</w:t>
      </w:r>
      <w:r w:rsidRPr="00BC4611">
        <w:rPr>
          <w:b/>
        </w:rPr>
        <w:t xml:space="preserve"> </w:t>
      </w:r>
      <w:r w:rsidRPr="00C462F4">
        <w:rPr>
          <w:b/>
          <w:u w:val="single"/>
        </w:rPr>
        <w:t>Resolución:</w:t>
      </w:r>
      <w:r w:rsidRPr="00C462F4">
        <w:t xml:space="preserve"> la Legislatura de la Ciudad Autónoma de Buenos Aires declara </w:t>
      </w:r>
      <w:r>
        <w:t>Sitio d</w:t>
      </w:r>
      <w:r w:rsidRPr="00C462F4">
        <w:t>e Interés Cultural a la heladería “La Flor de Almagro”. Se dispone la colocación de una placa. (</w:t>
      </w:r>
      <w:proofErr w:type="spellStart"/>
      <w:r w:rsidRPr="00C462F4">
        <w:t>Exp</w:t>
      </w:r>
      <w:proofErr w:type="spellEnd"/>
      <w:r w:rsidRPr="00C462F4">
        <w:t>. 769-</w:t>
      </w:r>
      <w:r>
        <w:t>D-26, D</w:t>
      </w:r>
      <w:r w:rsidRPr="00C462F4">
        <w:t xml:space="preserve">iputada </w:t>
      </w:r>
      <w:proofErr w:type="spellStart"/>
      <w:r w:rsidRPr="00C462F4">
        <w:t>Thourte</w:t>
      </w:r>
      <w:proofErr w:type="spellEnd"/>
      <w:r w:rsidRPr="00C462F4">
        <w:t>)</w:t>
      </w:r>
    </w:p>
    <w:p w:rsidR="007452E6" w:rsidRPr="00C462F4" w:rsidRDefault="007452E6" w:rsidP="007452E6">
      <w:pPr>
        <w:jc w:val="both"/>
      </w:pPr>
    </w:p>
    <w:p w:rsidR="007452E6" w:rsidRDefault="007452E6" w:rsidP="007452E6">
      <w:pPr>
        <w:jc w:val="both"/>
      </w:pPr>
      <w:r w:rsidRPr="00C462F4">
        <w:rPr>
          <w:b/>
          <w:bCs/>
          <w:u w:val="single"/>
        </w:rPr>
        <w:t>Despacho Nº 043/26:</w:t>
      </w:r>
      <w:r w:rsidRPr="00C462F4">
        <w:t xml:space="preserve"> Comisión de Cultura.</w:t>
      </w:r>
      <w:r w:rsidRPr="00BC4611">
        <w:rPr>
          <w:b/>
        </w:rPr>
        <w:t xml:space="preserve"> </w:t>
      </w:r>
      <w:r w:rsidRPr="00C462F4">
        <w:rPr>
          <w:b/>
          <w:u w:val="single"/>
        </w:rPr>
        <w:t>Declaración:</w:t>
      </w:r>
      <w:r w:rsidRPr="00C462F4">
        <w:t xml:space="preserve"> se declara Personalidad Destacada de la Cultura en el ámbito de la Ciudad Autónoma de Buenos Aires a Alejandro </w:t>
      </w:r>
      <w:proofErr w:type="spellStart"/>
      <w:r w:rsidRPr="00C462F4">
        <w:t>Iwao</w:t>
      </w:r>
      <w:proofErr w:type="spellEnd"/>
      <w:r w:rsidRPr="00C462F4">
        <w:t xml:space="preserve"> </w:t>
      </w:r>
      <w:proofErr w:type="spellStart"/>
      <w:r w:rsidRPr="00C462F4">
        <w:t>Komiyama</w:t>
      </w:r>
      <w:proofErr w:type="spellEnd"/>
      <w:r w:rsidRPr="00C462F4">
        <w:t>. (</w:t>
      </w:r>
      <w:proofErr w:type="spellStart"/>
      <w:r w:rsidRPr="00C462F4">
        <w:t>Exp</w:t>
      </w:r>
      <w:proofErr w:type="spellEnd"/>
      <w:r w:rsidRPr="00C462F4">
        <w:t>. 442-</w:t>
      </w:r>
      <w:r>
        <w:t>D-26, D</w:t>
      </w:r>
      <w:r w:rsidRPr="00C462F4">
        <w:t xml:space="preserve">iputado </w:t>
      </w:r>
      <w:proofErr w:type="spellStart"/>
      <w:r w:rsidRPr="00C462F4">
        <w:t>Nagata</w:t>
      </w:r>
      <w:proofErr w:type="spellEnd"/>
      <w:r w:rsidRPr="00C462F4">
        <w:t xml:space="preserve"> y otros)</w:t>
      </w:r>
    </w:p>
    <w:p w:rsidR="007452E6" w:rsidRPr="00C462F4" w:rsidRDefault="007452E6" w:rsidP="007452E6">
      <w:pPr>
        <w:jc w:val="both"/>
      </w:pPr>
    </w:p>
    <w:p w:rsidR="007452E6" w:rsidRDefault="007452E6" w:rsidP="007452E6">
      <w:pPr>
        <w:jc w:val="both"/>
      </w:pPr>
      <w:r w:rsidRPr="00C462F4">
        <w:rPr>
          <w:b/>
          <w:bCs/>
          <w:u w:val="single"/>
        </w:rPr>
        <w:t>Despacho Nº 044/26:</w:t>
      </w:r>
      <w:r w:rsidRPr="00C462F4">
        <w:t xml:space="preserve"> Comisión de Cultura.</w:t>
      </w:r>
      <w:r w:rsidRPr="00BC4611">
        <w:rPr>
          <w:b/>
        </w:rPr>
        <w:t xml:space="preserve"> </w:t>
      </w:r>
      <w:r w:rsidRPr="00C462F4">
        <w:rPr>
          <w:b/>
          <w:u w:val="single"/>
        </w:rPr>
        <w:t>Resolución:</w:t>
      </w:r>
      <w:r w:rsidRPr="00C462F4">
        <w:t xml:space="preserve"> la Legislatura de la Ciudad Autónoma de Buenos Aires conmemora el 40° aniversario de la banda argentina de rock Los Ratones Paranoicos. Se dispone la entrega de una bandeja conmemorativa. (</w:t>
      </w:r>
      <w:proofErr w:type="spellStart"/>
      <w:r w:rsidRPr="00C462F4">
        <w:t>Exp</w:t>
      </w:r>
      <w:proofErr w:type="spellEnd"/>
      <w:r w:rsidRPr="00C462F4">
        <w:t>. 710-</w:t>
      </w:r>
      <w:r>
        <w:t>D-26, D</w:t>
      </w:r>
      <w:r w:rsidRPr="00C462F4">
        <w:t>iputado Grillo y otros)</w:t>
      </w:r>
    </w:p>
    <w:p w:rsidR="007452E6" w:rsidRPr="00C462F4" w:rsidRDefault="007452E6" w:rsidP="007452E6">
      <w:pPr>
        <w:jc w:val="both"/>
      </w:pPr>
    </w:p>
    <w:p w:rsidR="007452E6" w:rsidRDefault="007452E6" w:rsidP="007452E6">
      <w:pPr>
        <w:jc w:val="both"/>
      </w:pPr>
      <w:r w:rsidRPr="00C462F4">
        <w:rPr>
          <w:b/>
          <w:bCs/>
          <w:u w:val="single"/>
        </w:rPr>
        <w:t>Despacho Nº 045/26:</w:t>
      </w:r>
      <w:r w:rsidRPr="00C462F4">
        <w:t xml:space="preserve"> Comisión de Cultura.</w:t>
      </w:r>
      <w:r w:rsidRPr="00BC4611">
        <w:rPr>
          <w:b/>
        </w:rPr>
        <w:t xml:space="preserve"> </w:t>
      </w:r>
      <w:r w:rsidRPr="00C462F4">
        <w:rPr>
          <w:b/>
          <w:u w:val="single"/>
        </w:rPr>
        <w:t>Declaración:</w:t>
      </w:r>
      <w:r w:rsidRPr="00C462F4">
        <w:t xml:space="preserve"> la Legislatura de la Ciudad Autónoma de Buenos Aires conmemora el 125° aniversario del nacimiento de Arturo </w:t>
      </w:r>
      <w:proofErr w:type="spellStart"/>
      <w:r w:rsidRPr="00C462F4">
        <w:t>Jauretche</w:t>
      </w:r>
      <w:proofErr w:type="spellEnd"/>
      <w:r w:rsidRPr="00C462F4">
        <w:t>. (</w:t>
      </w:r>
      <w:proofErr w:type="spellStart"/>
      <w:r w:rsidRPr="00C462F4">
        <w:t>Exp</w:t>
      </w:r>
      <w:proofErr w:type="spellEnd"/>
      <w:r w:rsidRPr="00C462F4">
        <w:t>. 711-</w:t>
      </w:r>
      <w:r>
        <w:t>D-26, D</w:t>
      </w:r>
      <w:r w:rsidRPr="00C462F4">
        <w:t>iputado Grillo y otros)</w:t>
      </w:r>
    </w:p>
    <w:p w:rsidR="007452E6" w:rsidRPr="00C462F4" w:rsidRDefault="007452E6" w:rsidP="007452E6">
      <w:pPr>
        <w:jc w:val="both"/>
      </w:pPr>
    </w:p>
    <w:p w:rsidR="007452E6" w:rsidRDefault="007452E6" w:rsidP="007452E6">
      <w:pPr>
        <w:jc w:val="both"/>
      </w:pPr>
      <w:r w:rsidRPr="00C462F4">
        <w:rPr>
          <w:b/>
          <w:bCs/>
          <w:u w:val="single"/>
        </w:rPr>
        <w:t>Despacho Nº 046/26:</w:t>
      </w:r>
      <w:r w:rsidRPr="00C462F4">
        <w:t xml:space="preserve"> Comisión de Cultura.</w:t>
      </w:r>
      <w:r w:rsidRPr="00BC4611">
        <w:rPr>
          <w:b/>
        </w:rPr>
        <w:t xml:space="preserve"> </w:t>
      </w:r>
      <w:r w:rsidRPr="00C462F4">
        <w:rPr>
          <w:b/>
          <w:u w:val="single"/>
        </w:rPr>
        <w:t>Declaración:</w:t>
      </w:r>
      <w:r w:rsidRPr="00C462F4">
        <w:t xml:space="preserve"> se declara de Interés Cultura</w:t>
      </w:r>
      <w:r>
        <w:t>l</w:t>
      </w:r>
      <w:r w:rsidRPr="00C462F4">
        <w:t xml:space="preserve"> de la Ciudad Autónoma de Buenos Aires las actividades artísticas realizadas por la Murga “Los Descarrilados de Parque Avellaneda”. (</w:t>
      </w:r>
      <w:proofErr w:type="spellStart"/>
      <w:r w:rsidRPr="00C462F4">
        <w:t>Exp</w:t>
      </w:r>
      <w:proofErr w:type="spellEnd"/>
      <w:r w:rsidRPr="00C462F4">
        <w:t>. 1013-</w:t>
      </w:r>
      <w:r>
        <w:t>D-26, D</w:t>
      </w:r>
      <w:r w:rsidRPr="00C462F4">
        <w:t xml:space="preserve">iputado </w:t>
      </w:r>
      <w:proofErr w:type="spellStart"/>
      <w:r w:rsidRPr="00C462F4">
        <w:t>Modarelli</w:t>
      </w:r>
      <w:proofErr w:type="spellEnd"/>
      <w:r w:rsidRPr="00C462F4">
        <w:t xml:space="preserve"> y otro)</w:t>
      </w:r>
    </w:p>
    <w:p w:rsidR="007452E6" w:rsidRPr="00C462F4" w:rsidRDefault="007452E6" w:rsidP="007452E6">
      <w:pPr>
        <w:jc w:val="both"/>
      </w:pPr>
    </w:p>
    <w:p w:rsidR="007452E6" w:rsidRDefault="007452E6" w:rsidP="007452E6">
      <w:pPr>
        <w:jc w:val="both"/>
      </w:pPr>
      <w:r w:rsidRPr="00C462F4">
        <w:rPr>
          <w:b/>
          <w:bCs/>
          <w:u w:val="single"/>
        </w:rPr>
        <w:t>Despacho Nº 047/26:</w:t>
      </w:r>
      <w:r w:rsidRPr="00C462F4">
        <w:t xml:space="preserve"> Comisión de Cultura.</w:t>
      </w:r>
      <w:r w:rsidRPr="00BC4611">
        <w:rPr>
          <w:b/>
        </w:rPr>
        <w:t xml:space="preserve"> </w:t>
      </w:r>
      <w:r w:rsidRPr="00C462F4">
        <w:rPr>
          <w:b/>
          <w:u w:val="single"/>
        </w:rPr>
        <w:t>Declaración:</w:t>
      </w:r>
      <w:r w:rsidRPr="00C462F4">
        <w:t xml:space="preserve"> se declara de Interés Cultural de la Ciudad Autónoma de Buenos Aires la obra teatral “Eva y Mariquita, Rebeldes”. (</w:t>
      </w:r>
      <w:proofErr w:type="spellStart"/>
      <w:r w:rsidRPr="00C462F4">
        <w:t>Exp</w:t>
      </w:r>
      <w:proofErr w:type="spellEnd"/>
      <w:r w:rsidRPr="00C462F4">
        <w:t>. 1014-</w:t>
      </w:r>
      <w:r>
        <w:t>D-26, D</w:t>
      </w:r>
      <w:r w:rsidRPr="00C462F4">
        <w:t xml:space="preserve">iputado </w:t>
      </w:r>
      <w:proofErr w:type="spellStart"/>
      <w:r w:rsidRPr="00C462F4">
        <w:t>Modarelli</w:t>
      </w:r>
      <w:proofErr w:type="spellEnd"/>
      <w:r w:rsidRPr="00C462F4">
        <w:t xml:space="preserve"> y otros)</w:t>
      </w:r>
    </w:p>
    <w:p w:rsidR="007452E6" w:rsidRPr="00C462F4" w:rsidRDefault="007452E6" w:rsidP="007452E6">
      <w:pPr>
        <w:jc w:val="both"/>
      </w:pPr>
    </w:p>
    <w:p w:rsidR="007452E6" w:rsidRDefault="007452E6" w:rsidP="007452E6">
      <w:pPr>
        <w:jc w:val="both"/>
      </w:pPr>
      <w:r w:rsidRPr="00C462F4">
        <w:rPr>
          <w:b/>
          <w:bCs/>
          <w:u w:val="single"/>
        </w:rPr>
        <w:t>Despacho Nº 048/26:</w:t>
      </w:r>
      <w:r w:rsidRPr="00C462F4">
        <w:t xml:space="preserve"> Comisión de Cultura.</w:t>
      </w:r>
      <w:r w:rsidRPr="00BC4611">
        <w:rPr>
          <w:b/>
        </w:rPr>
        <w:t xml:space="preserve"> </w:t>
      </w:r>
      <w:r w:rsidRPr="00C462F4">
        <w:rPr>
          <w:b/>
          <w:u w:val="single"/>
        </w:rPr>
        <w:t>Declaración:</w:t>
      </w:r>
      <w:r w:rsidRPr="00C462F4">
        <w:t xml:space="preserve"> se declara de Interés Cultural de la Ciudad Aut</w:t>
      </w:r>
      <w:r>
        <w:t xml:space="preserve">ónoma de Buenos Aires </w:t>
      </w:r>
      <w:r w:rsidRPr="00C462F4">
        <w:t>la labor realizada por el Instituto Nacional de Investigaciones Históricas Juan Manuel de Rosas. (</w:t>
      </w:r>
      <w:proofErr w:type="spellStart"/>
      <w:r w:rsidRPr="00C462F4">
        <w:t>Exp</w:t>
      </w:r>
      <w:proofErr w:type="spellEnd"/>
      <w:r w:rsidRPr="00C462F4">
        <w:t>. 594-</w:t>
      </w:r>
      <w:r>
        <w:t>D-26, D</w:t>
      </w:r>
      <w:r w:rsidRPr="00C462F4">
        <w:t xml:space="preserve">iputada </w:t>
      </w:r>
      <w:proofErr w:type="spellStart"/>
      <w:r w:rsidRPr="00C462F4">
        <w:t>Iañez</w:t>
      </w:r>
      <w:proofErr w:type="spellEnd"/>
      <w:r w:rsidRPr="00C462F4">
        <w:t xml:space="preserve"> y otros)</w:t>
      </w:r>
    </w:p>
    <w:p w:rsidR="007452E6" w:rsidRPr="00C462F4" w:rsidRDefault="007452E6" w:rsidP="007452E6">
      <w:pPr>
        <w:jc w:val="both"/>
      </w:pPr>
    </w:p>
    <w:p w:rsidR="007452E6" w:rsidRDefault="007452E6" w:rsidP="007452E6">
      <w:pPr>
        <w:jc w:val="both"/>
      </w:pPr>
      <w:r w:rsidRPr="00C462F4">
        <w:rPr>
          <w:b/>
          <w:bCs/>
          <w:u w:val="single"/>
        </w:rPr>
        <w:t>Despacho Nº 049/26:</w:t>
      </w:r>
      <w:r w:rsidRPr="00C462F4">
        <w:t xml:space="preserve"> Comisión de Cultura.</w:t>
      </w:r>
      <w:r w:rsidRPr="00BC4611">
        <w:rPr>
          <w:b/>
        </w:rPr>
        <w:t xml:space="preserve"> </w:t>
      </w:r>
      <w:r w:rsidRPr="00C462F4">
        <w:rPr>
          <w:b/>
          <w:u w:val="single"/>
        </w:rPr>
        <w:t>Declaración:</w:t>
      </w:r>
      <w:r w:rsidRPr="00C462F4">
        <w:t xml:space="preserve"> se declara Personalidad Destacada de la Ciudad Autónoma de Buenos Aires en el ámbito de la Cultura al pianista, compositor y docente Ernesto </w:t>
      </w:r>
      <w:proofErr w:type="spellStart"/>
      <w:r w:rsidRPr="00C462F4">
        <w:t>Jodos</w:t>
      </w:r>
      <w:proofErr w:type="spellEnd"/>
      <w:r w:rsidRPr="00C462F4">
        <w:t>. (</w:t>
      </w:r>
      <w:proofErr w:type="spellStart"/>
      <w:r w:rsidRPr="00C462F4">
        <w:t>Exp</w:t>
      </w:r>
      <w:proofErr w:type="spellEnd"/>
      <w:r w:rsidRPr="00C462F4">
        <w:t>. 549-</w:t>
      </w:r>
      <w:r>
        <w:t>D-26, D</w:t>
      </w:r>
      <w:r w:rsidRPr="00C462F4">
        <w:t xml:space="preserve">iputado </w:t>
      </w:r>
      <w:proofErr w:type="spellStart"/>
      <w:r w:rsidRPr="00C462F4">
        <w:t>Barroetaveña</w:t>
      </w:r>
      <w:proofErr w:type="spellEnd"/>
      <w:r w:rsidRPr="00C462F4">
        <w:t>)</w:t>
      </w:r>
    </w:p>
    <w:p w:rsidR="007452E6" w:rsidRPr="00C462F4" w:rsidRDefault="007452E6" w:rsidP="007452E6">
      <w:pPr>
        <w:jc w:val="both"/>
      </w:pPr>
    </w:p>
    <w:p w:rsidR="007452E6" w:rsidRDefault="007452E6" w:rsidP="007452E6">
      <w:pPr>
        <w:jc w:val="both"/>
      </w:pPr>
      <w:r w:rsidRPr="00C462F4">
        <w:rPr>
          <w:b/>
          <w:bCs/>
          <w:u w:val="single"/>
        </w:rPr>
        <w:t>Despacho Nº 050/26:</w:t>
      </w:r>
      <w:r w:rsidRPr="00C462F4">
        <w:t xml:space="preserve"> Comisión de Cultura.</w:t>
      </w:r>
      <w:r w:rsidRPr="00BC4611">
        <w:rPr>
          <w:b/>
        </w:rPr>
        <w:t xml:space="preserve"> </w:t>
      </w:r>
      <w:r w:rsidRPr="00C462F4">
        <w:rPr>
          <w:b/>
          <w:u w:val="single"/>
        </w:rPr>
        <w:t>Declaración:</w:t>
      </w:r>
      <w:r w:rsidRPr="00C462F4">
        <w:t xml:space="preserve"> se declara Personalidad Destacada de la Ciudad Autónoma de Buenos Aires en el ámbito de la Cultura al Sr. Alberto </w:t>
      </w:r>
      <w:proofErr w:type="spellStart"/>
      <w:r w:rsidRPr="00C462F4">
        <w:t>Petrina</w:t>
      </w:r>
      <w:proofErr w:type="spellEnd"/>
      <w:r w:rsidRPr="00C462F4">
        <w:t>, arquitecto, profesor, funcionario e historiador. (</w:t>
      </w:r>
      <w:proofErr w:type="spellStart"/>
      <w:r w:rsidRPr="00C462F4">
        <w:t>Exp</w:t>
      </w:r>
      <w:proofErr w:type="spellEnd"/>
      <w:r w:rsidRPr="00C462F4">
        <w:t>. 100-</w:t>
      </w:r>
      <w:r>
        <w:t>D-26, D</w:t>
      </w:r>
      <w:r w:rsidRPr="00C462F4">
        <w:t xml:space="preserve">iputado La </w:t>
      </w:r>
      <w:proofErr w:type="spellStart"/>
      <w:r w:rsidRPr="00C462F4">
        <w:t>Blunda</w:t>
      </w:r>
      <w:proofErr w:type="spellEnd"/>
      <w:r w:rsidRPr="00C462F4">
        <w:t xml:space="preserve"> y otros)</w:t>
      </w:r>
    </w:p>
    <w:p w:rsidR="007452E6" w:rsidRPr="00C462F4" w:rsidRDefault="007452E6" w:rsidP="007452E6">
      <w:pPr>
        <w:jc w:val="both"/>
      </w:pPr>
    </w:p>
    <w:p w:rsidR="007452E6" w:rsidRDefault="007452E6" w:rsidP="007452E6">
      <w:pPr>
        <w:jc w:val="both"/>
      </w:pPr>
      <w:r w:rsidRPr="00C462F4">
        <w:rPr>
          <w:b/>
          <w:bCs/>
          <w:u w:val="single"/>
        </w:rPr>
        <w:t>Despacho Nº 051/26:</w:t>
      </w:r>
      <w:r w:rsidRPr="00C462F4">
        <w:t xml:space="preserve"> Comisión de Cultura.</w:t>
      </w:r>
      <w:r w:rsidRPr="00C462F4">
        <w:rPr>
          <w:b/>
          <w:u w:val="single"/>
        </w:rPr>
        <w:t xml:space="preserve"> Declaración:</w:t>
      </w:r>
      <w:r w:rsidRPr="00C462F4">
        <w:t xml:space="preserve"> se declara de Interés Cultural de la Ciudad Autónoma de Buenos Aires el espectáculo teatral “El Jinete Helado”. (</w:t>
      </w:r>
      <w:proofErr w:type="spellStart"/>
      <w:r w:rsidRPr="00C462F4">
        <w:t>Exp</w:t>
      </w:r>
      <w:proofErr w:type="spellEnd"/>
      <w:r w:rsidRPr="00C462F4">
        <w:t>. 876-</w:t>
      </w:r>
      <w:r>
        <w:t>D-26, D</w:t>
      </w:r>
      <w:r w:rsidRPr="00C462F4">
        <w:t xml:space="preserve">iputado </w:t>
      </w:r>
      <w:proofErr w:type="spellStart"/>
      <w:r w:rsidRPr="00C462F4">
        <w:t>Loupias</w:t>
      </w:r>
      <w:proofErr w:type="spellEnd"/>
      <w:r w:rsidRPr="00C462F4">
        <w:t>)</w:t>
      </w:r>
    </w:p>
    <w:p w:rsidR="007452E6" w:rsidRPr="00C462F4" w:rsidRDefault="007452E6" w:rsidP="007452E6">
      <w:pPr>
        <w:jc w:val="both"/>
      </w:pPr>
    </w:p>
    <w:p w:rsidR="007452E6" w:rsidRDefault="007452E6" w:rsidP="007452E6">
      <w:pPr>
        <w:jc w:val="both"/>
      </w:pPr>
      <w:r w:rsidRPr="00C462F4">
        <w:rPr>
          <w:b/>
          <w:bCs/>
          <w:u w:val="single"/>
        </w:rPr>
        <w:t>Despacho Nº 052/26:</w:t>
      </w:r>
      <w:r w:rsidRPr="00C462F4">
        <w:t xml:space="preserve"> Comisión de Cultura.</w:t>
      </w:r>
      <w:r w:rsidRPr="00BC4611">
        <w:rPr>
          <w:b/>
        </w:rPr>
        <w:t xml:space="preserve"> </w:t>
      </w:r>
      <w:r w:rsidRPr="00C462F4">
        <w:rPr>
          <w:b/>
          <w:u w:val="single"/>
        </w:rPr>
        <w:t>Declaración:</w:t>
      </w:r>
      <w:r w:rsidRPr="00C462F4">
        <w:t xml:space="preserve"> la Legislatura de la Ciudad Autónoma de Buenos Aires conmemora el 40° aniversario de la creación de la Feria de Mataderos. (</w:t>
      </w:r>
      <w:proofErr w:type="spellStart"/>
      <w:r w:rsidRPr="00C462F4">
        <w:t>Exp</w:t>
      </w:r>
      <w:proofErr w:type="spellEnd"/>
      <w:r w:rsidRPr="00C462F4">
        <w:t>. 665-</w:t>
      </w:r>
      <w:r>
        <w:t>D-26, D</w:t>
      </w:r>
      <w:r w:rsidRPr="00C462F4">
        <w:t>iputada Figueroa y otros)</w:t>
      </w:r>
    </w:p>
    <w:p w:rsidR="007452E6" w:rsidRPr="00C462F4" w:rsidRDefault="007452E6" w:rsidP="007452E6">
      <w:pPr>
        <w:jc w:val="both"/>
      </w:pPr>
    </w:p>
    <w:p w:rsidR="007452E6" w:rsidRDefault="007452E6" w:rsidP="007452E6">
      <w:pPr>
        <w:jc w:val="both"/>
      </w:pPr>
      <w:r w:rsidRPr="00C462F4">
        <w:rPr>
          <w:b/>
          <w:bCs/>
          <w:u w:val="single"/>
        </w:rPr>
        <w:t>Despacho Nº 053/26:</w:t>
      </w:r>
      <w:r w:rsidRPr="00C462F4">
        <w:t xml:space="preserve"> Comisión de Cultura.</w:t>
      </w:r>
      <w:r w:rsidRPr="00BC4611">
        <w:rPr>
          <w:b/>
        </w:rPr>
        <w:t xml:space="preserve"> </w:t>
      </w:r>
      <w:r w:rsidRPr="00C462F4">
        <w:rPr>
          <w:b/>
          <w:u w:val="single"/>
        </w:rPr>
        <w:t>Resolución:</w:t>
      </w:r>
      <w:r w:rsidRPr="00C462F4">
        <w:t xml:space="preserve"> la Legislatura de la Ciudad Autónoma de Buenos Aires conmemora el 130° aniversario de la fundación de la Asociación de Fomento de Villa Devoto y Biblioteca Roque Sáenz Peña. Se dispone la colocación de una placa. (</w:t>
      </w:r>
      <w:proofErr w:type="spellStart"/>
      <w:r w:rsidRPr="00C462F4">
        <w:t>Exp</w:t>
      </w:r>
      <w:proofErr w:type="spellEnd"/>
      <w:r w:rsidRPr="00C462F4">
        <w:t>. 418-</w:t>
      </w:r>
      <w:r>
        <w:t>D-26, D</w:t>
      </w:r>
      <w:r w:rsidRPr="00C462F4">
        <w:t xml:space="preserve">iputado </w:t>
      </w:r>
      <w:proofErr w:type="spellStart"/>
      <w:r w:rsidRPr="00C462F4">
        <w:t>Donati</w:t>
      </w:r>
      <w:proofErr w:type="spellEnd"/>
      <w:r w:rsidRPr="00C462F4">
        <w:t>)</w:t>
      </w:r>
    </w:p>
    <w:p w:rsidR="007452E6" w:rsidRPr="00C462F4" w:rsidRDefault="007452E6" w:rsidP="007452E6">
      <w:pPr>
        <w:jc w:val="both"/>
      </w:pPr>
    </w:p>
    <w:p w:rsidR="007452E6" w:rsidRDefault="007452E6" w:rsidP="007452E6">
      <w:pPr>
        <w:jc w:val="both"/>
      </w:pPr>
      <w:r w:rsidRPr="00C462F4">
        <w:rPr>
          <w:b/>
          <w:bCs/>
          <w:u w:val="single"/>
        </w:rPr>
        <w:t>Despacho Nº 054/26:</w:t>
      </w:r>
      <w:r w:rsidRPr="00C462F4">
        <w:t xml:space="preserve"> Comisión de Cultura.</w:t>
      </w:r>
      <w:r w:rsidRPr="00BC4611">
        <w:rPr>
          <w:b/>
        </w:rPr>
        <w:t xml:space="preserve"> </w:t>
      </w:r>
      <w:r w:rsidRPr="00C462F4">
        <w:rPr>
          <w:b/>
          <w:u w:val="single"/>
        </w:rPr>
        <w:t>Resolución:</w:t>
      </w:r>
      <w:r w:rsidRPr="00C462F4">
        <w:t xml:space="preserve"> la Legislatura de la Ciudad Autónoma de Buenos Aires expresa su beneplácito por el 130° aniversario de la fundación de la Asociación Dante Alighieri de Buenos Aires. Se dispone la colocación de una placa. (</w:t>
      </w:r>
      <w:proofErr w:type="spellStart"/>
      <w:r w:rsidRPr="00C462F4">
        <w:t>Exp</w:t>
      </w:r>
      <w:proofErr w:type="spellEnd"/>
      <w:r w:rsidRPr="00C462F4">
        <w:t>. 333-</w:t>
      </w:r>
      <w:r>
        <w:t>D-26, D</w:t>
      </w:r>
      <w:r w:rsidRPr="00C462F4">
        <w:t xml:space="preserve">iputado </w:t>
      </w:r>
      <w:proofErr w:type="spellStart"/>
      <w:r w:rsidRPr="00C462F4">
        <w:t>Donati</w:t>
      </w:r>
      <w:proofErr w:type="spellEnd"/>
      <w:r w:rsidRPr="00C462F4">
        <w:t>)</w:t>
      </w:r>
    </w:p>
    <w:p w:rsidR="007452E6" w:rsidRPr="00C462F4" w:rsidRDefault="007452E6" w:rsidP="007452E6">
      <w:pPr>
        <w:jc w:val="both"/>
      </w:pPr>
    </w:p>
    <w:p w:rsidR="007452E6" w:rsidRDefault="007452E6" w:rsidP="007452E6">
      <w:pPr>
        <w:jc w:val="both"/>
      </w:pPr>
      <w:r w:rsidRPr="00C462F4">
        <w:rPr>
          <w:b/>
          <w:bCs/>
          <w:u w:val="single"/>
        </w:rPr>
        <w:lastRenderedPageBreak/>
        <w:t>Despacho Nº 055/26:</w:t>
      </w:r>
      <w:r w:rsidRPr="00C462F4">
        <w:t xml:space="preserve"> Comisión de Cultura.</w:t>
      </w:r>
      <w:r w:rsidRPr="00BC4611">
        <w:rPr>
          <w:b/>
        </w:rPr>
        <w:t xml:space="preserve"> </w:t>
      </w:r>
      <w:r w:rsidRPr="00C462F4">
        <w:rPr>
          <w:b/>
          <w:u w:val="single"/>
        </w:rPr>
        <w:t>Resolución:</w:t>
      </w:r>
      <w:r w:rsidRPr="00C462F4">
        <w:t xml:space="preserve"> la Legislatura de la Ciudad Autónoma de Buenos Aires expresa su beneplácito al cumplirse el 80° aniversario de la fundación de la Orquesta Filarmónica de Buenos Aires. Se dispone la colocación de una placa. (</w:t>
      </w:r>
      <w:proofErr w:type="spellStart"/>
      <w:r w:rsidRPr="00C462F4">
        <w:t>Exp</w:t>
      </w:r>
      <w:proofErr w:type="spellEnd"/>
      <w:r w:rsidRPr="00C462F4">
        <w:t>. 423-</w:t>
      </w:r>
      <w:r>
        <w:t>D-26, D</w:t>
      </w:r>
      <w:r w:rsidRPr="00C462F4">
        <w:t xml:space="preserve">iputada </w:t>
      </w:r>
      <w:proofErr w:type="spellStart"/>
      <w:r w:rsidRPr="00C462F4">
        <w:t>Glize</w:t>
      </w:r>
      <w:proofErr w:type="spellEnd"/>
      <w:r w:rsidRPr="00C462F4">
        <w:t>)</w:t>
      </w:r>
    </w:p>
    <w:p w:rsidR="007452E6" w:rsidRPr="00C462F4" w:rsidRDefault="007452E6" w:rsidP="007452E6">
      <w:pPr>
        <w:jc w:val="both"/>
      </w:pPr>
    </w:p>
    <w:p w:rsidR="007452E6" w:rsidRDefault="007452E6" w:rsidP="007452E6">
      <w:pPr>
        <w:jc w:val="both"/>
      </w:pPr>
      <w:r w:rsidRPr="00C462F4">
        <w:rPr>
          <w:b/>
          <w:bCs/>
          <w:u w:val="single"/>
        </w:rPr>
        <w:t>Despacho Nº 056/26:</w:t>
      </w:r>
      <w:r w:rsidRPr="00C462F4">
        <w:t xml:space="preserve"> Comisión de Cultura.</w:t>
      </w:r>
      <w:r w:rsidRPr="00BC4611">
        <w:rPr>
          <w:b/>
        </w:rPr>
        <w:t xml:space="preserve"> </w:t>
      </w:r>
      <w:r w:rsidRPr="00C462F4">
        <w:rPr>
          <w:b/>
          <w:u w:val="single"/>
        </w:rPr>
        <w:t>Declaración:</w:t>
      </w:r>
      <w:r w:rsidRPr="00C462F4">
        <w:t xml:space="preserve"> la Legislatura de la Ciudad Autónoma de Buenos Aires conmemora el 150° aniversario de la Asociación Estímulo de Bellas Artes (AEBA). (</w:t>
      </w:r>
      <w:proofErr w:type="spellStart"/>
      <w:r w:rsidRPr="00C462F4">
        <w:t>Exp</w:t>
      </w:r>
      <w:proofErr w:type="spellEnd"/>
      <w:r w:rsidRPr="00C462F4">
        <w:t>. 600-</w:t>
      </w:r>
      <w:r>
        <w:t>D-26, D</w:t>
      </w:r>
      <w:r w:rsidRPr="00C462F4">
        <w:t xml:space="preserve">iputada </w:t>
      </w:r>
      <w:proofErr w:type="spellStart"/>
      <w:r w:rsidRPr="00C462F4">
        <w:t>Glize</w:t>
      </w:r>
      <w:proofErr w:type="spellEnd"/>
      <w:r w:rsidRPr="00C462F4">
        <w:t>)</w:t>
      </w:r>
    </w:p>
    <w:p w:rsidR="007452E6" w:rsidRPr="00C462F4" w:rsidRDefault="007452E6" w:rsidP="007452E6">
      <w:pPr>
        <w:jc w:val="both"/>
      </w:pPr>
    </w:p>
    <w:p w:rsidR="007452E6" w:rsidRDefault="007452E6" w:rsidP="007452E6">
      <w:pPr>
        <w:jc w:val="both"/>
      </w:pPr>
      <w:r w:rsidRPr="00C462F4">
        <w:rPr>
          <w:b/>
          <w:bCs/>
          <w:u w:val="single"/>
        </w:rPr>
        <w:t>Despacho Nº 057/26:</w:t>
      </w:r>
      <w:r w:rsidRPr="00C462F4">
        <w:t xml:space="preserve"> Comisión de Cultura.</w:t>
      </w:r>
      <w:r w:rsidRPr="0017140C">
        <w:rPr>
          <w:b/>
        </w:rPr>
        <w:t xml:space="preserve"> </w:t>
      </w:r>
      <w:r w:rsidRPr="00C462F4">
        <w:rPr>
          <w:b/>
          <w:u w:val="single"/>
        </w:rPr>
        <w:t>Declaración:</w:t>
      </w:r>
      <w:r w:rsidRPr="00C462F4">
        <w:t xml:space="preserve"> la Legislatura de la Ciudad Autónoma de Buenos Aires conmemora el 90º aniversario </w:t>
      </w:r>
      <w:r>
        <w:t>de la inauguración del Obelisco</w:t>
      </w:r>
      <w:r w:rsidRPr="00C462F4">
        <w:t>. (</w:t>
      </w:r>
      <w:proofErr w:type="spellStart"/>
      <w:r w:rsidRPr="00C462F4">
        <w:t>Exp</w:t>
      </w:r>
      <w:proofErr w:type="spellEnd"/>
      <w:r w:rsidRPr="00C462F4">
        <w:t xml:space="preserve">. 27-D-2026 y </w:t>
      </w:r>
      <w:proofErr w:type="spellStart"/>
      <w:r w:rsidRPr="00C462F4">
        <w:t>agreg</w:t>
      </w:r>
      <w:proofErr w:type="spellEnd"/>
      <w:r w:rsidRPr="00C462F4">
        <w:t>.</w:t>
      </w:r>
      <w:r>
        <w:t>,</w:t>
      </w:r>
      <w:r w:rsidRPr="00C462F4">
        <w:t xml:space="preserve"> Diputada </w:t>
      </w:r>
      <w:proofErr w:type="spellStart"/>
      <w:r w:rsidRPr="00C462F4">
        <w:t>Villafruela</w:t>
      </w:r>
      <w:proofErr w:type="spellEnd"/>
      <w:r w:rsidRPr="00C462F4">
        <w:t xml:space="preserve"> y otros)</w:t>
      </w:r>
    </w:p>
    <w:p w:rsidR="007452E6" w:rsidRPr="00C462F4" w:rsidRDefault="007452E6" w:rsidP="007452E6">
      <w:pPr>
        <w:jc w:val="both"/>
      </w:pPr>
    </w:p>
    <w:p w:rsidR="007452E6" w:rsidRDefault="007452E6" w:rsidP="007452E6">
      <w:pPr>
        <w:jc w:val="both"/>
      </w:pPr>
      <w:r w:rsidRPr="00C462F4">
        <w:rPr>
          <w:b/>
          <w:bCs/>
          <w:u w:val="single"/>
        </w:rPr>
        <w:t>Despacho Nº 058/26:</w:t>
      </w:r>
      <w:r w:rsidRPr="00C462F4">
        <w:t xml:space="preserve"> Comisión de Cultura.</w:t>
      </w:r>
      <w:r w:rsidRPr="0017140C">
        <w:rPr>
          <w:b/>
        </w:rPr>
        <w:t xml:space="preserve"> </w:t>
      </w:r>
      <w:r w:rsidRPr="00C462F4">
        <w:rPr>
          <w:b/>
          <w:u w:val="single"/>
        </w:rPr>
        <w:t>Declaración:</w:t>
      </w:r>
      <w:r w:rsidRPr="00C462F4">
        <w:t xml:space="preserve"> se declara de Interés Cultural </w:t>
      </w:r>
      <w:r>
        <w:t>de</w:t>
      </w:r>
      <w:r w:rsidRPr="00C462F4">
        <w:t xml:space="preserve"> la Ciudad Autónoma de Buenos Aires el </w:t>
      </w:r>
      <w:r>
        <w:t>proyecto m</w:t>
      </w:r>
      <w:r w:rsidRPr="00C462F4">
        <w:t>ultiplataforma “La historia y su música”. (</w:t>
      </w:r>
      <w:proofErr w:type="spellStart"/>
      <w:r w:rsidRPr="00C462F4">
        <w:t>Exp</w:t>
      </w:r>
      <w:proofErr w:type="spellEnd"/>
      <w:r w:rsidRPr="00C462F4">
        <w:t>. 700-</w:t>
      </w:r>
      <w:r>
        <w:t>D-26, D</w:t>
      </w:r>
      <w:r w:rsidRPr="00C462F4">
        <w:t xml:space="preserve">iputado </w:t>
      </w:r>
      <w:proofErr w:type="spellStart"/>
      <w:r w:rsidRPr="00C462F4">
        <w:t>Barroetaveña</w:t>
      </w:r>
      <w:proofErr w:type="spellEnd"/>
      <w:r w:rsidRPr="00C462F4">
        <w:t>)</w:t>
      </w:r>
    </w:p>
    <w:p w:rsidR="007452E6" w:rsidRPr="00C462F4" w:rsidRDefault="007452E6" w:rsidP="007452E6">
      <w:pPr>
        <w:jc w:val="both"/>
      </w:pPr>
    </w:p>
    <w:p w:rsidR="007452E6" w:rsidRDefault="007452E6" w:rsidP="007452E6">
      <w:pPr>
        <w:jc w:val="both"/>
      </w:pPr>
      <w:r w:rsidRPr="00C462F4">
        <w:rPr>
          <w:b/>
          <w:bCs/>
          <w:u w:val="single"/>
        </w:rPr>
        <w:t>Despacho Nº 059/26:</w:t>
      </w:r>
      <w:r w:rsidRPr="00C462F4">
        <w:t xml:space="preserve"> Comisión de Cultura.</w:t>
      </w:r>
      <w:r w:rsidRPr="0017140C">
        <w:rPr>
          <w:b/>
        </w:rPr>
        <w:t xml:space="preserve"> </w:t>
      </w:r>
      <w:r w:rsidRPr="00C462F4">
        <w:rPr>
          <w:b/>
          <w:u w:val="single"/>
        </w:rPr>
        <w:t>Declaración:</w:t>
      </w:r>
      <w:r w:rsidRPr="00C462F4">
        <w:t xml:space="preserve"> la Legislatura de la Ciudad Autónoma de Buenos Aires conmemora el 160° aniversario de la Sociedad Rural Argentina. (</w:t>
      </w:r>
      <w:proofErr w:type="spellStart"/>
      <w:r w:rsidRPr="00C462F4">
        <w:t>Exp</w:t>
      </w:r>
      <w:proofErr w:type="spellEnd"/>
      <w:r w:rsidRPr="00C462F4">
        <w:t xml:space="preserve">. 22-D-2026 y </w:t>
      </w:r>
      <w:proofErr w:type="spellStart"/>
      <w:r w:rsidRPr="00C462F4">
        <w:t>agreg</w:t>
      </w:r>
      <w:proofErr w:type="spellEnd"/>
      <w:r w:rsidRPr="00C462F4">
        <w:t>.</w:t>
      </w:r>
      <w:r>
        <w:t>, Diputada Rey y otro</w:t>
      </w:r>
      <w:r w:rsidRPr="00C462F4">
        <w:t>)</w:t>
      </w:r>
    </w:p>
    <w:p w:rsidR="007452E6" w:rsidRPr="00C462F4" w:rsidRDefault="007452E6" w:rsidP="007452E6">
      <w:pPr>
        <w:jc w:val="both"/>
      </w:pPr>
    </w:p>
    <w:p w:rsidR="007452E6" w:rsidRDefault="007452E6" w:rsidP="007452E6">
      <w:pPr>
        <w:jc w:val="both"/>
      </w:pPr>
      <w:r w:rsidRPr="00C462F4">
        <w:rPr>
          <w:b/>
          <w:bCs/>
          <w:u w:val="single"/>
        </w:rPr>
        <w:t>Despacho Nº 060/26:</w:t>
      </w:r>
      <w:r w:rsidRPr="00C462F4">
        <w:t xml:space="preserve"> Comisión de Cultura.</w:t>
      </w:r>
      <w:r w:rsidRPr="0017140C">
        <w:rPr>
          <w:b/>
        </w:rPr>
        <w:t xml:space="preserve"> </w:t>
      </w:r>
      <w:r w:rsidRPr="00C462F4">
        <w:rPr>
          <w:b/>
          <w:u w:val="single"/>
        </w:rPr>
        <w:t>Declaración:</w:t>
      </w:r>
      <w:r w:rsidRPr="00C462F4">
        <w:t xml:space="preserve"> la Legislatura de la Ciudad Autónoma de Buenos Aires conmemora el 490° aniversario de la Primera Fundación de la Ciudad de Buenos Aires. (</w:t>
      </w:r>
      <w:proofErr w:type="spellStart"/>
      <w:r w:rsidRPr="00C462F4">
        <w:t>Exp</w:t>
      </w:r>
      <w:proofErr w:type="spellEnd"/>
      <w:r w:rsidRPr="00C462F4">
        <w:t xml:space="preserve">. 65-D-2026 y </w:t>
      </w:r>
      <w:proofErr w:type="spellStart"/>
      <w:r w:rsidRPr="00C462F4">
        <w:t>agreg</w:t>
      </w:r>
      <w:proofErr w:type="spellEnd"/>
      <w:r w:rsidRPr="00C462F4">
        <w:t>. Diputada Rey y otros)</w:t>
      </w:r>
    </w:p>
    <w:p w:rsidR="007452E6" w:rsidRPr="00C462F4" w:rsidRDefault="007452E6" w:rsidP="007452E6">
      <w:pPr>
        <w:jc w:val="both"/>
      </w:pPr>
    </w:p>
    <w:p w:rsidR="007452E6" w:rsidRDefault="007452E6" w:rsidP="007452E6">
      <w:pPr>
        <w:jc w:val="both"/>
      </w:pPr>
      <w:r w:rsidRPr="00C462F4">
        <w:rPr>
          <w:b/>
          <w:bCs/>
          <w:u w:val="single"/>
        </w:rPr>
        <w:t>Despacho Nº 061/26:</w:t>
      </w:r>
      <w:r w:rsidRPr="00C462F4">
        <w:t xml:space="preserve"> Comisión de Cultura.</w:t>
      </w:r>
      <w:r w:rsidRPr="0017140C">
        <w:rPr>
          <w:b/>
        </w:rPr>
        <w:t xml:space="preserve"> </w:t>
      </w:r>
      <w:r w:rsidRPr="00C462F4">
        <w:rPr>
          <w:b/>
          <w:u w:val="single"/>
        </w:rPr>
        <w:t>Declaración:</w:t>
      </w:r>
      <w:r w:rsidRPr="00C462F4">
        <w:t xml:space="preserve"> la Legislatura de la Ciudad Autónoma de Buenos Aires conmemora el 160° aniversario del Colegio de Escribanos. (</w:t>
      </w:r>
      <w:proofErr w:type="spellStart"/>
      <w:r w:rsidRPr="00C462F4">
        <w:t>Exp</w:t>
      </w:r>
      <w:proofErr w:type="spellEnd"/>
      <w:r w:rsidRPr="00C462F4">
        <w:t>. 671-</w:t>
      </w:r>
      <w:r>
        <w:t>D-26, D</w:t>
      </w:r>
      <w:r w:rsidRPr="00C462F4">
        <w:t xml:space="preserve">iputada </w:t>
      </w:r>
      <w:proofErr w:type="spellStart"/>
      <w:r w:rsidRPr="00C462F4">
        <w:t>Imas</w:t>
      </w:r>
      <w:proofErr w:type="spellEnd"/>
      <w:r w:rsidRPr="00C462F4">
        <w:t xml:space="preserve"> y otros)</w:t>
      </w:r>
    </w:p>
    <w:p w:rsidR="007452E6" w:rsidRPr="00C462F4" w:rsidRDefault="007452E6" w:rsidP="007452E6">
      <w:pPr>
        <w:jc w:val="both"/>
      </w:pPr>
    </w:p>
    <w:p w:rsidR="007452E6" w:rsidRDefault="007452E6" w:rsidP="007452E6">
      <w:pPr>
        <w:jc w:val="both"/>
      </w:pPr>
      <w:r w:rsidRPr="00C462F4">
        <w:rPr>
          <w:b/>
          <w:bCs/>
          <w:u w:val="single"/>
        </w:rPr>
        <w:t>Despacho Nº 062/26:</w:t>
      </w:r>
      <w:r w:rsidRPr="00C462F4">
        <w:t xml:space="preserve"> Comisión de Cultura.</w:t>
      </w:r>
      <w:r w:rsidRPr="0017140C">
        <w:rPr>
          <w:b/>
        </w:rPr>
        <w:t xml:space="preserve"> </w:t>
      </w:r>
      <w:r w:rsidRPr="00C462F4">
        <w:rPr>
          <w:b/>
          <w:u w:val="single"/>
        </w:rPr>
        <w:t>Declaración:</w:t>
      </w:r>
      <w:r w:rsidRPr="00C462F4">
        <w:t xml:space="preserve"> la Legislatura de la Ciudad Autónoma de Buenos Aires conmemora el 40° aniversario del fallecimiento del escritor Jorge Luis Borges. (</w:t>
      </w:r>
      <w:proofErr w:type="spellStart"/>
      <w:r w:rsidRPr="00C462F4">
        <w:t>Exp</w:t>
      </w:r>
      <w:proofErr w:type="spellEnd"/>
      <w:r w:rsidRPr="00C462F4">
        <w:t xml:space="preserve">. 133-D-2026 y </w:t>
      </w:r>
      <w:proofErr w:type="spellStart"/>
      <w:r w:rsidRPr="00C462F4">
        <w:t>agreg</w:t>
      </w:r>
      <w:proofErr w:type="spellEnd"/>
      <w:r w:rsidRPr="00C462F4">
        <w:t>.</w:t>
      </w:r>
      <w:r>
        <w:t>,</w:t>
      </w:r>
      <w:r w:rsidRPr="00C462F4">
        <w:t xml:space="preserve"> Diputada Rey y otros)</w:t>
      </w:r>
    </w:p>
    <w:p w:rsidR="007452E6" w:rsidRPr="00C462F4" w:rsidRDefault="007452E6" w:rsidP="007452E6">
      <w:pPr>
        <w:jc w:val="both"/>
      </w:pPr>
    </w:p>
    <w:p w:rsidR="007452E6" w:rsidRPr="00C462F4" w:rsidRDefault="007452E6" w:rsidP="007452E6">
      <w:pPr>
        <w:jc w:val="both"/>
      </w:pPr>
      <w:r w:rsidRPr="00C462F4">
        <w:rPr>
          <w:b/>
          <w:bCs/>
          <w:u w:val="single"/>
        </w:rPr>
        <w:t>Despacho Nº 063/26:</w:t>
      </w:r>
      <w:r w:rsidRPr="00C462F4">
        <w:t xml:space="preserve"> Comisión de Cultura.</w:t>
      </w:r>
      <w:r w:rsidRPr="0017140C">
        <w:rPr>
          <w:b/>
        </w:rPr>
        <w:t xml:space="preserve"> </w:t>
      </w:r>
      <w:r w:rsidRPr="00C462F4">
        <w:rPr>
          <w:b/>
          <w:u w:val="single"/>
        </w:rPr>
        <w:t>Resolución:</w:t>
      </w:r>
      <w:r w:rsidRPr="00C462F4">
        <w:t xml:space="preserve"> la Legislatura de la Ciudad Autónoma de Buenos Aires expresa su beneplácito por los 150 años de la inauguración de la Iglesia Santa Felicitas. Se dispone la colocación de una placa. (</w:t>
      </w:r>
      <w:proofErr w:type="spellStart"/>
      <w:r w:rsidRPr="00C462F4">
        <w:t>Exp</w:t>
      </w:r>
      <w:proofErr w:type="spellEnd"/>
      <w:r w:rsidRPr="00C462F4">
        <w:t xml:space="preserve">. 198-D-2026 y </w:t>
      </w:r>
      <w:proofErr w:type="spellStart"/>
      <w:r w:rsidRPr="00C462F4">
        <w:t>agreg</w:t>
      </w:r>
      <w:proofErr w:type="spellEnd"/>
      <w:r w:rsidRPr="00C462F4">
        <w:t>.</w:t>
      </w:r>
      <w:r>
        <w:t>,</w:t>
      </w:r>
      <w:r w:rsidRPr="00C462F4">
        <w:t xml:space="preserve"> Diputada </w:t>
      </w:r>
      <w:proofErr w:type="spellStart"/>
      <w:r w:rsidRPr="00C462F4">
        <w:t>Imas</w:t>
      </w:r>
      <w:proofErr w:type="spellEnd"/>
      <w:r w:rsidRPr="00C462F4">
        <w:t xml:space="preserve"> y otros)</w:t>
      </w:r>
    </w:p>
    <w:p w:rsidR="007452E6" w:rsidRDefault="007452E6" w:rsidP="007452E6">
      <w:pPr>
        <w:jc w:val="both"/>
        <w:rPr>
          <w:b/>
          <w:bCs/>
          <w:u w:val="single"/>
        </w:rPr>
      </w:pPr>
    </w:p>
    <w:p w:rsidR="007452E6" w:rsidRDefault="007452E6" w:rsidP="007452E6">
      <w:pPr>
        <w:jc w:val="both"/>
      </w:pPr>
      <w:r w:rsidRPr="00443D71">
        <w:rPr>
          <w:b/>
          <w:bCs/>
          <w:u w:val="single"/>
        </w:rPr>
        <w:t>Despacho Nº 064/26:</w:t>
      </w:r>
      <w:r w:rsidRPr="00443D71">
        <w:t xml:space="preserve"> Comisión de Vivienda.</w:t>
      </w:r>
      <w:r w:rsidRPr="00532FBF">
        <w:rPr>
          <w:b/>
        </w:rPr>
        <w:t xml:space="preserve"> </w:t>
      </w:r>
      <w:r w:rsidRPr="00443D71">
        <w:rPr>
          <w:b/>
          <w:u w:val="single"/>
        </w:rPr>
        <w:t>Resolución:</w:t>
      </w:r>
      <w:r w:rsidRPr="00443D71">
        <w:t xml:space="preserve"> informes referidos a la implementación de la ley vinculada a la traza de la Ex AU3 Ley N° 6769. (</w:t>
      </w:r>
      <w:proofErr w:type="spellStart"/>
      <w:r w:rsidRPr="00443D71">
        <w:t>Exp</w:t>
      </w:r>
      <w:proofErr w:type="spellEnd"/>
      <w:r w:rsidRPr="00443D71">
        <w:t>. 37-</w:t>
      </w:r>
      <w:r>
        <w:t>D-26, D</w:t>
      </w:r>
      <w:r w:rsidRPr="00443D71">
        <w:t>iputada Freire y otros)</w:t>
      </w:r>
    </w:p>
    <w:p w:rsidR="007452E6" w:rsidRPr="00443D71" w:rsidRDefault="007452E6" w:rsidP="007452E6">
      <w:pPr>
        <w:jc w:val="both"/>
      </w:pPr>
    </w:p>
    <w:p w:rsidR="007452E6" w:rsidRDefault="007452E6" w:rsidP="007452E6">
      <w:pPr>
        <w:jc w:val="both"/>
      </w:pPr>
      <w:r w:rsidRPr="00443D71">
        <w:rPr>
          <w:b/>
          <w:bCs/>
          <w:u w:val="single"/>
        </w:rPr>
        <w:t>Despacho Nº 065/26:</w:t>
      </w:r>
      <w:r w:rsidRPr="00443D71">
        <w:t xml:space="preserve"> Comisión de Vivienda.</w:t>
      </w:r>
      <w:r w:rsidRPr="00532FBF">
        <w:rPr>
          <w:b/>
        </w:rPr>
        <w:t xml:space="preserve"> </w:t>
      </w:r>
      <w:r w:rsidRPr="00443D71">
        <w:rPr>
          <w:b/>
          <w:u w:val="single"/>
        </w:rPr>
        <w:t>Resolución:</w:t>
      </w:r>
      <w:r w:rsidRPr="00443D71">
        <w:t xml:space="preserve"> informes relacionados con la emergencia y riesgo eléctrico en la Villa 21-24 de esta Ciudad. (</w:t>
      </w:r>
      <w:proofErr w:type="spellStart"/>
      <w:r w:rsidRPr="00443D71">
        <w:t>Exp</w:t>
      </w:r>
      <w:proofErr w:type="spellEnd"/>
      <w:r w:rsidRPr="00443D71">
        <w:t>. 96-</w:t>
      </w:r>
      <w:r>
        <w:t>D-26, D</w:t>
      </w:r>
      <w:r w:rsidRPr="00443D71">
        <w:t xml:space="preserve">iputada </w:t>
      </w:r>
      <w:proofErr w:type="spellStart"/>
      <w:r w:rsidRPr="00443D71">
        <w:t>Bielli</w:t>
      </w:r>
      <w:proofErr w:type="spellEnd"/>
      <w:r w:rsidRPr="00443D71">
        <w:t xml:space="preserve"> y otros)</w:t>
      </w:r>
    </w:p>
    <w:p w:rsidR="007452E6" w:rsidRPr="00443D71" w:rsidRDefault="007452E6" w:rsidP="007452E6">
      <w:pPr>
        <w:jc w:val="both"/>
      </w:pPr>
    </w:p>
    <w:p w:rsidR="007452E6" w:rsidRDefault="007452E6" w:rsidP="007452E6">
      <w:pPr>
        <w:jc w:val="both"/>
      </w:pPr>
      <w:r w:rsidRPr="00443D71">
        <w:rPr>
          <w:b/>
          <w:bCs/>
          <w:u w:val="single"/>
        </w:rPr>
        <w:t>Despacho Nº 066/26:</w:t>
      </w:r>
      <w:r w:rsidRPr="00443D71">
        <w:t xml:space="preserve"> Comisión de Vivienda.</w:t>
      </w:r>
      <w:r w:rsidRPr="00532FBF">
        <w:rPr>
          <w:b/>
        </w:rPr>
        <w:t xml:space="preserve"> </w:t>
      </w:r>
      <w:r w:rsidRPr="00443D71">
        <w:rPr>
          <w:b/>
          <w:u w:val="single"/>
        </w:rPr>
        <w:t>Declaración:</w:t>
      </w:r>
      <w:r w:rsidRPr="00443D71">
        <w:t xml:space="preserve"> se declara de Interés Social </w:t>
      </w:r>
      <w:r>
        <w:t>de</w:t>
      </w:r>
      <w:r w:rsidRPr="00443D71">
        <w:t xml:space="preserve"> la Ciudad Autónoma de Buenos Aires la labor realizada por la Organización sin Fines de Lucro "Hábitat para la Humanidad Argentina"</w:t>
      </w:r>
      <w:r>
        <w:t>.</w:t>
      </w:r>
      <w:r w:rsidRPr="00443D71">
        <w:t xml:space="preserve"> (</w:t>
      </w:r>
      <w:proofErr w:type="spellStart"/>
      <w:r w:rsidRPr="00443D71">
        <w:t>Exp</w:t>
      </w:r>
      <w:proofErr w:type="spellEnd"/>
      <w:r w:rsidRPr="00443D71">
        <w:t>. 132-</w:t>
      </w:r>
      <w:r>
        <w:t>D-26, D</w:t>
      </w:r>
      <w:r w:rsidRPr="00443D71">
        <w:t xml:space="preserve">iputada </w:t>
      </w:r>
      <w:proofErr w:type="spellStart"/>
      <w:r w:rsidRPr="00443D71">
        <w:t>Thourte</w:t>
      </w:r>
      <w:proofErr w:type="spellEnd"/>
      <w:r w:rsidRPr="00443D71">
        <w:t>)</w:t>
      </w:r>
    </w:p>
    <w:p w:rsidR="007452E6" w:rsidRPr="00443D71" w:rsidRDefault="007452E6" w:rsidP="007452E6">
      <w:pPr>
        <w:jc w:val="both"/>
      </w:pPr>
    </w:p>
    <w:p w:rsidR="007452E6" w:rsidRDefault="007452E6" w:rsidP="007452E6">
      <w:pPr>
        <w:jc w:val="both"/>
      </w:pPr>
      <w:r w:rsidRPr="00443D71">
        <w:rPr>
          <w:b/>
          <w:bCs/>
          <w:u w:val="single"/>
        </w:rPr>
        <w:t>Despacho Nº 067/26:</w:t>
      </w:r>
      <w:r w:rsidRPr="00443D71">
        <w:t xml:space="preserve"> Comisión de Vivienda.</w:t>
      </w:r>
      <w:r w:rsidRPr="00532FBF">
        <w:rPr>
          <w:b/>
        </w:rPr>
        <w:t xml:space="preserve"> </w:t>
      </w:r>
      <w:r w:rsidRPr="00443D71">
        <w:rPr>
          <w:b/>
          <w:u w:val="single"/>
        </w:rPr>
        <w:t>Resolución:</w:t>
      </w:r>
      <w:r w:rsidRPr="00443D71">
        <w:t xml:space="preserve"> informes relativos a la reurbanización de los barrios Padre </w:t>
      </w:r>
      <w:proofErr w:type="spellStart"/>
      <w:r w:rsidRPr="00443D71">
        <w:t>Mugica</w:t>
      </w:r>
      <w:proofErr w:type="spellEnd"/>
      <w:r w:rsidRPr="00443D71">
        <w:t xml:space="preserve">, Villa 20, Rodrigo Bueno y Barrio Playón de </w:t>
      </w:r>
      <w:proofErr w:type="spellStart"/>
      <w:r w:rsidRPr="00443D71">
        <w:t>Chacarita</w:t>
      </w:r>
      <w:proofErr w:type="spellEnd"/>
      <w:r w:rsidRPr="00443D71">
        <w:t>. (</w:t>
      </w:r>
      <w:proofErr w:type="spellStart"/>
      <w:r w:rsidRPr="00443D71">
        <w:t>Exp</w:t>
      </w:r>
      <w:proofErr w:type="spellEnd"/>
      <w:r w:rsidRPr="00443D71">
        <w:t>. 314-</w:t>
      </w:r>
      <w:r>
        <w:t xml:space="preserve">D-26 y </w:t>
      </w:r>
      <w:proofErr w:type="spellStart"/>
      <w:r>
        <w:t>agreg</w:t>
      </w:r>
      <w:proofErr w:type="spellEnd"/>
      <w:r>
        <w:t>., D</w:t>
      </w:r>
      <w:r w:rsidRPr="00443D71">
        <w:t>iputada Freire y otros)</w:t>
      </w:r>
    </w:p>
    <w:p w:rsidR="007452E6" w:rsidRPr="00443D71" w:rsidRDefault="007452E6" w:rsidP="007452E6">
      <w:pPr>
        <w:jc w:val="both"/>
      </w:pPr>
    </w:p>
    <w:p w:rsidR="007452E6" w:rsidRDefault="007452E6" w:rsidP="007452E6">
      <w:pPr>
        <w:jc w:val="both"/>
      </w:pPr>
      <w:r w:rsidRPr="00443D71">
        <w:rPr>
          <w:b/>
          <w:bCs/>
          <w:u w:val="single"/>
        </w:rPr>
        <w:t>Despacho Nº 068/26:</w:t>
      </w:r>
      <w:r w:rsidRPr="00443D71">
        <w:t xml:space="preserve"> Comisión de Vivienda.</w:t>
      </w:r>
      <w:r w:rsidRPr="00532FBF">
        <w:rPr>
          <w:b/>
        </w:rPr>
        <w:t xml:space="preserve"> </w:t>
      </w:r>
      <w:r w:rsidRPr="00443D71">
        <w:rPr>
          <w:b/>
          <w:u w:val="single"/>
        </w:rPr>
        <w:t>Resolución:</w:t>
      </w:r>
      <w:r w:rsidRPr="00443D71">
        <w:t xml:space="preserve"> informes referidos al programa de Apoyo para Familias en Situación de Vulnerabilidad habitacional y la aplicación de la ley 6935. (</w:t>
      </w:r>
      <w:proofErr w:type="spellStart"/>
      <w:r w:rsidRPr="00443D71">
        <w:t>Exp</w:t>
      </w:r>
      <w:proofErr w:type="spellEnd"/>
      <w:r w:rsidRPr="00443D71">
        <w:t>. 341-</w:t>
      </w:r>
      <w:r>
        <w:t>D-26, D</w:t>
      </w:r>
      <w:r w:rsidRPr="00443D71">
        <w:t xml:space="preserve">iputada </w:t>
      </w:r>
      <w:proofErr w:type="spellStart"/>
      <w:r w:rsidRPr="00443D71">
        <w:t>Iañez</w:t>
      </w:r>
      <w:proofErr w:type="spellEnd"/>
      <w:r w:rsidRPr="00443D71">
        <w:t xml:space="preserve"> y otros)</w:t>
      </w:r>
    </w:p>
    <w:p w:rsidR="007452E6" w:rsidRPr="00443D71" w:rsidRDefault="007452E6" w:rsidP="007452E6">
      <w:pPr>
        <w:jc w:val="both"/>
      </w:pPr>
    </w:p>
    <w:p w:rsidR="007452E6" w:rsidRDefault="007452E6" w:rsidP="007452E6">
      <w:pPr>
        <w:jc w:val="both"/>
      </w:pPr>
      <w:r w:rsidRPr="00443D71">
        <w:rPr>
          <w:b/>
          <w:bCs/>
          <w:u w:val="single"/>
        </w:rPr>
        <w:t>Despacho Nº 069/26:</w:t>
      </w:r>
      <w:r w:rsidRPr="00443D71">
        <w:t xml:space="preserve"> Comisión de Vivienda.</w:t>
      </w:r>
      <w:r w:rsidRPr="00E143D6">
        <w:rPr>
          <w:b/>
        </w:rPr>
        <w:t xml:space="preserve"> </w:t>
      </w:r>
      <w:r w:rsidRPr="00443D71">
        <w:rPr>
          <w:b/>
          <w:u w:val="single"/>
        </w:rPr>
        <w:t>Resolución:</w:t>
      </w:r>
      <w:r w:rsidRPr="00443D71">
        <w:t xml:space="preserve"> informes referidos a los complejos habitacionales construidos para las personas que fueron relocalizadas del Camino de Sirga. (</w:t>
      </w:r>
      <w:proofErr w:type="spellStart"/>
      <w:r w:rsidRPr="00443D71">
        <w:t>Exp</w:t>
      </w:r>
      <w:proofErr w:type="spellEnd"/>
      <w:r w:rsidRPr="00443D71">
        <w:t>. 445-</w:t>
      </w:r>
      <w:r>
        <w:t>D-26, D</w:t>
      </w:r>
      <w:r w:rsidRPr="00443D71">
        <w:t>iputado Salvatierra y otros)</w:t>
      </w:r>
    </w:p>
    <w:p w:rsidR="007452E6" w:rsidRPr="00443D71" w:rsidRDefault="007452E6" w:rsidP="007452E6">
      <w:pPr>
        <w:jc w:val="both"/>
      </w:pPr>
    </w:p>
    <w:p w:rsidR="007452E6" w:rsidRDefault="007452E6" w:rsidP="007452E6">
      <w:pPr>
        <w:jc w:val="both"/>
      </w:pPr>
      <w:r w:rsidRPr="00443D71">
        <w:rPr>
          <w:b/>
          <w:bCs/>
          <w:u w:val="single"/>
        </w:rPr>
        <w:t>Despacho Nº 070/26:</w:t>
      </w:r>
      <w:r w:rsidRPr="00443D71">
        <w:t xml:space="preserve"> Comisión de Vivienda.</w:t>
      </w:r>
      <w:r w:rsidRPr="00E143D6">
        <w:rPr>
          <w:b/>
        </w:rPr>
        <w:t xml:space="preserve"> </w:t>
      </w:r>
      <w:r w:rsidRPr="00443D71">
        <w:rPr>
          <w:b/>
          <w:u w:val="single"/>
        </w:rPr>
        <w:t>Resolución:</w:t>
      </w:r>
      <w:r w:rsidRPr="00443D71">
        <w:t xml:space="preserve"> informes referidos a la implementación del "Programa Autogestión para la Vivienda". (</w:t>
      </w:r>
      <w:proofErr w:type="spellStart"/>
      <w:r w:rsidRPr="00443D71">
        <w:t>Exp</w:t>
      </w:r>
      <w:proofErr w:type="spellEnd"/>
      <w:r w:rsidRPr="00443D71">
        <w:t>. 579-</w:t>
      </w:r>
      <w:r>
        <w:t>D-26, D</w:t>
      </w:r>
      <w:r w:rsidRPr="00443D71">
        <w:t xml:space="preserve">iputada </w:t>
      </w:r>
      <w:proofErr w:type="spellStart"/>
      <w:r w:rsidRPr="00443D71">
        <w:t>Thourte</w:t>
      </w:r>
      <w:proofErr w:type="spellEnd"/>
      <w:r w:rsidRPr="00443D71">
        <w:t>)</w:t>
      </w:r>
    </w:p>
    <w:p w:rsidR="007452E6" w:rsidRPr="00443D71" w:rsidRDefault="007452E6" w:rsidP="007452E6">
      <w:pPr>
        <w:jc w:val="both"/>
      </w:pPr>
    </w:p>
    <w:p w:rsidR="007452E6" w:rsidRDefault="007452E6" w:rsidP="007452E6">
      <w:pPr>
        <w:jc w:val="both"/>
      </w:pPr>
      <w:r w:rsidRPr="00443D71">
        <w:rPr>
          <w:b/>
          <w:bCs/>
          <w:u w:val="single"/>
        </w:rPr>
        <w:t>Despacho Nº 071/26:</w:t>
      </w:r>
      <w:r w:rsidRPr="00443D71">
        <w:t xml:space="preserve"> Comisión de Vivienda.</w:t>
      </w:r>
      <w:r w:rsidRPr="00E143D6">
        <w:rPr>
          <w:b/>
        </w:rPr>
        <w:t xml:space="preserve"> </w:t>
      </w:r>
      <w:r w:rsidRPr="00443D71">
        <w:rPr>
          <w:b/>
          <w:u w:val="single"/>
        </w:rPr>
        <w:t>Resolución:</w:t>
      </w:r>
      <w:r w:rsidRPr="00443D71">
        <w:t xml:space="preserve"> informes referidos al Préstamo Hipotecario del Banco Ciudad a tasa subsidiada del</w:t>
      </w:r>
      <w:r>
        <w:t xml:space="preserve"> </w:t>
      </w:r>
      <w:r w:rsidRPr="00443D71">
        <w:t>7,5% anunciado por el Jefe de Gobierno el 18 de marzo de 2026. (</w:t>
      </w:r>
      <w:proofErr w:type="spellStart"/>
      <w:r w:rsidRPr="00443D71">
        <w:t>Exp</w:t>
      </w:r>
      <w:proofErr w:type="spellEnd"/>
      <w:r w:rsidRPr="00443D71">
        <w:t>. 1029-</w:t>
      </w:r>
      <w:r>
        <w:t>D-26, D</w:t>
      </w:r>
      <w:r w:rsidRPr="00443D71">
        <w:t>iputada Neira y otros)</w:t>
      </w:r>
    </w:p>
    <w:p w:rsidR="007452E6" w:rsidRPr="00443D71" w:rsidRDefault="007452E6" w:rsidP="007452E6">
      <w:pPr>
        <w:jc w:val="both"/>
      </w:pPr>
    </w:p>
    <w:p w:rsidR="007452E6" w:rsidRDefault="007452E6" w:rsidP="007452E6">
      <w:pPr>
        <w:jc w:val="both"/>
      </w:pPr>
      <w:r w:rsidRPr="00443D71">
        <w:rPr>
          <w:b/>
          <w:bCs/>
          <w:u w:val="single"/>
        </w:rPr>
        <w:t>Despacho Nº 072/26:</w:t>
      </w:r>
      <w:r w:rsidRPr="00443D71">
        <w:t xml:space="preserve"> Comisión de Vivienda.</w:t>
      </w:r>
      <w:r w:rsidRPr="00E143D6">
        <w:rPr>
          <w:b/>
        </w:rPr>
        <w:t xml:space="preserve"> </w:t>
      </w:r>
      <w:r w:rsidRPr="00443D71">
        <w:rPr>
          <w:b/>
          <w:u w:val="single"/>
        </w:rPr>
        <w:t>Resolución:</w:t>
      </w:r>
      <w:r w:rsidRPr="00443D71">
        <w:t xml:space="preserve"> informes sobre la clausura y posterior evacuación ocurrida el día 02 de marzo de 2026, en el inmueble sito en Cochabamba 2642, ubicado en el barrio de San Cristóbal. (</w:t>
      </w:r>
      <w:proofErr w:type="spellStart"/>
      <w:r w:rsidRPr="00443D71">
        <w:t>Exp</w:t>
      </w:r>
      <w:proofErr w:type="spellEnd"/>
      <w:r w:rsidRPr="00443D71">
        <w:t>. 706-</w:t>
      </w:r>
      <w:r>
        <w:t>D-26, D</w:t>
      </w:r>
      <w:r w:rsidRPr="00443D71">
        <w:t>iputado Salvatierra y otros)</w:t>
      </w:r>
    </w:p>
    <w:p w:rsidR="007452E6" w:rsidRPr="00443D71" w:rsidRDefault="007452E6" w:rsidP="007452E6">
      <w:pPr>
        <w:jc w:val="both"/>
      </w:pPr>
    </w:p>
    <w:p w:rsidR="007452E6" w:rsidRDefault="007452E6" w:rsidP="007452E6">
      <w:pPr>
        <w:jc w:val="both"/>
      </w:pPr>
      <w:r w:rsidRPr="00443D71">
        <w:rPr>
          <w:b/>
          <w:bCs/>
          <w:u w:val="single"/>
        </w:rPr>
        <w:t>Despacho Nº 073/26:</w:t>
      </w:r>
      <w:r w:rsidRPr="00443D71">
        <w:t xml:space="preserve"> Comisión de Vivienda.</w:t>
      </w:r>
      <w:r w:rsidRPr="00E143D6">
        <w:rPr>
          <w:b/>
        </w:rPr>
        <w:t xml:space="preserve"> </w:t>
      </w:r>
      <w:r w:rsidRPr="00443D71">
        <w:rPr>
          <w:b/>
          <w:u w:val="single"/>
        </w:rPr>
        <w:t>Resolución:</w:t>
      </w:r>
      <w:r w:rsidRPr="00443D71">
        <w:t xml:space="preserve"> informes vinculados a la situación de las personas y familias afectadas en su acceso a la vivienda debido a procesos de desalojo judicial, desocupación administrativa o clausuras de inmuebles. (</w:t>
      </w:r>
      <w:proofErr w:type="spellStart"/>
      <w:r w:rsidRPr="00443D71">
        <w:t>Exp</w:t>
      </w:r>
      <w:proofErr w:type="spellEnd"/>
      <w:r w:rsidRPr="00443D71">
        <w:t>. 900-</w:t>
      </w:r>
      <w:r>
        <w:t>D-26, D</w:t>
      </w:r>
      <w:r w:rsidRPr="00443D71">
        <w:t>iputada González y otro)</w:t>
      </w:r>
    </w:p>
    <w:p w:rsidR="007452E6" w:rsidRPr="00443D71" w:rsidRDefault="007452E6" w:rsidP="007452E6">
      <w:pPr>
        <w:jc w:val="both"/>
      </w:pPr>
    </w:p>
    <w:p w:rsidR="007452E6" w:rsidRDefault="007452E6" w:rsidP="007452E6">
      <w:pPr>
        <w:jc w:val="both"/>
      </w:pPr>
      <w:r w:rsidRPr="00443D71">
        <w:rPr>
          <w:b/>
          <w:bCs/>
          <w:u w:val="single"/>
        </w:rPr>
        <w:t>Despacho Nº 074/26:</w:t>
      </w:r>
      <w:r w:rsidRPr="00443D71">
        <w:t xml:space="preserve"> Comisión de Ambiente.</w:t>
      </w:r>
      <w:r w:rsidRPr="00E143D6">
        <w:rPr>
          <w:b/>
        </w:rPr>
        <w:t xml:space="preserve"> </w:t>
      </w:r>
      <w:r w:rsidRPr="00443D71">
        <w:rPr>
          <w:b/>
          <w:u w:val="single"/>
        </w:rPr>
        <w:t>Declaración:</w:t>
      </w:r>
      <w:r w:rsidRPr="00443D71">
        <w:t xml:space="preserve"> se declaran  de Interés Ambiental y Social de la Ciudad Autónoma de Buenos Aires a las  actividades desarrolladas por la Agrupación Comunitaria "Barrios Arborescentes". (</w:t>
      </w:r>
      <w:proofErr w:type="spellStart"/>
      <w:r w:rsidRPr="00443D71">
        <w:t>Exp</w:t>
      </w:r>
      <w:proofErr w:type="spellEnd"/>
      <w:r w:rsidRPr="00443D71">
        <w:t>. 311-</w:t>
      </w:r>
      <w:r>
        <w:t>D-26, D</w:t>
      </w:r>
      <w:r w:rsidRPr="00443D71">
        <w:t>iputado Grillo y otros)</w:t>
      </w:r>
    </w:p>
    <w:p w:rsidR="007452E6" w:rsidRPr="00443D71" w:rsidRDefault="007452E6" w:rsidP="007452E6">
      <w:pPr>
        <w:jc w:val="both"/>
      </w:pPr>
    </w:p>
    <w:p w:rsidR="007452E6" w:rsidRDefault="007452E6" w:rsidP="007452E6">
      <w:pPr>
        <w:jc w:val="both"/>
      </w:pPr>
      <w:r w:rsidRPr="00443D71">
        <w:rPr>
          <w:b/>
          <w:bCs/>
          <w:u w:val="single"/>
        </w:rPr>
        <w:t>Despacho Nº 075/26:</w:t>
      </w:r>
      <w:r w:rsidRPr="00443D71">
        <w:t xml:space="preserve"> Comisión de Ambiente.</w:t>
      </w:r>
      <w:r w:rsidRPr="00B0667D">
        <w:rPr>
          <w:b/>
        </w:rPr>
        <w:t xml:space="preserve"> </w:t>
      </w:r>
      <w:r w:rsidRPr="00443D71">
        <w:rPr>
          <w:b/>
          <w:u w:val="single"/>
        </w:rPr>
        <w:t>Resolución:</w:t>
      </w:r>
      <w:r w:rsidRPr="00443D71">
        <w:t xml:space="preserve"> informes referidos a la situación operativa del Ente de Higiene Urbana (EHU) y la prestación del servicio en su jurisdicción. (</w:t>
      </w:r>
      <w:proofErr w:type="spellStart"/>
      <w:r w:rsidRPr="00443D71">
        <w:t>Exp</w:t>
      </w:r>
      <w:proofErr w:type="spellEnd"/>
      <w:r w:rsidRPr="00443D71">
        <w:t>.</w:t>
      </w:r>
      <w:r>
        <w:t xml:space="preserve"> </w:t>
      </w:r>
      <w:r w:rsidRPr="00443D71">
        <w:t>846-</w:t>
      </w:r>
      <w:r>
        <w:t>D-26, D</w:t>
      </w:r>
      <w:r w:rsidRPr="00443D71">
        <w:t xml:space="preserve">iputado </w:t>
      </w:r>
      <w:proofErr w:type="spellStart"/>
      <w:r w:rsidRPr="00443D71">
        <w:t>Modarelli</w:t>
      </w:r>
      <w:proofErr w:type="spellEnd"/>
      <w:r w:rsidRPr="00443D71">
        <w:t xml:space="preserve"> y otros)</w:t>
      </w:r>
    </w:p>
    <w:p w:rsidR="007452E6" w:rsidRPr="00443D71" w:rsidRDefault="007452E6" w:rsidP="007452E6">
      <w:pPr>
        <w:jc w:val="both"/>
      </w:pPr>
    </w:p>
    <w:p w:rsidR="007452E6" w:rsidRDefault="007452E6" w:rsidP="007452E6">
      <w:pPr>
        <w:jc w:val="both"/>
      </w:pPr>
      <w:r w:rsidRPr="00443D71">
        <w:rPr>
          <w:b/>
          <w:bCs/>
          <w:u w:val="single"/>
        </w:rPr>
        <w:t>Despacho Nº 076/26:</w:t>
      </w:r>
      <w:r w:rsidRPr="00443D71">
        <w:t xml:space="preserve"> Comisión de Ambiente.</w:t>
      </w:r>
      <w:r w:rsidRPr="00145860">
        <w:rPr>
          <w:b/>
        </w:rPr>
        <w:t xml:space="preserve"> </w:t>
      </w:r>
      <w:r w:rsidRPr="00443D71">
        <w:rPr>
          <w:b/>
          <w:u w:val="single"/>
        </w:rPr>
        <w:t>Resolución:</w:t>
      </w:r>
      <w:r w:rsidRPr="00443D71">
        <w:t xml:space="preserve"> informes vinculados al tratamiento de residuos sólidos urbanos. (</w:t>
      </w:r>
      <w:proofErr w:type="spellStart"/>
      <w:r w:rsidRPr="00443D71">
        <w:t>Exp</w:t>
      </w:r>
      <w:proofErr w:type="spellEnd"/>
      <w:r w:rsidRPr="00443D71">
        <w:t>.</w:t>
      </w:r>
      <w:r>
        <w:t xml:space="preserve"> </w:t>
      </w:r>
      <w:r w:rsidRPr="00443D71">
        <w:t>309-</w:t>
      </w:r>
      <w:r>
        <w:t>D-26, D</w:t>
      </w:r>
      <w:r w:rsidRPr="00443D71">
        <w:t>iputada González y otros)</w:t>
      </w:r>
    </w:p>
    <w:p w:rsidR="007452E6" w:rsidRPr="00443D71" w:rsidRDefault="007452E6" w:rsidP="007452E6">
      <w:pPr>
        <w:jc w:val="both"/>
      </w:pPr>
    </w:p>
    <w:p w:rsidR="007452E6" w:rsidRDefault="007452E6" w:rsidP="007452E6">
      <w:pPr>
        <w:jc w:val="both"/>
      </w:pPr>
      <w:r w:rsidRPr="00443D71">
        <w:rPr>
          <w:b/>
          <w:bCs/>
          <w:u w:val="single"/>
        </w:rPr>
        <w:t>Despacho Nº 077/26:</w:t>
      </w:r>
      <w:r w:rsidRPr="00443D71">
        <w:t xml:space="preserve"> Comisión de Ambiente.</w:t>
      </w:r>
      <w:r w:rsidRPr="00145860">
        <w:rPr>
          <w:b/>
        </w:rPr>
        <w:t xml:space="preserve"> </w:t>
      </w:r>
      <w:r w:rsidRPr="00443D71">
        <w:rPr>
          <w:b/>
          <w:u w:val="single"/>
        </w:rPr>
        <w:t>Declaración:</w:t>
      </w:r>
      <w:r w:rsidRPr="00443D71">
        <w:t xml:space="preserve"> se declara de Interés Ambiental y Educativo a las  actividades desarrolladas por el Centro Tradicionalista de Barracas. (</w:t>
      </w:r>
      <w:proofErr w:type="spellStart"/>
      <w:r w:rsidRPr="00443D71">
        <w:t>Exp</w:t>
      </w:r>
      <w:proofErr w:type="spellEnd"/>
      <w:r w:rsidRPr="00443D71">
        <w:t>. 1081-</w:t>
      </w:r>
      <w:r>
        <w:t>D-26, D</w:t>
      </w:r>
      <w:r w:rsidRPr="00443D71">
        <w:t xml:space="preserve">iputada </w:t>
      </w:r>
      <w:proofErr w:type="spellStart"/>
      <w:r w:rsidRPr="00443D71">
        <w:t>Mollard</w:t>
      </w:r>
      <w:proofErr w:type="spellEnd"/>
      <w:r w:rsidRPr="00443D71">
        <w:t>)</w:t>
      </w:r>
    </w:p>
    <w:p w:rsidR="007452E6" w:rsidRPr="00443D71" w:rsidRDefault="007452E6" w:rsidP="007452E6">
      <w:pPr>
        <w:jc w:val="both"/>
      </w:pPr>
    </w:p>
    <w:p w:rsidR="007452E6" w:rsidRDefault="007452E6" w:rsidP="007452E6">
      <w:pPr>
        <w:jc w:val="both"/>
      </w:pPr>
      <w:r w:rsidRPr="00443D71">
        <w:rPr>
          <w:b/>
          <w:bCs/>
          <w:u w:val="single"/>
        </w:rPr>
        <w:t>Despacho Nº 078/26:</w:t>
      </w:r>
      <w:r w:rsidRPr="00443D71">
        <w:t xml:space="preserve"> Comisión de Ambiente.</w:t>
      </w:r>
      <w:r w:rsidRPr="00145860">
        <w:rPr>
          <w:b/>
        </w:rPr>
        <w:t xml:space="preserve"> </w:t>
      </w:r>
      <w:r w:rsidRPr="00443D71">
        <w:rPr>
          <w:b/>
          <w:u w:val="single"/>
        </w:rPr>
        <w:t>Declaración:</w:t>
      </w:r>
      <w:r w:rsidRPr="00443D71">
        <w:t xml:space="preserve"> </w:t>
      </w:r>
      <w:r>
        <w:t>s</w:t>
      </w:r>
      <w:r w:rsidRPr="00443D71">
        <w:t xml:space="preserve">e declara de Interés Ambiental de la Ciudad Autónoma de Buenos Aires la labor realizada por la "Huerta Urbana Agroecológica Anita </w:t>
      </w:r>
      <w:proofErr w:type="spellStart"/>
      <w:r w:rsidRPr="00443D71">
        <w:t>Broccoli</w:t>
      </w:r>
      <w:proofErr w:type="spellEnd"/>
      <w:r w:rsidRPr="00443D71">
        <w:t>". (</w:t>
      </w:r>
      <w:proofErr w:type="spellStart"/>
      <w:r w:rsidRPr="00443D71">
        <w:t>Exp</w:t>
      </w:r>
      <w:proofErr w:type="spellEnd"/>
      <w:r w:rsidRPr="00443D71">
        <w:t>. 449-</w:t>
      </w:r>
      <w:r>
        <w:t>D-26, D</w:t>
      </w:r>
      <w:r w:rsidRPr="00443D71">
        <w:t xml:space="preserve">iputada </w:t>
      </w:r>
      <w:proofErr w:type="spellStart"/>
      <w:r w:rsidRPr="00443D71">
        <w:t>Negri</w:t>
      </w:r>
      <w:proofErr w:type="spellEnd"/>
      <w:r w:rsidRPr="00443D71">
        <w:t xml:space="preserve"> y otros)</w:t>
      </w:r>
    </w:p>
    <w:p w:rsidR="007452E6" w:rsidRPr="00443D71" w:rsidRDefault="007452E6" w:rsidP="007452E6">
      <w:pPr>
        <w:jc w:val="both"/>
      </w:pPr>
    </w:p>
    <w:p w:rsidR="007452E6" w:rsidRDefault="007452E6" w:rsidP="007452E6">
      <w:pPr>
        <w:jc w:val="both"/>
      </w:pPr>
      <w:r w:rsidRPr="00443D71">
        <w:rPr>
          <w:b/>
          <w:bCs/>
          <w:u w:val="single"/>
        </w:rPr>
        <w:t>Despacho Nº 079/26:</w:t>
      </w:r>
      <w:r w:rsidRPr="00443D71">
        <w:t xml:space="preserve"> Comisión de Ambiente.</w:t>
      </w:r>
      <w:r w:rsidRPr="00145860">
        <w:rPr>
          <w:b/>
        </w:rPr>
        <w:t xml:space="preserve"> </w:t>
      </w:r>
      <w:r w:rsidRPr="00443D71">
        <w:rPr>
          <w:b/>
          <w:u w:val="single"/>
        </w:rPr>
        <w:t>Declaración:</w:t>
      </w:r>
      <w:r w:rsidRPr="00443D71">
        <w:t xml:space="preserve"> </w:t>
      </w:r>
      <w:r>
        <w:t>s</w:t>
      </w:r>
      <w:r w:rsidRPr="00443D71">
        <w:t>e declara de Interés Social, Educativo y Ambiental de la Ciudad Autónoma de Buenos Aires la labor realizada por la "Escuela de Formación Urbana Ambiental". (</w:t>
      </w:r>
      <w:proofErr w:type="spellStart"/>
      <w:r w:rsidRPr="00443D71">
        <w:t>Exp</w:t>
      </w:r>
      <w:proofErr w:type="spellEnd"/>
      <w:r w:rsidRPr="00443D71">
        <w:t>. 283-</w:t>
      </w:r>
      <w:r>
        <w:t>D-26, D</w:t>
      </w:r>
      <w:r w:rsidRPr="00443D71">
        <w:t>iputado Grillo y otros)</w:t>
      </w:r>
    </w:p>
    <w:p w:rsidR="007452E6" w:rsidRPr="00443D71" w:rsidRDefault="007452E6" w:rsidP="007452E6">
      <w:pPr>
        <w:jc w:val="both"/>
      </w:pPr>
    </w:p>
    <w:p w:rsidR="007452E6" w:rsidRDefault="007452E6" w:rsidP="007452E6">
      <w:pPr>
        <w:jc w:val="both"/>
      </w:pPr>
      <w:r w:rsidRPr="00443D71">
        <w:rPr>
          <w:b/>
          <w:bCs/>
          <w:u w:val="single"/>
        </w:rPr>
        <w:t>Despacho Nº 080/26:</w:t>
      </w:r>
      <w:r w:rsidRPr="00443D71">
        <w:t xml:space="preserve"> Comisión de Ambiente.</w:t>
      </w:r>
      <w:r w:rsidRPr="00145860">
        <w:rPr>
          <w:b/>
        </w:rPr>
        <w:t xml:space="preserve"> </w:t>
      </w:r>
      <w:r w:rsidRPr="00443D71">
        <w:rPr>
          <w:b/>
          <w:u w:val="single"/>
        </w:rPr>
        <w:t>Resolución:</w:t>
      </w:r>
      <w:r w:rsidRPr="00443D71">
        <w:t xml:space="preserve"> informes referidos al arbolado existente en predios de la órbita del Ministerio de Cultura, Ministerio de Educación, Ministerio de Salud y Secretaría de Deportes del Gobierno de la Ciudad Autónoma de Buenos Aires:. (</w:t>
      </w:r>
      <w:proofErr w:type="spellStart"/>
      <w:r w:rsidRPr="00443D71">
        <w:t>Exp</w:t>
      </w:r>
      <w:proofErr w:type="spellEnd"/>
      <w:r w:rsidRPr="00443D71">
        <w:t>.</w:t>
      </w:r>
      <w:r>
        <w:t xml:space="preserve"> </w:t>
      </w:r>
      <w:r w:rsidRPr="00443D71">
        <w:t>562-</w:t>
      </w:r>
      <w:r>
        <w:t xml:space="preserve">D-26 y </w:t>
      </w:r>
      <w:proofErr w:type="spellStart"/>
      <w:r>
        <w:t>agreg</w:t>
      </w:r>
      <w:proofErr w:type="spellEnd"/>
      <w:r>
        <w:t>., D</w:t>
      </w:r>
      <w:r w:rsidRPr="00443D71">
        <w:t xml:space="preserve">iputado </w:t>
      </w:r>
      <w:proofErr w:type="spellStart"/>
      <w:r w:rsidRPr="00443D71">
        <w:t>Barroetaveña</w:t>
      </w:r>
      <w:proofErr w:type="spellEnd"/>
      <w:r w:rsidRPr="00443D71">
        <w:t xml:space="preserve"> y otros)</w:t>
      </w:r>
    </w:p>
    <w:p w:rsidR="007452E6" w:rsidRPr="00443D71" w:rsidRDefault="007452E6" w:rsidP="007452E6">
      <w:pPr>
        <w:jc w:val="both"/>
      </w:pPr>
    </w:p>
    <w:p w:rsidR="007452E6" w:rsidRDefault="007452E6" w:rsidP="007452E6">
      <w:pPr>
        <w:jc w:val="both"/>
      </w:pPr>
      <w:r w:rsidRPr="00443D71">
        <w:rPr>
          <w:b/>
          <w:bCs/>
          <w:u w:val="single"/>
        </w:rPr>
        <w:t>Despacho Nº 081/26:</w:t>
      </w:r>
      <w:r w:rsidRPr="00443D71">
        <w:t xml:space="preserve"> Comisión de Ambiente.</w:t>
      </w:r>
      <w:r w:rsidRPr="00145860">
        <w:rPr>
          <w:b/>
        </w:rPr>
        <w:t xml:space="preserve"> </w:t>
      </w:r>
      <w:r w:rsidRPr="00443D71">
        <w:rPr>
          <w:b/>
          <w:u w:val="single"/>
        </w:rPr>
        <w:t>Resolución:</w:t>
      </w:r>
      <w:r w:rsidRPr="00443D71">
        <w:t xml:space="preserve"> informes referidos a la gestión del Servicio de Higiene Urbana en la Ciudad Autónoma de Buenos Aires. (</w:t>
      </w:r>
      <w:proofErr w:type="spellStart"/>
      <w:r w:rsidRPr="00443D71">
        <w:t>Exp</w:t>
      </w:r>
      <w:proofErr w:type="spellEnd"/>
      <w:r w:rsidRPr="00443D71">
        <w:t>.</w:t>
      </w:r>
      <w:r>
        <w:t xml:space="preserve"> </w:t>
      </w:r>
      <w:r w:rsidRPr="00443D71">
        <w:t xml:space="preserve">457-D-2026 y </w:t>
      </w:r>
      <w:proofErr w:type="spellStart"/>
      <w:r w:rsidRPr="00443D71">
        <w:t>agreg</w:t>
      </w:r>
      <w:proofErr w:type="spellEnd"/>
      <w:r w:rsidRPr="00443D71">
        <w:t>.</w:t>
      </w:r>
      <w:r>
        <w:t xml:space="preserve">, </w:t>
      </w:r>
      <w:r w:rsidRPr="00443D71">
        <w:t>Diputado Salvatierra y otros)</w:t>
      </w:r>
    </w:p>
    <w:p w:rsidR="007452E6" w:rsidRPr="00443D71" w:rsidRDefault="007452E6" w:rsidP="007452E6">
      <w:pPr>
        <w:jc w:val="both"/>
      </w:pPr>
    </w:p>
    <w:p w:rsidR="007452E6" w:rsidRDefault="007452E6" w:rsidP="007452E6">
      <w:pPr>
        <w:jc w:val="both"/>
      </w:pPr>
      <w:r w:rsidRPr="00443D71">
        <w:rPr>
          <w:b/>
          <w:bCs/>
          <w:u w:val="single"/>
        </w:rPr>
        <w:t>Despacho Nº 082/26:</w:t>
      </w:r>
      <w:r w:rsidRPr="00443D71">
        <w:t xml:space="preserve"> Comisión de Ambiente.</w:t>
      </w:r>
      <w:r w:rsidRPr="00787708">
        <w:rPr>
          <w:b/>
        </w:rPr>
        <w:t xml:space="preserve"> </w:t>
      </w:r>
      <w:r w:rsidRPr="00443D71">
        <w:rPr>
          <w:b/>
          <w:u w:val="single"/>
        </w:rPr>
        <w:t>Resolución:</w:t>
      </w:r>
      <w:r w:rsidRPr="00443D71">
        <w:t xml:space="preserve"> informes referidos a las políticas de prevención, control de plagas y proliferación de roedores en la Ciudad Autónoma de Buenos Aires. (</w:t>
      </w:r>
      <w:proofErr w:type="spellStart"/>
      <w:r w:rsidRPr="00443D71">
        <w:t>Exp</w:t>
      </w:r>
      <w:proofErr w:type="spellEnd"/>
      <w:r w:rsidRPr="00443D71">
        <w:t>.</w:t>
      </w:r>
      <w:r>
        <w:t xml:space="preserve"> </w:t>
      </w:r>
      <w:r w:rsidRPr="00443D71">
        <w:t xml:space="preserve">43-D-2026 y </w:t>
      </w:r>
      <w:proofErr w:type="spellStart"/>
      <w:r w:rsidRPr="00443D71">
        <w:t>agreg</w:t>
      </w:r>
      <w:proofErr w:type="spellEnd"/>
      <w:r w:rsidRPr="00443D71">
        <w:t>.</w:t>
      </w:r>
      <w:r>
        <w:t>,</w:t>
      </w:r>
      <w:r w:rsidRPr="00443D71">
        <w:t xml:space="preserve"> Diputado La </w:t>
      </w:r>
      <w:proofErr w:type="spellStart"/>
      <w:r w:rsidRPr="00443D71">
        <w:t>Blunda</w:t>
      </w:r>
      <w:proofErr w:type="spellEnd"/>
      <w:r w:rsidRPr="00443D71">
        <w:t xml:space="preserve"> y otros)</w:t>
      </w:r>
    </w:p>
    <w:p w:rsidR="007452E6" w:rsidRPr="00443D71" w:rsidRDefault="007452E6" w:rsidP="007452E6">
      <w:pPr>
        <w:jc w:val="both"/>
      </w:pPr>
    </w:p>
    <w:p w:rsidR="007452E6" w:rsidRDefault="007452E6" w:rsidP="007452E6">
      <w:pPr>
        <w:jc w:val="both"/>
      </w:pPr>
      <w:r w:rsidRPr="00443D71">
        <w:rPr>
          <w:b/>
          <w:bCs/>
          <w:u w:val="single"/>
        </w:rPr>
        <w:t>Despacho Nº 083/26:</w:t>
      </w:r>
      <w:r w:rsidRPr="00443D71">
        <w:t xml:space="preserve"> Comisión de </w:t>
      </w:r>
      <w:hyperlink r:id="rId8" w:tooltip="Comunicación Social, Medios De Comunicación Y Tecnologías De La Comunicación" w:history="1">
        <w:r w:rsidRPr="00543B79">
          <w:rPr>
            <w:rStyle w:val="Hipervnculo"/>
            <w:color w:val="auto"/>
            <w:u w:val="none"/>
          </w:rPr>
          <w:t>Comunicación Social, Medios de Comunicación y Tecnologías de la Comunicación</w:t>
        </w:r>
      </w:hyperlink>
      <w:r w:rsidRPr="00443D71">
        <w:t>.</w:t>
      </w:r>
      <w:r w:rsidRPr="00787708">
        <w:rPr>
          <w:b/>
        </w:rPr>
        <w:t xml:space="preserve"> </w:t>
      </w:r>
      <w:r w:rsidRPr="00443D71">
        <w:rPr>
          <w:b/>
          <w:u w:val="single"/>
        </w:rPr>
        <w:t>Declaración:</w:t>
      </w:r>
      <w:r w:rsidRPr="00443D71">
        <w:t xml:space="preserve"> se declara de Interés de la Ciudad Autónoma de Buenos Aires para la Comunicación Social el libro "Ofelia, la Tía de Todos. El Valor de Alzar la Voz", de autoría de Hernán </w:t>
      </w:r>
      <w:proofErr w:type="spellStart"/>
      <w:r w:rsidRPr="00443D71">
        <w:t>Feler</w:t>
      </w:r>
      <w:proofErr w:type="spellEnd"/>
      <w:r w:rsidRPr="00443D71">
        <w:t>. (</w:t>
      </w:r>
      <w:proofErr w:type="spellStart"/>
      <w:r w:rsidRPr="00443D71">
        <w:t>Exp</w:t>
      </w:r>
      <w:proofErr w:type="spellEnd"/>
      <w:r w:rsidRPr="00443D71">
        <w:t>.</w:t>
      </w:r>
      <w:r>
        <w:t xml:space="preserve"> 50-D-26,</w:t>
      </w:r>
      <w:r w:rsidRPr="00443D71">
        <w:t xml:space="preserve"> Diputado </w:t>
      </w:r>
      <w:proofErr w:type="spellStart"/>
      <w:r w:rsidRPr="00443D71">
        <w:t>Wolff</w:t>
      </w:r>
      <w:proofErr w:type="spellEnd"/>
      <w:r w:rsidRPr="00443D71">
        <w:t xml:space="preserve"> y otros)</w:t>
      </w:r>
    </w:p>
    <w:p w:rsidR="007452E6" w:rsidRPr="00443D71" w:rsidRDefault="007452E6" w:rsidP="007452E6">
      <w:pPr>
        <w:jc w:val="both"/>
      </w:pPr>
    </w:p>
    <w:p w:rsidR="007452E6" w:rsidRDefault="007452E6" w:rsidP="007452E6">
      <w:pPr>
        <w:jc w:val="both"/>
      </w:pPr>
      <w:r w:rsidRPr="00443D71">
        <w:rPr>
          <w:b/>
          <w:bCs/>
          <w:u w:val="single"/>
        </w:rPr>
        <w:t>Despacho Nº 084/26:</w:t>
      </w:r>
      <w:r w:rsidRPr="00443D71">
        <w:t xml:space="preserve"> Comisión </w:t>
      </w:r>
      <w:r w:rsidRPr="00543B79">
        <w:t xml:space="preserve">de </w:t>
      </w:r>
      <w:hyperlink r:id="rId9" w:tooltip="Comunicación Social, Medios De Comunicación Y Tecnologías De La Comunicación" w:history="1">
        <w:r w:rsidRPr="00543B79">
          <w:rPr>
            <w:rStyle w:val="Hipervnculo"/>
            <w:color w:val="auto"/>
            <w:u w:val="none"/>
          </w:rPr>
          <w:t>Comunicación Social, Medios de Comunicación y Tecnologías de la Comunicación</w:t>
        </w:r>
      </w:hyperlink>
      <w:r w:rsidRPr="00443D71">
        <w:t>.</w:t>
      </w:r>
      <w:r w:rsidRPr="00787708">
        <w:rPr>
          <w:b/>
        </w:rPr>
        <w:t xml:space="preserve"> </w:t>
      </w:r>
      <w:r w:rsidRPr="00443D71">
        <w:rPr>
          <w:b/>
          <w:u w:val="single"/>
        </w:rPr>
        <w:t>Declaración:</w:t>
      </w:r>
      <w:r w:rsidRPr="00443D71">
        <w:t xml:space="preserve"> se declara de Interés de la Ciudad Autónoma de Buenos Aires para la Comunicación Social y la Promoción y Defensa de los Derechos de los Niños, Niñas y Adolescentes, el libro "Derechos de las Infancias. Entre utopías y realidades". (Exp.326-</w:t>
      </w:r>
      <w:r>
        <w:t>D-26, D</w:t>
      </w:r>
      <w:r w:rsidRPr="00443D71">
        <w:t>iputada Velázquez y otros)</w:t>
      </w:r>
    </w:p>
    <w:p w:rsidR="007452E6" w:rsidRPr="00443D71" w:rsidRDefault="007452E6" w:rsidP="007452E6">
      <w:pPr>
        <w:jc w:val="both"/>
      </w:pPr>
    </w:p>
    <w:p w:rsidR="007452E6" w:rsidRDefault="007452E6" w:rsidP="007452E6">
      <w:pPr>
        <w:jc w:val="both"/>
      </w:pPr>
      <w:r w:rsidRPr="00443D71">
        <w:rPr>
          <w:b/>
          <w:bCs/>
          <w:u w:val="single"/>
        </w:rPr>
        <w:t>Despacho Nº 085/26:</w:t>
      </w:r>
      <w:r w:rsidRPr="00443D71">
        <w:t xml:space="preserve"> Comisión de </w:t>
      </w:r>
      <w:hyperlink r:id="rId10" w:tooltip="Comunicación Social, Medios De Comunicación Y Tecnologías De La Comunicación" w:history="1">
        <w:r w:rsidRPr="00543B79">
          <w:rPr>
            <w:rStyle w:val="Hipervnculo"/>
            <w:color w:val="auto"/>
            <w:u w:val="none"/>
          </w:rPr>
          <w:t>Comunicación Social, Medios de Comunicación y Tecnologías de la Comunicación</w:t>
        </w:r>
      </w:hyperlink>
      <w:r w:rsidRPr="00443D71">
        <w:t>.</w:t>
      </w:r>
      <w:r w:rsidRPr="00787708">
        <w:rPr>
          <w:b/>
        </w:rPr>
        <w:t xml:space="preserve"> </w:t>
      </w:r>
      <w:r w:rsidRPr="00443D71">
        <w:rPr>
          <w:b/>
          <w:u w:val="single"/>
        </w:rPr>
        <w:t>Declaración:</w:t>
      </w:r>
      <w:r w:rsidRPr="00443D71">
        <w:t xml:space="preserve"> se declara de Interés de la Ciudad Autónoma de Buenos Aires para la Comunicación Social el libro "</w:t>
      </w:r>
      <w:proofErr w:type="spellStart"/>
      <w:r w:rsidRPr="00443D71">
        <w:t>Ikigai</w:t>
      </w:r>
      <w:proofErr w:type="spellEnd"/>
      <w:r w:rsidRPr="00443D71">
        <w:t>: Felicidad y sabiduría japonesa para transformar tu vida". (</w:t>
      </w:r>
      <w:proofErr w:type="spellStart"/>
      <w:r w:rsidRPr="00443D71">
        <w:t>Exp</w:t>
      </w:r>
      <w:proofErr w:type="spellEnd"/>
      <w:r w:rsidRPr="00443D71">
        <w:t>.</w:t>
      </w:r>
      <w:r>
        <w:t xml:space="preserve"> </w:t>
      </w:r>
      <w:r w:rsidRPr="00443D71">
        <w:t>304-</w:t>
      </w:r>
      <w:r>
        <w:t>D-26, D</w:t>
      </w:r>
      <w:r w:rsidRPr="00443D71">
        <w:t xml:space="preserve">iputado </w:t>
      </w:r>
      <w:proofErr w:type="spellStart"/>
      <w:r w:rsidRPr="00443D71">
        <w:t>Nagata</w:t>
      </w:r>
      <w:proofErr w:type="spellEnd"/>
      <w:r w:rsidRPr="00443D71">
        <w:t>)</w:t>
      </w:r>
    </w:p>
    <w:p w:rsidR="007452E6" w:rsidRPr="00443D71" w:rsidRDefault="007452E6" w:rsidP="007452E6">
      <w:pPr>
        <w:jc w:val="both"/>
      </w:pPr>
    </w:p>
    <w:p w:rsidR="007452E6" w:rsidRDefault="007452E6" w:rsidP="007452E6">
      <w:pPr>
        <w:jc w:val="both"/>
      </w:pPr>
      <w:r w:rsidRPr="00443D71">
        <w:rPr>
          <w:b/>
          <w:bCs/>
          <w:u w:val="single"/>
        </w:rPr>
        <w:t>Despacho Nº 086/26</w:t>
      </w:r>
      <w:r w:rsidRPr="00543B79">
        <w:rPr>
          <w:b/>
          <w:bCs/>
        </w:rPr>
        <w:t>:</w:t>
      </w:r>
      <w:r w:rsidRPr="00543B79">
        <w:t xml:space="preserve"> Comisión de </w:t>
      </w:r>
      <w:hyperlink r:id="rId11" w:tooltip="Comunicación Social, Medios De Comunicación Y Tecnologías De La Comunicación" w:history="1">
        <w:r w:rsidRPr="00543B79">
          <w:rPr>
            <w:rStyle w:val="Hipervnculo"/>
            <w:color w:val="auto"/>
            <w:u w:val="none"/>
          </w:rPr>
          <w:t>Comunicación Social, Medios de Comunicación y Tecnologías de la Comunicación</w:t>
        </w:r>
      </w:hyperlink>
      <w:r w:rsidRPr="00543B79">
        <w:t>.</w:t>
      </w:r>
      <w:r w:rsidRPr="00787708">
        <w:rPr>
          <w:b/>
        </w:rPr>
        <w:t xml:space="preserve"> </w:t>
      </w:r>
      <w:r w:rsidRPr="00443D71">
        <w:rPr>
          <w:b/>
          <w:u w:val="single"/>
        </w:rPr>
        <w:t>Declaración:</w:t>
      </w:r>
      <w:r w:rsidRPr="00443D71">
        <w:t xml:space="preserve"> La Legislatura de la Ciudad Autónoma de Buenos Aires conmemora el "Día del Periodista", que se ce</w:t>
      </w:r>
      <w:r>
        <w:t>lebra el 7 de junio de cada año</w:t>
      </w:r>
      <w:r w:rsidRPr="00443D71">
        <w:t>. (</w:t>
      </w:r>
      <w:proofErr w:type="spellStart"/>
      <w:r w:rsidRPr="00443D71">
        <w:t>Exp</w:t>
      </w:r>
      <w:proofErr w:type="spellEnd"/>
      <w:r w:rsidRPr="00443D71">
        <w:t>.</w:t>
      </w:r>
      <w:r>
        <w:t xml:space="preserve"> </w:t>
      </w:r>
      <w:r w:rsidRPr="00443D71">
        <w:t>235-</w:t>
      </w:r>
      <w:r>
        <w:t>D-26, D</w:t>
      </w:r>
      <w:r w:rsidRPr="00443D71">
        <w:t>iputado Grillo y otros)</w:t>
      </w:r>
    </w:p>
    <w:p w:rsidR="007452E6" w:rsidRPr="00443D71" w:rsidRDefault="007452E6" w:rsidP="007452E6">
      <w:pPr>
        <w:jc w:val="both"/>
      </w:pPr>
    </w:p>
    <w:p w:rsidR="007452E6" w:rsidRDefault="007452E6" w:rsidP="007452E6">
      <w:pPr>
        <w:jc w:val="both"/>
      </w:pPr>
      <w:r w:rsidRPr="00443D71">
        <w:rPr>
          <w:b/>
          <w:bCs/>
          <w:u w:val="single"/>
        </w:rPr>
        <w:t>Despacho Nº 087/26</w:t>
      </w:r>
      <w:r w:rsidRPr="00543B79">
        <w:rPr>
          <w:b/>
          <w:bCs/>
        </w:rPr>
        <w:t>:</w:t>
      </w:r>
      <w:r w:rsidRPr="00543B79">
        <w:t xml:space="preserve"> Comisión de </w:t>
      </w:r>
      <w:hyperlink r:id="rId12" w:tooltip="Comunicación Social, Medios De Comunicación Y Tecnologías De La Comunicación" w:history="1">
        <w:r w:rsidRPr="00543B79">
          <w:rPr>
            <w:rStyle w:val="Hipervnculo"/>
            <w:color w:val="auto"/>
            <w:u w:val="none"/>
          </w:rPr>
          <w:t>Comunicación Social, Medios de Comunicación y Tecnologías de la Comunicación</w:t>
        </w:r>
      </w:hyperlink>
      <w:r w:rsidRPr="00543B79">
        <w:t>.</w:t>
      </w:r>
      <w:r w:rsidRPr="00787708">
        <w:rPr>
          <w:b/>
        </w:rPr>
        <w:t xml:space="preserve"> </w:t>
      </w:r>
      <w:r w:rsidRPr="00443D71">
        <w:rPr>
          <w:b/>
          <w:u w:val="single"/>
        </w:rPr>
        <w:t>Resolución:</w:t>
      </w:r>
      <w:r w:rsidRPr="00443D71">
        <w:t xml:space="preserve"> beneplácito al cumplirse 100 emisiones del programa televisivo "La Letra Chica". Se dispone la entrega de una bandeja protocolar (</w:t>
      </w:r>
      <w:proofErr w:type="spellStart"/>
      <w:r w:rsidRPr="00443D71">
        <w:t>Exp</w:t>
      </w:r>
      <w:proofErr w:type="spellEnd"/>
      <w:r w:rsidRPr="00443D71">
        <w:t>.</w:t>
      </w:r>
      <w:r>
        <w:t xml:space="preserve"> 556-P-26,</w:t>
      </w:r>
      <w:r w:rsidRPr="00443D71">
        <w:t xml:space="preserve"> Diputado </w:t>
      </w:r>
      <w:proofErr w:type="spellStart"/>
      <w:r w:rsidRPr="00443D71">
        <w:t>Loupias</w:t>
      </w:r>
      <w:proofErr w:type="spellEnd"/>
      <w:r w:rsidRPr="00443D71">
        <w:t>)</w:t>
      </w:r>
    </w:p>
    <w:p w:rsidR="007452E6" w:rsidRPr="00443D71" w:rsidRDefault="007452E6" w:rsidP="007452E6">
      <w:pPr>
        <w:jc w:val="both"/>
      </w:pPr>
    </w:p>
    <w:p w:rsidR="007452E6" w:rsidRPr="00443D71" w:rsidRDefault="007452E6" w:rsidP="007452E6">
      <w:pPr>
        <w:jc w:val="both"/>
      </w:pPr>
      <w:r w:rsidRPr="00443D71">
        <w:rPr>
          <w:b/>
          <w:bCs/>
          <w:u w:val="single"/>
        </w:rPr>
        <w:t>Despacho Nº 088/26:</w:t>
      </w:r>
      <w:r w:rsidRPr="00443D71">
        <w:t xml:space="preserve"> Comisión </w:t>
      </w:r>
      <w:r w:rsidRPr="00543B79">
        <w:t xml:space="preserve">de </w:t>
      </w:r>
      <w:hyperlink r:id="rId13" w:tooltip="Comunicación Social, Medios De Comunicación Y Tecnologías De La Comunicación" w:history="1">
        <w:r w:rsidRPr="00543B79">
          <w:rPr>
            <w:rStyle w:val="Hipervnculo"/>
            <w:color w:val="auto"/>
            <w:u w:val="none"/>
          </w:rPr>
          <w:t>Comunicación Social, Medios de Comunicación y Tecnologías de la Comunicación</w:t>
        </w:r>
      </w:hyperlink>
      <w:r w:rsidRPr="00443D71">
        <w:t>.</w:t>
      </w:r>
      <w:r w:rsidRPr="00787708">
        <w:rPr>
          <w:b/>
        </w:rPr>
        <w:t xml:space="preserve"> </w:t>
      </w:r>
      <w:r w:rsidRPr="00443D71">
        <w:rPr>
          <w:b/>
          <w:u w:val="single"/>
        </w:rPr>
        <w:t>Declaración:</w:t>
      </w:r>
      <w:r w:rsidRPr="00443D71">
        <w:t xml:space="preserve"> se declara de Interés de la Ciudad Autónoma de Buenos Aires para la Comunicación Social el libro "Crónica de una incursión a Malvinas". (</w:t>
      </w:r>
      <w:proofErr w:type="spellStart"/>
      <w:r w:rsidRPr="00443D71">
        <w:t>Exp</w:t>
      </w:r>
      <w:proofErr w:type="spellEnd"/>
      <w:r w:rsidRPr="00443D71">
        <w:t>.</w:t>
      </w:r>
      <w:r>
        <w:t xml:space="preserve"> </w:t>
      </w:r>
      <w:r w:rsidRPr="00443D71">
        <w:t>373-</w:t>
      </w:r>
      <w:r>
        <w:t>D-26, D</w:t>
      </w:r>
      <w:r w:rsidRPr="00443D71">
        <w:t xml:space="preserve">iputado </w:t>
      </w:r>
      <w:proofErr w:type="spellStart"/>
      <w:r w:rsidRPr="00443D71">
        <w:t>Mochi</w:t>
      </w:r>
      <w:proofErr w:type="spellEnd"/>
      <w:r w:rsidRPr="00443D71">
        <w:t xml:space="preserve"> y otros)</w:t>
      </w:r>
    </w:p>
    <w:p w:rsidR="007452E6" w:rsidRPr="00443D71" w:rsidRDefault="007452E6" w:rsidP="007452E6">
      <w:pPr>
        <w:jc w:val="both"/>
        <w:rPr>
          <w:b/>
          <w:bCs/>
          <w:u w:val="single"/>
        </w:rPr>
      </w:pPr>
    </w:p>
    <w:p w:rsidR="007452E6" w:rsidRDefault="007452E6" w:rsidP="007452E6">
      <w:pPr>
        <w:jc w:val="both"/>
      </w:pPr>
      <w:r w:rsidRPr="00443D71">
        <w:rPr>
          <w:b/>
          <w:bCs/>
          <w:u w:val="single"/>
        </w:rPr>
        <w:t>Despacho Nº 089/26:</w:t>
      </w:r>
      <w:r w:rsidRPr="00443D71">
        <w:t xml:space="preserve"> </w:t>
      </w:r>
      <w:r w:rsidRPr="00543B79">
        <w:t xml:space="preserve">Comisión de </w:t>
      </w:r>
      <w:hyperlink r:id="rId14" w:tooltip="Comunicación Social, Medios De Comunicación Y Tecnologías De La Comunicación" w:history="1">
        <w:r w:rsidRPr="00543B79">
          <w:rPr>
            <w:rStyle w:val="Hipervnculo"/>
            <w:color w:val="auto"/>
            <w:u w:val="none"/>
          </w:rPr>
          <w:t>Comunicación Social, Medios de Comunicación y Tecnologías de la Comunicación</w:t>
        </w:r>
      </w:hyperlink>
      <w:r w:rsidRPr="00443D71">
        <w:t>.</w:t>
      </w:r>
      <w:r w:rsidRPr="00787708">
        <w:rPr>
          <w:b/>
        </w:rPr>
        <w:t xml:space="preserve"> </w:t>
      </w:r>
      <w:r w:rsidRPr="00443D71">
        <w:rPr>
          <w:b/>
          <w:u w:val="single"/>
        </w:rPr>
        <w:t>Declaración:</w:t>
      </w:r>
      <w:r w:rsidRPr="00443D71">
        <w:t xml:space="preserve"> se declara de Interés de la Ciudad Autónoma de Buenos Aires para la Comunicación Social y la Educación el libro "Claves para la educación cívica de los argentinos". (</w:t>
      </w:r>
      <w:proofErr w:type="spellStart"/>
      <w:r w:rsidRPr="00443D71">
        <w:t>Exp</w:t>
      </w:r>
      <w:proofErr w:type="spellEnd"/>
      <w:r w:rsidRPr="00443D71">
        <w:t>.</w:t>
      </w:r>
      <w:r>
        <w:t xml:space="preserve"> </w:t>
      </w:r>
      <w:r w:rsidRPr="00443D71">
        <w:t>248-</w:t>
      </w:r>
      <w:r>
        <w:t>D-26, D</w:t>
      </w:r>
      <w:r w:rsidRPr="00443D71">
        <w:t xml:space="preserve">iputado </w:t>
      </w:r>
      <w:proofErr w:type="spellStart"/>
      <w:r w:rsidRPr="00443D71">
        <w:t>Donati</w:t>
      </w:r>
      <w:proofErr w:type="spellEnd"/>
      <w:r w:rsidRPr="00443D71">
        <w:t>)</w:t>
      </w:r>
    </w:p>
    <w:p w:rsidR="007452E6" w:rsidRPr="00443D71" w:rsidRDefault="007452E6" w:rsidP="007452E6">
      <w:pPr>
        <w:jc w:val="both"/>
      </w:pPr>
    </w:p>
    <w:p w:rsidR="007452E6" w:rsidRDefault="007452E6" w:rsidP="007452E6">
      <w:pPr>
        <w:jc w:val="both"/>
      </w:pPr>
      <w:r w:rsidRPr="00443D71">
        <w:rPr>
          <w:b/>
          <w:bCs/>
          <w:u w:val="single"/>
        </w:rPr>
        <w:t>Despacho Nº 090/26:</w:t>
      </w:r>
      <w:r w:rsidRPr="00443D71">
        <w:t xml:space="preserve"> </w:t>
      </w:r>
      <w:r w:rsidRPr="00543B79">
        <w:t xml:space="preserve">Comisión de </w:t>
      </w:r>
      <w:hyperlink r:id="rId15" w:tooltip="Comunicación Social, Medios De Comunicación Y Tecnologías De La Comunicación" w:history="1">
        <w:r w:rsidRPr="00543B79">
          <w:rPr>
            <w:rStyle w:val="Hipervnculo"/>
            <w:color w:val="auto"/>
            <w:u w:val="none"/>
          </w:rPr>
          <w:t>Comunicación Social, Medios de Comunicación y Tecnologías de la Comunicación</w:t>
        </w:r>
      </w:hyperlink>
      <w:r w:rsidRPr="00443D71">
        <w:t>.</w:t>
      </w:r>
      <w:r w:rsidRPr="00787708">
        <w:rPr>
          <w:b/>
        </w:rPr>
        <w:t xml:space="preserve"> </w:t>
      </w:r>
      <w:r w:rsidRPr="00443D71">
        <w:rPr>
          <w:b/>
          <w:u w:val="single"/>
        </w:rPr>
        <w:t>Declaración:</w:t>
      </w:r>
      <w:r w:rsidRPr="00443D71">
        <w:t xml:space="preserve"> se declara de Interés de la Ciudad Autónoma de Buenos Aires para la Comunicación Social a "</w:t>
      </w:r>
      <w:proofErr w:type="spellStart"/>
      <w:r w:rsidRPr="00443D71">
        <w:t>Mos</w:t>
      </w:r>
      <w:proofErr w:type="spellEnd"/>
      <w:r w:rsidRPr="00443D71">
        <w:t>, Revista". (</w:t>
      </w:r>
      <w:proofErr w:type="spellStart"/>
      <w:r w:rsidRPr="00443D71">
        <w:t>Exp</w:t>
      </w:r>
      <w:proofErr w:type="spellEnd"/>
      <w:r w:rsidRPr="00443D71">
        <w:t>.</w:t>
      </w:r>
      <w:r>
        <w:t xml:space="preserve"> 552-P-26,</w:t>
      </w:r>
      <w:r w:rsidRPr="00443D71">
        <w:t xml:space="preserve"> Diputada </w:t>
      </w:r>
      <w:proofErr w:type="spellStart"/>
      <w:r w:rsidRPr="00443D71">
        <w:t>Glize</w:t>
      </w:r>
      <w:proofErr w:type="spellEnd"/>
      <w:r w:rsidRPr="00443D71">
        <w:t>)</w:t>
      </w:r>
    </w:p>
    <w:p w:rsidR="007452E6" w:rsidRPr="00443D71" w:rsidRDefault="007452E6" w:rsidP="007452E6">
      <w:pPr>
        <w:jc w:val="both"/>
      </w:pPr>
    </w:p>
    <w:p w:rsidR="007452E6" w:rsidRDefault="007452E6" w:rsidP="007452E6">
      <w:pPr>
        <w:jc w:val="both"/>
      </w:pPr>
      <w:r w:rsidRPr="00443D71">
        <w:rPr>
          <w:b/>
          <w:bCs/>
          <w:u w:val="single"/>
        </w:rPr>
        <w:t>Despacho Nº 091/26:</w:t>
      </w:r>
      <w:r w:rsidRPr="00443D71">
        <w:t xml:space="preserve"> Comisión </w:t>
      </w:r>
      <w:r w:rsidRPr="00543B79">
        <w:t xml:space="preserve">de </w:t>
      </w:r>
      <w:hyperlink r:id="rId16" w:tooltip="Comunicación Social, Medios De Comunicación Y Tecnologías De La Comunicación" w:history="1">
        <w:r w:rsidRPr="00543B79">
          <w:rPr>
            <w:rStyle w:val="Hipervnculo"/>
            <w:color w:val="auto"/>
            <w:u w:val="none"/>
          </w:rPr>
          <w:t>Comunicación Social, Medios de Comunicación y Tecnologías de la Comunicación</w:t>
        </w:r>
      </w:hyperlink>
      <w:r w:rsidRPr="00443D71">
        <w:t>.</w:t>
      </w:r>
      <w:r w:rsidRPr="00787708">
        <w:rPr>
          <w:b/>
        </w:rPr>
        <w:t xml:space="preserve"> </w:t>
      </w:r>
      <w:r w:rsidRPr="00443D71">
        <w:rPr>
          <w:b/>
          <w:u w:val="single"/>
        </w:rPr>
        <w:t>Declaración:</w:t>
      </w:r>
      <w:r w:rsidRPr="00443D71">
        <w:t xml:space="preserve"> se declara de Interés de la Ciudad Autónoma de Buenos Aires para la Comunicación Social y la Defensa de los Derechos de Niñas, Niños y Adolescentes el libro "Interculturalidad e infancias. Humanizar desde la educación intercultural crítica". (Exp.120-</w:t>
      </w:r>
      <w:r>
        <w:t>D-26, D</w:t>
      </w:r>
      <w:r w:rsidRPr="00443D71">
        <w:t xml:space="preserve">iputada </w:t>
      </w:r>
      <w:proofErr w:type="spellStart"/>
      <w:r w:rsidRPr="00443D71">
        <w:t>Bielli</w:t>
      </w:r>
      <w:proofErr w:type="spellEnd"/>
      <w:r w:rsidRPr="00443D71">
        <w:t>)</w:t>
      </w:r>
    </w:p>
    <w:p w:rsidR="007452E6" w:rsidRPr="00443D71" w:rsidRDefault="007452E6" w:rsidP="007452E6">
      <w:pPr>
        <w:jc w:val="both"/>
      </w:pPr>
    </w:p>
    <w:p w:rsidR="007452E6" w:rsidRDefault="007452E6" w:rsidP="007452E6">
      <w:pPr>
        <w:jc w:val="both"/>
      </w:pPr>
      <w:r w:rsidRPr="00443D71">
        <w:rPr>
          <w:b/>
          <w:bCs/>
          <w:u w:val="single"/>
        </w:rPr>
        <w:t>Despacho Nº 092/26:</w:t>
      </w:r>
      <w:r w:rsidRPr="00443D71">
        <w:t xml:space="preserve"> Comisión </w:t>
      </w:r>
      <w:r w:rsidRPr="00543B79">
        <w:t xml:space="preserve">de </w:t>
      </w:r>
      <w:hyperlink r:id="rId17" w:tooltip="Comunicación Social, Medios De Comunicación Y Tecnologías De La Comunicación" w:history="1">
        <w:r w:rsidRPr="00543B79">
          <w:rPr>
            <w:rStyle w:val="Hipervnculo"/>
            <w:color w:val="auto"/>
            <w:u w:val="none"/>
          </w:rPr>
          <w:t>Comunicación Social, Medios de Comunicación y Tecnologías de la Comunicación</w:t>
        </w:r>
      </w:hyperlink>
      <w:r w:rsidRPr="00543B79">
        <w:t>.</w:t>
      </w:r>
      <w:r w:rsidRPr="00787708">
        <w:rPr>
          <w:b/>
        </w:rPr>
        <w:t xml:space="preserve"> </w:t>
      </w:r>
      <w:r w:rsidRPr="00443D71">
        <w:rPr>
          <w:b/>
          <w:u w:val="single"/>
        </w:rPr>
        <w:t>Declaración:</w:t>
      </w:r>
      <w:r w:rsidRPr="00443D71">
        <w:t xml:space="preserve"> se declara de Interés de la Ciudad Autónoma de Buenos Aires para la Comunicación Social y la Educación el libro "Querido adolescente, no es tu culpa". (</w:t>
      </w:r>
      <w:proofErr w:type="spellStart"/>
      <w:r w:rsidRPr="00443D71">
        <w:t>Exp</w:t>
      </w:r>
      <w:proofErr w:type="spellEnd"/>
      <w:r w:rsidRPr="00443D71">
        <w:t>.</w:t>
      </w:r>
      <w:r>
        <w:t xml:space="preserve"> </w:t>
      </w:r>
      <w:r w:rsidRPr="00443D71">
        <w:t>597-</w:t>
      </w:r>
      <w:r>
        <w:t>D-26, D</w:t>
      </w:r>
      <w:r w:rsidRPr="00443D71">
        <w:t>iputado Siciliano)</w:t>
      </w:r>
    </w:p>
    <w:p w:rsidR="007452E6" w:rsidRPr="00443D71" w:rsidRDefault="007452E6" w:rsidP="007452E6">
      <w:pPr>
        <w:jc w:val="both"/>
      </w:pPr>
    </w:p>
    <w:p w:rsidR="007452E6" w:rsidRDefault="007452E6" w:rsidP="007452E6">
      <w:pPr>
        <w:jc w:val="both"/>
      </w:pPr>
      <w:r w:rsidRPr="00443D71">
        <w:rPr>
          <w:b/>
          <w:bCs/>
          <w:u w:val="single"/>
        </w:rPr>
        <w:t>Despacho Nº 093/26:</w:t>
      </w:r>
      <w:r w:rsidRPr="00443D71">
        <w:t xml:space="preserve"> Comisión </w:t>
      </w:r>
      <w:r w:rsidRPr="00543B79">
        <w:t xml:space="preserve">de </w:t>
      </w:r>
      <w:hyperlink r:id="rId18" w:tooltip="Comunicación Social, Medios De Comunicación Y Tecnologías De La Comunicación" w:history="1">
        <w:r w:rsidRPr="00543B79">
          <w:rPr>
            <w:rStyle w:val="Hipervnculo"/>
            <w:color w:val="auto"/>
            <w:u w:val="none"/>
          </w:rPr>
          <w:t>Comunicación Social, Medios de Comunicación y Tecnologías de la Comunicación</w:t>
        </w:r>
      </w:hyperlink>
      <w:r w:rsidRPr="00443D71">
        <w:t>.</w:t>
      </w:r>
      <w:r w:rsidRPr="009A00AA">
        <w:rPr>
          <w:b/>
        </w:rPr>
        <w:t xml:space="preserve"> </w:t>
      </w:r>
      <w:r w:rsidRPr="00443D71">
        <w:rPr>
          <w:b/>
          <w:u w:val="single"/>
        </w:rPr>
        <w:t>Declaración:</w:t>
      </w:r>
      <w:r w:rsidRPr="00443D71">
        <w:t xml:space="preserve"> se declara de Interés de la Ciudad Autónoma de Buenos Aires para la Comunicación Social y la Educación al libro "Inteligencia Artificial y Políticas Públicas en América Latina y el Caribe: Experiencias y aportes para pensar una hoja de ruta regional". (</w:t>
      </w:r>
      <w:proofErr w:type="spellStart"/>
      <w:r w:rsidRPr="00443D71">
        <w:t>Exp</w:t>
      </w:r>
      <w:proofErr w:type="spellEnd"/>
      <w:r w:rsidRPr="00443D71">
        <w:t>.</w:t>
      </w:r>
      <w:r>
        <w:t xml:space="preserve"> </w:t>
      </w:r>
      <w:r w:rsidRPr="00443D71">
        <w:t>938-</w:t>
      </w:r>
      <w:r>
        <w:t>D-26, D</w:t>
      </w:r>
      <w:r w:rsidRPr="00443D71">
        <w:t xml:space="preserve">iputada </w:t>
      </w:r>
      <w:proofErr w:type="spellStart"/>
      <w:r w:rsidRPr="00443D71">
        <w:t>Crucitta</w:t>
      </w:r>
      <w:proofErr w:type="spellEnd"/>
      <w:r w:rsidRPr="00443D71">
        <w:t>)</w:t>
      </w:r>
    </w:p>
    <w:p w:rsidR="007452E6" w:rsidRPr="00443D71" w:rsidRDefault="007452E6" w:rsidP="007452E6">
      <w:pPr>
        <w:jc w:val="both"/>
      </w:pPr>
    </w:p>
    <w:p w:rsidR="007452E6" w:rsidRDefault="007452E6" w:rsidP="007452E6">
      <w:pPr>
        <w:jc w:val="both"/>
      </w:pPr>
      <w:r w:rsidRPr="00443D71">
        <w:rPr>
          <w:b/>
          <w:bCs/>
          <w:u w:val="single"/>
        </w:rPr>
        <w:t>Despacho Nº 094/26:</w:t>
      </w:r>
      <w:r w:rsidRPr="00443D71">
        <w:t xml:space="preserve"> Comisión </w:t>
      </w:r>
      <w:r w:rsidRPr="00543B79">
        <w:t xml:space="preserve">de </w:t>
      </w:r>
      <w:hyperlink r:id="rId19" w:tooltip="Comunicación Social, Medios De Comunicación Y Tecnologías De La Comunicación" w:history="1">
        <w:r w:rsidRPr="00543B79">
          <w:rPr>
            <w:rStyle w:val="Hipervnculo"/>
            <w:color w:val="auto"/>
            <w:u w:val="none"/>
          </w:rPr>
          <w:t>Comunicación Social, Medios de Comunicación y Tecnologías de la Comunicación</w:t>
        </w:r>
      </w:hyperlink>
      <w:r w:rsidRPr="00543B79">
        <w:t>.</w:t>
      </w:r>
      <w:r w:rsidRPr="009A00AA">
        <w:rPr>
          <w:b/>
        </w:rPr>
        <w:t xml:space="preserve"> </w:t>
      </w:r>
      <w:r w:rsidRPr="00443D71">
        <w:rPr>
          <w:b/>
          <w:u w:val="single"/>
        </w:rPr>
        <w:t>Declaración:</w:t>
      </w:r>
      <w:r w:rsidRPr="00443D71">
        <w:t xml:space="preserve"> se declara de Interés de la Ciudad Autónoma de Buenos Aires para la Comunicación Social la multiplataforma EMPRE.AR. (</w:t>
      </w:r>
      <w:proofErr w:type="spellStart"/>
      <w:r w:rsidRPr="00443D71">
        <w:t>Exp</w:t>
      </w:r>
      <w:proofErr w:type="spellEnd"/>
      <w:r w:rsidRPr="00443D71">
        <w:t>.</w:t>
      </w:r>
      <w:r>
        <w:t xml:space="preserve"> </w:t>
      </w:r>
      <w:r w:rsidRPr="00443D71">
        <w:t>752-</w:t>
      </w:r>
      <w:r>
        <w:t>D-26, D</w:t>
      </w:r>
      <w:r w:rsidRPr="00443D71">
        <w:t>iputado Nieto y otros)</w:t>
      </w:r>
    </w:p>
    <w:p w:rsidR="007452E6" w:rsidRPr="00443D71" w:rsidRDefault="007452E6" w:rsidP="007452E6">
      <w:pPr>
        <w:jc w:val="both"/>
      </w:pPr>
    </w:p>
    <w:p w:rsidR="007452E6" w:rsidRDefault="007452E6" w:rsidP="007452E6">
      <w:pPr>
        <w:jc w:val="both"/>
      </w:pPr>
      <w:r w:rsidRPr="00443D71">
        <w:rPr>
          <w:b/>
          <w:bCs/>
          <w:u w:val="single"/>
        </w:rPr>
        <w:t>Despacho Nº 095/26:</w:t>
      </w:r>
      <w:r w:rsidRPr="00443D71">
        <w:t xml:space="preserve"> </w:t>
      </w:r>
      <w:r w:rsidRPr="00CA199E">
        <w:t xml:space="preserve">Comisión de </w:t>
      </w:r>
      <w:hyperlink r:id="rId20" w:tooltip="Comunicación Social, Medios De Comunicación Y Tecnologías De La Comunicación" w:history="1">
        <w:r w:rsidRPr="00CA199E">
          <w:rPr>
            <w:rStyle w:val="Hipervnculo"/>
            <w:color w:val="auto"/>
            <w:u w:val="none"/>
          </w:rPr>
          <w:t>Comunicación Social, Medios de Comunicación y Tecnologías de la Comunicación</w:t>
        </w:r>
      </w:hyperlink>
      <w:r w:rsidRPr="00CA199E">
        <w:t>.</w:t>
      </w:r>
      <w:r w:rsidRPr="009A00AA">
        <w:rPr>
          <w:b/>
        </w:rPr>
        <w:t xml:space="preserve"> </w:t>
      </w:r>
      <w:r w:rsidRPr="00443D71">
        <w:rPr>
          <w:b/>
          <w:u w:val="single"/>
        </w:rPr>
        <w:t>Declaración:</w:t>
      </w:r>
      <w:r w:rsidRPr="00443D71">
        <w:t xml:space="preserve"> se declara de Interés de la Ciudad Autónoma de Buenos Aires para la Comunicación Social el libro "</w:t>
      </w:r>
      <w:proofErr w:type="spellStart"/>
      <w:r w:rsidRPr="00443D71">
        <w:t>Queen</w:t>
      </w:r>
      <w:proofErr w:type="spellEnd"/>
      <w:r w:rsidRPr="00443D71">
        <w:t xml:space="preserve"> en Argentina 1981. La historia jamás contada". (</w:t>
      </w:r>
      <w:proofErr w:type="spellStart"/>
      <w:r w:rsidRPr="00443D71">
        <w:t>Exp</w:t>
      </w:r>
      <w:proofErr w:type="spellEnd"/>
      <w:r w:rsidRPr="00443D71">
        <w:t>.</w:t>
      </w:r>
      <w:r>
        <w:t xml:space="preserve"> </w:t>
      </w:r>
      <w:r w:rsidRPr="00443D71">
        <w:t>601-</w:t>
      </w:r>
      <w:r>
        <w:t>D-26, D</w:t>
      </w:r>
      <w:r w:rsidRPr="00443D71">
        <w:t xml:space="preserve">iputada </w:t>
      </w:r>
      <w:proofErr w:type="spellStart"/>
      <w:r w:rsidRPr="00443D71">
        <w:t>Glize</w:t>
      </w:r>
      <w:proofErr w:type="spellEnd"/>
      <w:r w:rsidRPr="00443D71">
        <w:t>)</w:t>
      </w:r>
    </w:p>
    <w:p w:rsidR="007452E6" w:rsidRPr="00443D71" w:rsidRDefault="007452E6" w:rsidP="007452E6">
      <w:pPr>
        <w:jc w:val="both"/>
      </w:pPr>
    </w:p>
    <w:p w:rsidR="007452E6" w:rsidRDefault="007452E6" w:rsidP="007452E6">
      <w:pPr>
        <w:jc w:val="both"/>
      </w:pPr>
      <w:r w:rsidRPr="00443D71">
        <w:rPr>
          <w:b/>
          <w:bCs/>
          <w:u w:val="single"/>
        </w:rPr>
        <w:t>Despacho Nº 096/26:</w:t>
      </w:r>
      <w:r w:rsidRPr="00443D71">
        <w:t xml:space="preserve"> </w:t>
      </w:r>
      <w:r w:rsidRPr="00543B79">
        <w:t xml:space="preserve">Comisión de </w:t>
      </w:r>
      <w:hyperlink r:id="rId21" w:tooltip="Comunicación Social, Medios De Comunicación Y Tecnologías De La Comunicación" w:history="1">
        <w:r w:rsidRPr="00543B79">
          <w:rPr>
            <w:rStyle w:val="Hipervnculo"/>
            <w:color w:val="auto"/>
            <w:u w:val="none"/>
          </w:rPr>
          <w:t>Comunicación Social, Medios de Comunicación y Tecnologías de la Comunicación</w:t>
        </w:r>
      </w:hyperlink>
      <w:r w:rsidRPr="00543B79">
        <w:t>.</w:t>
      </w:r>
      <w:r w:rsidRPr="009A00AA">
        <w:rPr>
          <w:b/>
        </w:rPr>
        <w:t xml:space="preserve"> </w:t>
      </w:r>
      <w:r w:rsidRPr="00443D71">
        <w:rPr>
          <w:b/>
          <w:u w:val="single"/>
        </w:rPr>
        <w:t>Declaración:</w:t>
      </w:r>
      <w:r w:rsidRPr="00443D71">
        <w:t xml:space="preserve"> se declara de Interés de la Ciudad Autónoma de Buenos Aires para la Comunicación Social y la Promoción y Defensa de los Derechos Humanos el libro "</w:t>
      </w:r>
      <w:proofErr w:type="spellStart"/>
      <w:r w:rsidRPr="00443D71">
        <w:t>Avisale</w:t>
      </w:r>
      <w:proofErr w:type="spellEnd"/>
      <w:r w:rsidRPr="00443D71">
        <w:t xml:space="preserve"> a mi mamá". (</w:t>
      </w:r>
      <w:proofErr w:type="spellStart"/>
      <w:r w:rsidRPr="00443D71">
        <w:t>Exp</w:t>
      </w:r>
      <w:proofErr w:type="spellEnd"/>
      <w:r w:rsidRPr="00443D71">
        <w:t>.</w:t>
      </w:r>
      <w:r>
        <w:t xml:space="preserve"> </w:t>
      </w:r>
      <w:r w:rsidRPr="00443D71">
        <w:t>1089-</w:t>
      </w:r>
      <w:r>
        <w:t>D-26, D</w:t>
      </w:r>
      <w:r w:rsidRPr="00443D71">
        <w:t>iputada Freire y otros)</w:t>
      </w:r>
    </w:p>
    <w:p w:rsidR="007452E6" w:rsidRPr="00443D71" w:rsidRDefault="007452E6" w:rsidP="007452E6">
      <w:pPr>
        <w:jc w:val="both"/>
      </w:pPr>
    </w:p>
    <w:p w:rsidR="007452E6" w:rsidRDefault="007452E6" w:rsidP="007452E6">
      <w:pPr>
        <w:jc w:val="both"/>
      </w:pPr>
      <w:r w:rsidRPr="00443D71">
        <w:rPr>
          <w:b/>
          <w:bCs/>
          <w:u w:val="single"/>
        </w:rPr>
        <w:t>Despacho Nº 097/26:</w:t>
      </w:r>
      <w:r w:rsidRPr="00443D71">
        <w:t xml:space="preserve"> Comisión </w:t>
      </w:r>
      <w:r w:rsidRPr="00543B79">
        <w:t xml:space="preserve">de </w:t>
      </w:r>
      <w:hyperlink r:id="rId22" w:tooltip="Comunicación Social, Medios De Comunicación Y Tecnologías De La Comunicación" w:history="1">
        <w:r w:rsidRPr="00543B79">
          <w:rPr>
            <w:rStyle w:val="Hipervnculo"/>
            <w:color w:val="auto"/>
            <w:u w:val="none"/>
          </w:rPr>
          <w:t>Comunicación Social, Medios de Comunicación y Tecnologías de la Comunicación</w:t>
        </w:r>
      </w:hyperlink>
      <w:r w:rsidRPr="00443D71">
        <w:t>.</w:t>
      </w:r>
      <w:r w:rsidRPr="009A00AA">
        <w:rPr>
          <w:b/>
        </w:rPr>
        <w:t xml:space="preserve"> </w:t>
      </w:r>
      <w:r w:rsidRPr="00443D71">
        <w:rPr>
          <w:b/>
          <w:u w:val="single"/>
        </w:rPr>
        <w:t>Declaración:</w:t>
      </w:r>
      <w:r w:rsidRPr="00443D71">
        <w:t xml:space="preserve"> se declara de Interés de la Ciudad Autónoma de Buenos Aires para la Comunicación Social y la Cultura el libro "Buenos Aires Revelada- Fachadas de la ciudad cotidiana". (</w:t>
      </w:r>
      <w:proofErr w:type="spellStart"/>
      <w:r w:rsidRPr="00443D71">
        <w:t>Exp</w:t>
      </w:r>
      <w:proofErr w:type="spellEnd"/>
      <w:r w:rsidRPr="00443D71">
        <w:t>.</w:t>
      </w:r>
      <w:r>
        <w:t xml:space="preserve"> </w:t>
      </w:r>
      <w:r w:rsidRPr="00443D71">
        <w:t>719-</w:t>
      </w:r>
      <w:r>
        <w:t>D-26, D</w:t>
      </w:r>
      <w:r w:rsidRPr="00443D71">
        <w:t xml:space="preserve">iputada </w:t>
      </w:r>
      <w:proofErr w:type="spellStart"/>
      <w:r w:rsidRPr="00443D71">
        <w:t>Rossen</w:t>
      </w:r>
      <w:proofErr w:type="spellEnd"/>
      <w:r w:rsidRPr="00443D71">
        <w:t>)</w:t>
      </w:r>
    </w:p>
    <w:p w:rsidR="007452E6" w:rsidRPr="00443D71" w:rsidRDefault="007452E6" w:rsidP="007452E6">
      <w:pPr>
        <w:jc w:val="both"/>
      </w:pPr>
    </w:p>
    <w:p w:rsidR="007452E6" w:rsidRPr="00443D71" w:rsidRDefault="007452E6" w:rsidP="007452E6">
      <w:pPr>
        <w:jc w:val="both"/>
      </w:pPr>
      <w:r w:rsidRPr="00443D71">
        <w:rPr>
          <w:b/>
          <w:bCs/>
          <w:u w:val="single"/>
        </w:rPr>
        <w:t>Despacho Nº 098/26:</w:t>
      </w:r>
      <w:r w:rsidRPr="00443D71">
        <w:t xml:space="preserve"> Comisión </w:t>
      </w:r>
      <w:r w:rsidRPr="00543B79">
        <w:t xml:space="preserve">de </w:t>
      </w:r>
      <w:hyperlink r:id="rId23" w:tooltip="Comunicación Social, Medios De Comunicación Y Tecnologías De La Comunicación" w:history="1">
        <w:r w:rsidRPr="00543B79">
          <w:rPr>
            <w:rStyle w:val="Hipervnculo"/>
            <w:color w:val="auto"/>
            <w:u w:val="none"/>
          </w:rPr>
          <w:t>Comunicación Social, Medios de Comunicación y Tecnologías de la Comunicación</w:t>
        </w:r>
      </w:hyperlink>
      <w:r w:rsidRPr="00443D71">
        <w:t>.</w:t>
      </w:r>
      <w:r w:rsidRPr="008B5B06">
        <w:rPr>
          <w:b/>
        </w:rPr>
        <w:t xml:space="preserve"> </w:t>
      </w:r>
      <w:r w:rsidRPr="00443D71">
        <w:rPr>
          <w:b/>
          <w:u w:val="single"/>
        </w:rPr>
        <w:t>Declaración:</w:t>
      </w:r>
      <w:r w:rsidRPr="00443D71">
        <w:t xml:space="preserve"> se declara de Interés de la Ciudad Autónoma de Buenos Aires para la Comunicación Social y la Cultura el libro "¡Qué Mujeres!". (</w:t>
      </w:r>
      <w:proofErr w:type="spellStart"/>
      <w:r w:rsidRPr="00443D71">
        <w:t>Exp</w:t>
      </w:r>
      <w:proofErr w:type="spellEnd"/>
      <w:r w:rsidRPr="00443D71">
        <w:t>.</w:t>
      </w:r>
      <w:r>
        <w:t xml:space="preserve"> </w:t>
      </w:r>
      <w:r w:rsidRPr="00443D71">
        <w:t>959-</w:t>
      </w:r>
      <w:r>
        <w:t>D-26, D</w:t>
      </w:r>
      <w:r w:rsidRPr="00443D71">
        <w:t>iputada Rey y otros)</w:t>
      </w:r>
    </w:p>
    <w:p w:rsidR="007452E6" w:rsidRPr="00443D71" w:rsidRDefault="007452E6" w:rsidP="007452E6">
      <w:pPr>
        <w:jc w:val="both"/>
        <w:rPr>
          <w:b/>
          <w:bCs/>
          <w:u w:val="single"/>
        </w:rPr>
      </w:pPr>
    </w:p>
    <w:p w:rsidR="007452E6" w:rsidRDefault="007452E6" w:rsidP="007452E6">
      <w:pPr>
        <w:jc w:val="both"/>
      </w:pPr>
      <w:r w:rsidRPr="00443D71">
        <w:rPr>
          <w:b/>
          <w:bCs/>
          <w:u w:val="single"/>
        </w:rPr>
        <w:t>Despacho Nº 099/26:</w:t>
      </w:r>
      <w:r w:rsidRPr="00443D71">
        <w:t xml:space="preserve"> </w:t>
      </w:r>
      <w:r w:rsidRPr="00543B79">
        <w:t xml:space="preserve">Comisión de </w:t>
      </w:r>
      <w:hyperlink r:id="rId24" w:tooltip="Comunicación Social, Medios De Comunicación Y Tecnologías De La Comunicación" w:history="1">
        <w:r w:rsidRPr="00543B79">
          <w:rPr>
            <w:rStyle w:val="Hipervnculo"/>
            <w:color w:val="auto"/>
            <w:u w:val="none"/>
          </w:rPr>
          <w:t>Comunicación Social, Medios de Comunicación y Tecnologías de la Comunicación</w:t>
        </w:r>
      </w:hyperlink>
      <w:r w:rsidRPr="00443D71">
        <w:t>.</w:t>
      </w:r>
      <w:r w:rsidRPr="008B5B06">
        <w:rPr>
          <w:b/>
        </w:rPr>
        <w:t xml:space="preserve"> </w:t>
      </w:r>
      <w:r w:rsidRPr="00443D71">
        <w:rPr>
          <w:b/>
          <w:u w:val="single"/>
        </w:rPr>
        <w:t>Declaración:</w:t>
      </w:r>
      <w:r w:rsidRPr="00443D71">
        <w:t xml:space="preserve"> se declara de Interés de la Ciudad Autónoma de Buenos Aires para la Comunicación Social el libro "Sean eternos los campeones". (</w:t>
      </w:r>
      <w:proofErr w:type="spellStart"/>
      <w:r w:rsidRPr="00443D71">
        <w:t>Exp</w:t>
      </w:r>
      <w:proofErr w:type="spellEnd"/>
      <w:r w:rsidRPr="00443D71">
        <w:t>.</w:t>
      </w:r>
      <w:r>
        <w:t xml:space="preserve"> </w:t>
      </w:r>
      <w:r w:rsidRPr="00443D71">
        <w:t>993-</w:t>
      </w:r>
      <w:r>
        <w:t>D-26, D</w:t>
      </w:r>
      <w:r w:rsidRPr="00443D71">
        <w:t xml:space="preserve">iputada </w:t>
      </w:r>
      <w:proofErr w:type="spellStart"/>
      <w:r w:rsidRPr="00443D71">
        <w:t>Glize</w:t>
      </w:r>
      <w:proofErr w:type="spellEnd"/>
      <w:r w:rsidRPr="00443D71">
        <w:t xml:space="preserve"> y otro)</w:t>
      </w:r>
    </w:p>
    <w:p w:rsidR="007452E6" w:rsidRPr="00443D71" w:rsidRDefault="007452E6" w:rsidP="007452E6">
      <w:pPr>
        <w:jc w:val="both"/>
      </w:pPr>
    </w:p>
    <w:p w:rsidR="007452E6" w:rsidRDefault="007452E6" w:rsidP="007452E6">
      <w:pPr>
        <w:jc w:val="both"/>
      </w:pPr>
      <w:r w:rsidRPr="00443D71">
        <w:rPr>
          <w:b/>
          <w:bCs/>
          <w:u w:val="single"/>
        </w:rPr>
        <w:lastRenderedPageBreak/>
        <w:t>Despacho Nº 100/26:</w:t>
      </w:r>
      <w:r w:rsidRPr="00443D71">
        <w:t xml:space="preserve"> Comisión </w:t>
      </w:r>
      <w:r w:rsidRPr="00543B79">
        <w:t xml:space="preserve">de </w:t>
      </w:r>
      <w:hyperlink r:id="rId25" w:tooltip="Comunicación Social, Medios De Comunicación Y Tecnologías De La Comunicación" w:history="1">
        <w:r w:rsidRPr="00543B79">
          <w:rPr>
            <w:rStyle w:val="Hipervnculo"/>
            <w:color w:val="auto"/>
            <w:u w:val="none"/>
          </w:rPr>
          <w:t>Comunicación Social, Medios de Comunicación y Tecnologías de la Comunicación</w:t>
        </w:r>
      </w:hyperlink>
      <w:r w:rsidRPr="00443D71">
        <w:t>.</w:t>
      </w:r>
      <w:r w:rsidRPr="008B5B06">
        <w:rPr>
          <w:b/>
        </w:rPr>
        <w:t xml:space="preserve"> </w:t>
      </w:r>
      <w:r w:rsidRPr="00443D71">
        <w:rPr>
          <w:b/>
          <w:u w:val="single"/>
        </w:rPr>
        <w:t>Declaración:</w:t>
      </w:r>
      <w:r w:rsidRPr="00443D71">
        <w:t xml:space="preserve"> se declara de Interés de la Ciudad Autónoma de Buenos Aires para la Comunicación Social y la Cultura el libro "Postales de Buenos Aires". (</w:t>
      </w:r>
      <w:proofErr w:type="spellStart"/>
      <w:r w:rsidRPr="00443D71">
        <w:t>Exp</w:t>
      </w:r>
      <w:proofErr w:type="spellEnd"/>
      <w:r w:rsidRPr="00443D71">
        <w:t>.</w:t>
      </w:r>
      <w:r>
        <w:t xml:space="preserve"> </w:t>
      </w:r>
      <w:r w:rsidRPr="00443D71">
        <w:t>1139-</w:t>
      </w:r>
      <w:r>
        <w:t>D-26, D</w:t>
      </w:r>
      <w:r w:rsidRPr="00443D71">
        <w:t>iputada Rey)</w:t>
      </w:r>
    </w:p>
    <w:p w:rsidR="007452E6" w:rsidRPr="00443D71" w:rsidRDefault="007452E6" w:rsidP="007452E6">
      <w:pPr>
        <w:jc w:val="both"/>
      </w:pPr>
    </w:p>
    <w:p w:rsidR="007452E6" w:rsidRDefault="007452E6" w:rsidP="007452E6">
      <w:pPr>
        <w:jc w:val="both"/>
      </w:pPr>
      <w:r w:rsidRPr="00443D71">
        <w:rPr>
          <w:b/>
          <w:bCs/>
          <w:u w:val="single"/>
        </w:rPr>
        <w:t>Despacho Nº 101/26:</w:t>
      </w:r>
      <w:r w:rsidRPr="00443D71">
        <w:t xml:space="preserve"> Comisión </w:t>
      </w:r>
      <w:r w:rsidRPr="00543B79">
        <w:t xml:space="preserve">de </w:t>
      </w:r>
      <w:hyperlink r:id="rId26" w:tooltip="Comunicación Social, Medios De Comunicación Y Tecnologías De La Comunicación" w:history="1">
        <w:r w:rsidRPr="00543B79">
          <w:rPr>
            <w:rStyle w:val="Hipervnculo"/>
            <w:color w:val="auto"/>
            <w:u w:val="none"/>
          </w:rPr>
          <w:t>Comunicación Social, Medios de Comunicación y Tecnologías de la Comunicación</w:t>
        </w:r>
      </w:hyperlink>
      <w:r w:rsidRPr="00543B79">
        <w:t>.</w:t>
      </w:r>
      <w:r w:rsidRPr="008B5B06">
        <w:rPr>
          <w:b/>
        </w:rPr>
        <w:t xml:space="preserve"> </w:t>
      </w:r>
      <w:r w:rsidRPr="00443D71">
        <w:rPr>
          <w:b/>
          <w:u w:val="single"/>
        </w:rPr>
        <w:t>Resolución:</w:t>
      </w:r>
      <w:r w:rsidRPr="00443D71">
        <w:t xml:space="preserve"> beneplácito por el 50° aniversario del diario económico Ámbito Financiero. Se dispone la entrega de una bandeja protocolar. (Exp.617-</w:t>
      </w:r>
      <w:r>
        <w:t>D-26, D</w:t>
      </w:r>
      <w:r w:rsidRPr="00443D71">
        <w:t xml:space="preserve">iputado </w:t>
      </w:r>
      <w:proofErr w:type="spellStart"/>
      <w:r w:rsidRPr="00443D71">
        <w:t>Loupias</w:t>
      </w:r>
      <w:proofErr w:type="spellEnd"/>
      <w:r w:rsidRPr="00443D71">
        <w:t xml:space="preserve"> y otros)</w:t>
      </w:r>
    </w:p>
    <w:p w:rsidR="007452E6" w:rsidRPr="00443D71" w:rsidRDefault="007452E6" w:rsidP="007452E6">
      <w:pPr>
        <w:jc w:val="both"/>
      </w:pPr>
    </w:p>
    <w:p w:rsidR="007452E6" w:rsidRDefault="007452E6" w:rsidP="007452E6">
      <w:pPr>
        <w:jc w:val="both"/>
      </w:pPr>
      <w:r w:rsidRPr="00443D71">
        <w:rPr>
          <w:b/>
          <w:bCs/>
          <w:u w:val="single"/>
        </w:rPr>
        <w:t>Despacho Nº 102/26:</w:t>
      </w:r>
      <w:r w:rsidRPr="00443D71">
        <w:t xml:space="preserve"> Comisión </w:t>
      </w:r>
      <w:r w:rsidRPr="00543B79">
        <w:t xml:space="preserve">de </w:t>
      </w:r>
      <w:hyperlink r:id="rId27" w:tooltip="Comunicación Social, Medios De Comunicación Y Tecnologías De La Comunicación" w:history="1">
        <w:r w:rsidRPr="00543B79">
          <w:rPr>
            <w:rStyle w:val="Hipervnculo"/>
            <w:color w:val="auto"/>
            <w:u w:val="none"/>
          </w:rPr>
          <w:t>Comunicación Social, Medios de Comunicación y Tecnologías de la Comunicación</w:t>
        </w:r>
      </w:hyperlink>
      <w:r w:rsidRPr="00443D71">
        <w:t>.</w:t>
      </w:r>
      <w:r w:rsidRPr="008B5B06">
        <w:rPr>
          <w:b/>
        </w:rPr>
        <w:t xml:space="preserve"> </w:t>
      </w:r>
      <w:r w:rsidRPr="00443D71">
        <w:rPr>
          <w:b/>
          <w:u w:val="single"/>
        </w:rPr>
        <w:t>Declaración:</w:t>
      </w:r>
      <w:r w:rsidRPr="00443D71">
        <w:t xml:space="preserve"> se declara de Interés de la Ciudad Autónoma de Buenos Aires para la Comunicación Social el libro "Adolescencia, un Desafío Posible". (</w:t>
      </w:r>
      <w:proofErr w:type="spellStart"/>
      <w:r w:rsidRPr="00443D71">
        <w:t>Exp</w:t>
      </w:r>
      <w:proofErr w:type="spellEnd"/>
      <w:r w:rsidRPr="00443D71">
        <w:t>.</w:t>
      </w:r>
      <w:r>
        <w:t xml:space="preserve"> </w:t>
      </w:r>
      <w:r w:rsidRPr="00443D71">
        <w:t>730-</w:t>
      </w:r>
      <w:r>
        <w:t>D-26, D</w:t>
      </w:r>
      <w:r w:rsidRPr="00443D71">
        <w:t xml:space="preserve">iputada </w:t>
      </w:r>
      <w:proofErr w:type="spellStart"/>
      <w:r w:rsidRPr="00443D71">
        <w:t>Kienast</w:t>
      </w:r>
      <w:proofErr w:type="spellEnd"/>
      <w:r w:rsidRPr="00443D71">
        <w:t xml:space="preserve"> y otros)</w:t>
      </w:r>
    </w:p>
    <w:p w:rsidR="007452E6" w:rsidRPr="00443D71" w:rsidRDefault="007452E6" w:rsidP="007452E6">
      <w:pPr>
        <w:jc w:val="both"/>
      </w:pPr>
    </w:p>
    <w:p w:rsidR="007452E6" w:rsidRDefault="007452E6" w:rsidP="007452E6">
      <w:pPr>
        <w:jc w:val="both"/>
      </w:pPr>
      <w:r w:rsidRPr="00443D71">
        <w:rPr>
          <w:b/>
          <w:bCs/>
          <w:u w:val="single"/>
        </w:rPr>
        <w:t>Despacho Nº 103/26:</w:t>
      </w:r>
      <w:r w:rsidRPr="00443D71">
        <w:t xml:space="preserve"> Comisión de Legislación del Trabajo y Políticas de Empleo.</w:t>
      </w:r>
      <w:r>
        <w:t xml:space="preserve"> </w:t>
      </w:r>
      <w:r w:rsidRPr="00443D71">
        <w:rPr>
          <w:b/>
          <w:u w:val="single"/>
        </w:rPr>
        <w:t xml:space="preserve"> Resolución:</w:t>
      </w:r>
      <w:r w:rsidRPr="00443D71">
        <w:t xml:space="preserve"> informes en relación al empleo público en la Ciudad Autónoma de Buenos Aires desde el mes de diciembre de 2023 a la fecha. (</w:t>
      </w:r>
      <w:proofErr w:type="spellStart"/>
      <w:r w:rsidRPr="00443D71">
        <w:t>Exp</w:t>
      </w:r>
      <w:proofErr w:type="spellEnd"/>
      <w:r w:rsidRPr="00443D71">
        <w:t>.</w:t>
      </w:r>
      <w:r>
        <w:t xml:space="preserve"> </w:t>
      </w:r>
      <w:r w:rsidRPr="00443D71">
        <w:t>1054-</w:t>
      </w:r>
      <w:r>
        <w:t>D-26, D</w:t>
      </w:r>
      <w:r w:rsidRPr="00443D71">
        <w:t xml:space="preserve">iputada </w:t>
      </w:r>
      <w:proofErr w:type="spellStart"/>
      <w:r w:rsidRPr="00443D71">
        <w:t>Iañez</w:t>
      </w:r>
      <w:proofErr w:type="spellEnd"/>
      <w:r w:rsidRPr="00443D71">
        <w:t>)</w:t>
      </w:r>
    </w:p>
    <w:p w:rsidR="007452E6" w:rsidRPr="00443D71" w:rsidRDefault="007452E6" w:rsidP="007452E6">
      <w:pPr>
        <w:jc w:val="both"/>
      </w:pPr>
    </w:p>
    <w:p w:rsidR="007452E6" w:rsidRDefault="007452E6" w:rsidP="007452E6">
      <w:pPr>
        <w:jc w:val="both"/>
      </w:pPr>
      <w:r w:rsidRPr="00443D71">
        <w:rPr>
          <w:b/>
          <w:bCs/>
          <w:u w:val="single"/>
        </w:rPr>
        <w:t>Despacho Nº 104/26:</w:t>
      </w:r>
      <w:r w:rsidRPr="00443D71">
        <w:t xml:space="preserve"> Comisión de Legislación del Trabajo y Políticas de Empleo.</w:t>
      </w:r>
      <w:r w:rsidRPr="008B5B06">
        <w:rPr>
          <w:b/>
        </w:rPr>
        <w:t xml:space="preserve"> </w:t>
      </w:r>
      <w:r w:rsidRPr="00443D71">
        <w:rPr>
          <w:b/>
          <w:u w:val="single"/>
        </w:rPr>
        <w:t>Resolución:</w:t>
      </w:r>
      <w:r w:rsidRPr="00443D71">
        <w:t xml:space="preserve"> informes respecto del Programa de Especialistas Profesionales (PEP), creado por el Decreto N° 289/24. (</w:t>
      </w:r>
      <w:proofErr w:type="spellStart"/>
      <w:r w:rsidRPr="00443D71">
        <w:t>Exp</w:t>
      </w:r>
      <w:proofErr w:type="spellEnd"/>
      <w:r w:rsidRPr="00443D71">
        <w:t>.</w:t>
      </w:r>
      <w:r>
        <w:t xml:space="preserve"> </w:t>
      </w:r>
      <w:r w:rsidRPr="00443D71">
        <w:t>825-</w:t>
      </w:r>
      <w:r>
        <w:t>D-26, D</w:t>
      </w:r>
      <w:r w:rsidRPr="00443D71">
        <w:t xml:space="preserve">iputado </w:t>
      </w:r>
      <w:proofErr w:type="spellStart"/>
      <w:r w:rsidRPr="00443D71">
        <w:t>Barroetaveña</w:t>
      </w:r>
      <w:proofErr w:type="spellEnd"/>
      <w:r w:rsidRPr="00443D71">
        <w:t xml:space="preserve"> y otro)</w:t>
      </w:r>
    </w:p>
    <w:p w:rsidR="007452E6" w:rsidRPr="00443D71" w:rsidRDefault="007452E6" w:rsidP="007452E6">
      <w:pPr>
        <w:jc w:val="both"/>
      </w:pPr>
    </w:p>
    <w:p w:rsidR="007452E6" w:rsidRDefault="007452E6" w:rsidP="007452E6">
      <w:pPr>
        <w:jc w:val="both"/>
      </w:pPr>
      <w:r w:rsidRPr="00443D71">
        <w:rPr>
          <w:b/>
          <w:bCs/>
          <w:u w:val="single"/>
        </w:rPr>
        <w:t>Despacho Nº 105/26:</w:t>
      </w:r>
      <w:r w:rsidRPr="00443D71">
        <w:t xml:space="preserve"> Comisión de Legislación del Trabajo y Políticas de Empleo.</w:t>
      </w:r>
      <w:r w:rsidRPr="008B5B06">
        <w:rPr>
          <w:b/>
        </w:rPr>
        <w:t xml:space="preserve"> </w:t>
      </w:r>
      <w:r w:rsidRPr="00443D71">
        <w:rPr>
          <w:b/>
          <w:u w:val="single"/>
        </w:rPr>
        <w:t>Resolución:</w:t>
      </w:r>
      <w:r w:rsidRPr="00443D71">
        <w:t xml:space="preserve"> informes referidos a la implementación de sistemas de </w:t>
      </w:r>
      <w:proofErr w:type="spellStart"/>
      <w:r w:rsidRPr="00443D71">
        <w:t>geolocalización</w:t>
      </w:r>
      <w:proofErr w:type="spellEnd"/>
      <w:r w:rsidRPr="00443D71">
        <w:t xml:space="preserve"> -Hoja de Ruta Electrónica- para el control del </w:t>
      </w:r>
      <w:proofErr w:type="spellStart"/>
      <w:r w:rsidRPr="00443D71">
        <w:t>presentismo</w:t>
      </w:r>
      <w:proofErr w:type="spellEnd"/>
      <w:r w:rsidRPr="00443D71">
        <w:t xml:space="preserve"> de trabajadores y trabajadoras del Gobierno de la Ciudad que realizan tareas en la vía pública. (</w:t>
      </w:r>
      <w:proofErr w:type="spellStart"/>
      <w:r w:rsidRPr="00443D71">
        <w:t>Exp</w:t>
      </w:r>
      <w:proofErr w:type="spellEnd"/>
      <w:r w:rsidRPr="00443D71">
        <w:t>.</w:t>
      </w:r>
      <w:r>
        <w:t xml:space="preserve"> </w:t>
      </w:r>
      <w:r w:rsidRPr="00443D71">
        <w:t>810-</w:t>
      </w:r>
      <w:r>
        <w:t>D-26, D</w:t>
      </w:r>
      <w:r w:rsidRPr="00443D71">
        <w:t xml:space="preserve">iputada </w:t>
      </w:r>
      <w:proofErr w:type="spellStart"/>
      <w:r w:rsidRPr="00443D71">
        <w:t>Iañez</w:t>
      </w:r>
      <w:proofErr w:type="spellEnd"/>
      <w:r w:rsidRPr="00443D71">
        <w:t xml:space="preserve"> y otros)</w:t>
      </w:r>
    </w:p>
    <w:p w:rsidR="007452E6" w:rsidRPr="00443D71" w:rsidRDefault="007452E6" w:rsidP="007452E6">
      <w:pPr>
        <w:jc w:val="both"/>
      </w:pPr>
    </w:p>
    <w:p w:rsidR="007452E6" w:rsidRDefault="007452E6" w:rsidP="007452E6">
      <w:pPr>
        <w:jc w:val="both"/>
      </w:pPr>
      <w:r w:rsidRPr="00443D71">
        <w:rPr>
          <w:b/>
          <w:bCs/>
          <w:u w:val="single"/>
        </w:rPr>
        <w:t>Despacho Nº 106/26:</w:t>
      </w:r>
      <w:r w:rsidRPr="00443D71">
        <w:t xml:space="preserve"> Comisión de Legislación del Trabajo y Políticas de Empleo.</w:t>
      </w:r>
      <w:r w:rsidRPr="008B5B06">
        <w:rPr>
          <w:b/>
        </w:rPr>
        <w:t xml:space="preserve"> </w:t>
      </w:r>
      <w:r w:rsidRPr="00443D71">
        <w:rPr>
          <w:b/>
          <w:u w:val="single"/>
        </w:rPr>
        <w:t>Resolución:</w:t>
      </w:r>
      <w:r w:rsidRPr="00443D71">
        <w:t xml:space="preserve"> informes referidos a la vinculación laboral de los trabajadores y trabajadoras dependientes del Gobierno de la Ciudad Autónoma de Buenos Aires. (</w:t>
      </w:r>
      <w:proofErr w:type="spellStart"/>
      <w:r w:rsidRPr="00443D71">
        <w:t>Exp</w:t>
      </w:r>
      <w:proofErr w:type="spellEnd"/>
      <w:r w:rsidRPr="00443D71">
        <w:t>.</w:t>
      </w:r>
      <w:r>
        <w:t xml:space="preserve"> 464</w:t>
      </w:r>
      <w:r w:rsidRPr="00443D71">
        <w:t>-</w:t>
      </w:r>
      <w:r>
        <w:t>D-26, D</w:t>
      </w:r>
      <w:r w:rsidRPr="00443D71">
        <w:t>iputad</w:t>
      </w:r>
      <w:r>
        <w:t xml:space="preserve">o Salvatierra </w:t>
      </w:r>
      <w:r w:rsidRPr="00443D71">
        <w:t>y otro)</w:t>
      </w:r>
    </w:p>
    <w:p w:rsidR="007452E6" w:rsidRPr="00443D71" w:rsidRDefault="007452E6" w:rsidP="007452E6">
      <w:pPr>
        <w:jc w:val="both"/>
      </w:pPr>
    </w:p>
    <w:p w:rsidR="007452E6" w:rsidRDefault="007452E6" w:rsidP="007452E6">
      <w:pPr>
        <w:jc w:val="both"/>
      </w:pPr>
      <w:r w:rsidRPr="00443D71">
        <w:rPr>
          <w:b/>
          <w:bCs/>
          <w:u w:val="single"/>
        </w:rPr>
        <w:t>Despacho Nº 107/26:</w:t>
      </w:r>
      <w:r w:rsidRPr="00443D71">
        <w:t xml:space="preserve"> Comisión de Legislación del Trabajo y Políticas de Empleo.</w:t>
      </w:r>
      <w:r w:rsidRPr="008B5B06">
        <w:rPr>
          <w:b/>
        </w:rPr>
        <w:t xml:space="preserve"> </w:t>
      </w:r>
      <w:r>
        <w:rPr>
          <w:b/>
          <w:u w:val="single"/>
        </w:rPr>
        <w:t>Declaración</w:t>
      </w:r>
      <w:r w:rsidRPr="00443D71">
        <w:rPr>
          <w:b/>
          <w:u w:val="single"/>
        </w:rPr>
        <w:t>:</w:t>
      </w:r>
      <w:r w:rsidRPr="00443D71">
        <w:t xml:space="preserve"> La Legislatura de la Ciudad Autónoma de Buenos Aires conmemora el "Día Internacional del Trabajo Doméstico". (</w:t>
      </w:r>
      <w:proofErr w:type="spellStart"/>
      <w:r w:rsidRPr="00443D71">
        <w:t>Exp</w:t>
      </w:r>
      <w:proofErr w:type="spellEnd"/>
      <w:r w:rsidRPr="00443D71">
        <w:t>.</w:t>
      </w:r>
      <w:r>
        <w:t xml:space="preserve"> </w:t>
      </w:r>
      <w:r w:rsidRPr="00443D71">
        <w:t>502-</w:t>
      </w:r>
      <w:r>
        <w:t>D-26, D</w:t>
      </w:r>
      <w:r w:rsidRPr="00443D71">
        <w:t xml:space="preserve">iputado </w:t>
      </w:r>
      <w:proofErr w:type="spellStart"/>
      <w:r w:rsidRPr="00443D71">
        <w:t>Barroetaveña</w:t>
      </w:r>
      <w:proofErr w:type="spellEnd"/>
      <w:r w:rsidRPr="00443D71">
        <w:t xml:space="preserve"> y otro)</w:t>
      </w:r>
    </w:p>
    <w:p w:rsidR="007452E6" w:rsidRDefault="007452E6" w:rsidP="007452E6">
      <w:pPr>
        <w:rPr>
          <w:b/>
          <w:bCs/>
        </w:rPr>
      </w:pPr>
    </w:p>
    <w:p w:rsidR="001C4715" w:rsidRPr="002A4D68" w:rsidRDefault="001C4715" w:rsidP="001C4715">
      <w:pPr>
        <w:pBdr>
          <w:top w:val="single" w:sz="4" w:space="1" w:color="auto"/>
          <w:left w:val="single" w:sz="4" w:space="4" w:color="auto"/>
          <w:bottom w:val="single" w:sz="4" w:space="1" w:color="auto"/>
          <w:right w:val="single" w:sz="4" w:space="4" w:color="auto"/>
        </w:pBdr>
        <w:jc w:val="center"/>
        <w:rPr>
          <w:b/>
          <w:sz w:val="22"/>
          <w:szCs w:val="22"/>
        </w:rPr>
      </w:pPr>
      <w:r w:rsidRPr="002A4D68">
        <w:rPr>
          <w:b/>
          <w:sz w:val="22"/>
          <w:szCs w:val="22"/>
        </w:rPr>
        <w:t xml:space="preserve">DESPACHOS DE LEY </w:t>
      </w:r>
      <w:r>
        <w:rPr>
          <w:b/>
          <w:sz w:val="22"/>
          <w:szCs w:val="22"/>
        </w:rPr>
        <w:t>PARA SU TRATAMIENTO CON DISCURSOS</w:t>
      </w:r>
    </w:p>
    <w:p w:rsidR="001C4715" w:rsidRDefault="001C4715" w:rsidP="001C4715">
      <w:pPr>
        <w:jc w:val="both"/>
        <w:rPr>
          <w:b/>
          <w:bCs/>
          <w:u w:val="single"/>
        </w:rPr>
      </w:pPr>
    </w:p>
    <w:p w:rsidR="001C4715" w:rsidRPr="00543B79" w:rsidRDefault="001C4715" w:rsidP="001C4715">
      <w:pPr>
        <w:jc w:val="both"/>
      </w:pPr>
      <w:r w:rsidRPr="00543B79">
        <w:rPr>
          <w:b/>
          <w:bCs/>
          <w:u w:val="single"/>
        </w:rPr>
        <w:t>Despacho Nº 108/26:</w:t>
      </w:r>
      <w:r w:rsidRPr="00543B79">
        <w:t xml:space="preserve"> Comisión de Presupuesto, Hacienda, Administración Financiera y Política Tributaria.</w:t>
      </w:r>
      <w:r w:rsidRPr="00543B79">
        <w:rPr>
          <w:b/>
        </w:rPr>
        <w:t xml:space="preserve"> </w:t>
      </w:r>
      <w:r w:rsidRPr="00543B79">
        <w:rPr>
          <w:b/>
          <w:u w:val="single"/>
        </w:rPr>
        <w:t>Ley:</w:t>
      </w:r>
      <w:r w:rsidRPr="00543B79">
        <w:t xml:space="preserve"> modificar el Presupuesto de la Administración Gubernamental del Gobierno de la Ciudad Autónoma de Buenos Aires para el ejercicio 2026, aprobado por la Ley Nº 6.929. (Exp.1188-J-26, Jefe de Gobierno)</w:t>
      </w:r>
    </w:p>
    <w:p w:rsidR="001C4715" w:rsidRPr="00543B79" w:rsidRDefault="001C4715" w:rsidP="001C4715">
      <w:pPr>
        <w:jc w:val="both"/>
      </w:pPr>
    </w:p>
    <w:p w:rsidR="001C4715" w:rsidRPr="00543B79" w:rsidRDefault="001C4715" w:rsidP="001C4715">
      <w:pPr>
        <w:jc w:val="both"/>
      </w:pPr>
      <w:r w:rsidRPr="00543B79">
        <w:rPr>
          <w:b/>
          <w:bCs/>
          <w:u w:val="single"/>
        </w:rPr>
        <w:t>Despacho Nº 109/26:</w:t>
      </w:r>
      <w:r w:rsidRPr="00543B79">
        <w:t xml:space="preserve"> Comisión de Presupuesto, Hacienda, Administración Financiera y Política Tributaria.</w:t>
      </w:r>
      <w:r w:rsidRPr="00543B79">
        <w:rPr>
          <w:b/>
        </w:rPr>
        <w:t xml:space="preserve"> </w:t>
      </w:r>
      <w:r w:rsidRPr="00543B79">
        <w:rPr>
          <w:b/>
          <w:u w:val="single"/>
        </w:rPr>
        <w:t>Ley:</w:t>
      </w:r>
      <w:r w:rsidRPr="00543B79">
        <w:t xml:space="preserve"> sustituir el artículo 3° del Anexo de la Ley N° 6.927 y su modificatoria Ley N° 6.942. (Exp.1306-D-26, Diputada Ramírez)</w:t>
      </w:r>
    </w:p>
    <w:p w:rsidR="001C4715" w:rsidRDefault="001C4715" w:rsidP="001C4715">
      <w:pPr>
        <w:jc w:val="both"/>
      </w:pPr>
    </w:p>
    <w:p w:rsidR="001C4715" w:rsidRPr="00543B79" w:rsidRDefault="001C4715" w:rsidP="001C4715">
      <w:pPr>
        <w:jc w:val="both"/>
      </w:pPr>
      <w:r w:rsidRPr="00543B79">
        <w:rPr>
          <w:b/>
          <w:bCs/>
          <w:u w:val="single"/>
        </w:rPr>
        <w:t>Despacho Nº 110/26:</w:t>
      </w:r>
      <w:r w:rsidRPr="00543B79">
        <w:t xml:space="preserve"> Comisión de Desarrollo Económico y Mercosur.</w:t>
      </w:r>
      <w:r w:rsidRPr="00543B79">
        <w:rPr>
          <w:b/>
        </w:rPr>
        <w:t xml:space="preserve"> </w:t>
      </w:r>
      <w:r w:rsidRPr="00543B79">
        <w:rPr>
          <w:b/>
          <w:u w:val="single"/>
        </w:rPr>
        <w:t>Ley:</w:t>
      </w:r>
      <w:r w:rsidRPr="00543B79">
        <w:t xml:space="preserve"> la Ciudad Autónoma de Buenos Aires adhiere a las disposiciones contenidas en el Título VII "Régimen de Incentivos para Grandes Inversiones" de la Ley Nacional N° 27.742 - Ley de Bases y Puntos de Partida para la Libertad de los Argentinos. (</w:t>
      </w:r>
      <w:proofErr w:type="spellStart"/>
      <w:r w:rsidRPr="00543B79">
        <w:t>Exp</w:t>
      </w:r>
      <w:proofErr w:type="spellEnd"/>
      <w:r w:rsidRPr="00543B79">
        <w:t>. 831-D-26, Diputada Ramírez y otros)</w:t>
      </w:r>
    </w:p>
    <w:p w:rsidR="001C4715" w:rsidRPr="00543B79" w:rsidRDefault="001C4715" w:rsidP="001C4715">
      <w:pPr>
        <w:jc w:val="both"/>
      </w:pPr>
    </w:p>
    <w:p w:rsidR="001C4715" w:rsidRPr="00443D71" w:rsidRDefault="001C4715" w:rsidP="001C4715">
      <w:pPr>
        <w:jc w:val="both"/>
      </w:pPr>
      <w:r w:rsidRPr="00543B79">
        <w:rPr>
          <w:b/>
          <w:bCs/>
          <w:u w:val="single"/>
        </w:rPr>
        <w:t>Despacho Nº 111/26:</w:t>
      </w:r>
      <w:r w:rsidRPr="00543B79">
        <w:t xml:space="preserve"> Comisiones de Desarrollo Económico y Mercosur y Presupuesto, Hacienda, Administración Financiera y Política Tributaria. </w:t>
      </w:r>
      <w:r w:rsidRPr="00543B79">
        <w:rPr>
          <w:b/>
          <w:u w:val="single"/>
        </w:rPr>
        <w:t>Ley:</w:t>
      </w:r>
      <w:r w:rsidRPr="00543B79">
        <w:t xml:space="preserve"> se crea el Régimen de Incentivo para Medianas Inversiones de la Ciudad Autónoma de Buenos Aires (RIMICABA). (Exp.833-D-26, Diputada Ramírez y otros)</w:t>
      </w:r>
    </w:p>
    <w:p w:rsidR="007452E6" w:rsidRPr="00F2396D" w:rsidRDefault="007452E6" w:rsidP="00030107">
      <w:pPr>
        <w:jc w:val="both"/>
        <w:rPr>
          <w:b/>
          <w:bCs/>
        </w:rPr>
      </w:pPr>
    </w:p>
    <w:p w:rsidR="006921E0" w:rsidRDefault="006921E0" w:rsidP="006921E0">
      <w:pPr>
        <w:pBdr>
          <w:top w:val="single" w:sz="4" w:space="1" w:color="auto"/>
          <w:left w:val="single" w:sz="4" w:space="4" w:color="auto"/>
          <w:bottom w:val="single" w:sz="4" w:space="1" w:color="auto"/>
          <w:right w:val="single" w:sz="4" w:space="4" w:color="auto"/>
        </w:pBdr>
        <w:jc w:val="center"/>
        <w:rPr>
          <w:b/>
          <w:sz w:val="24"/>
        </w:rPr>
      </w:pPr>
      <w:r>
        <w:rPr>
          <w:b/>
          <w:sz w:val="24"/>
        </w:rPr>
        <w:t>MOCIONES SOBRE TABLAS ACORDADAS SIN DISCURSOS</w:t>
      </w:r>
    </w:p>
    <w:p w:rsidR="007452E6" w:rsidRPr="00055152" w:rsidRDefault="007452E6" w:rsidP="009914B5">
      <w:pPr>
        <w:pStyle w:val="normal0"/>
        <w:spacing w:line="240" w:lineRule="auto"/>
        <w:jc w:val="both"/>
        <w:rPr>
          <w:b/>
          <w:bCs/>
          <w:sz w:val="20"/>
          <w:szCs w:val="20"/>
        </w:rPr>
      </w:pPr>
    </w:p>
    <w:p w:rsidR="007452E6" w:rsidRPr="00055152" w:rsidRDefault="007452E6" w:rsidP="00F22000">
      <w:pPr>
        <w:pStyle w:val="normal0"/>
        <w:numPr>
          <w:ilvl w:val="0"/>
          <w:numId w:val="42"/>
        </w:numPr>
        <w:spacing w:line="240" w:lineRule="auto"/>
        <w:ind w:left="426" w:hanging="426"/>
        <w:jc w:val="both"/>
        <w:rPr>
          <w:sz w:val="20"/>
          <w:szCs w:val="20"/>
        </w:rPr>
      </w:pPr>
      <w:proofErr w:type="spellStart"/>
      <w:r w:rsidRPr="00055152">
        <w:rPr>
          <w:b/>
          <w:bCs/>
          <w:sz w:val="20"/>
          <w:szCs w:val="20"/>
        </w:rPr>
        <w:t>Exp</w:t>
      </w:r>
      <w:proofErr w:type="spellEnd"/>
      <w:r w:rsidRPr="00055152">
        <w:rPr>
          <w:b/>
          <w:bCs/>
          <w:sz w:val="20"/>
          <w:szCs w:val="20"/>
        </w:rPr>
        <w:t>. 1348-D-26,</w:t>
      </w:r>
      <w:r w:rsidRPr="00055152">
        <w:rPr>
          <w:sz w:val="20"/>
          <w:szCs w:val="20"/>
        </w:rPr>
        <w:t xml:space="preserve"> de Resolución, informes respecto del estado de avance de diversos proyectos de infraestructura hidráulica, saneamiento urbano, movilidad, monitoreo </w:t>
      </w:r>
      <w:proofErr w:type="spellStart"/>
      <w:r w:rsidRPr="00055152">
        <w:rPr>
          <w:sz w:val="20"/>
          <w:szCs w:val="20"/>
        </w:rPr>
        <w:t>hidrometeorológico</w:t>
      </w:r>
      <w:proofErr w:type="spellEnd"/>
      <w:r w:rsidRPr="00055152">
        <w:rPr>
          <w:sz w:val="20"/>
          <w:szCs w:val="20"/>
        </w:rPr>
        <w:t xml:space="preserve"> y cooperación técnica internacional. </w:t>
      </w:r>
      <w:r w:rsidRPr="00055152">
        <w:rPr>
          <w:b/>
          <w:bCs/>
          <w:sz w:val="20"/>
          <w:szCs w:val="20"/>
        </w:rPr>
        <w:t>(CONFIANZA Y DESARROLLO)</w:t>
      </w:r>
    </w:p>
    <w:p w:rsidR="007452E6" w:rsidRPr="00055152" w:rsidRDefault="007452E6" w:rsidP="00F22000">
      <w:pPr>
        <w:pStyle w:val="normal0"/>
        <w:spacing w:line="240" w:lineRule="auto"/>
        <w:ind w:left="426" w:hanging="426"/>
        <w:jc w:val="both"/>
        <w:rPr>
          <w:b/>
          <w:bCs/>
          <w:sz w:val="20"/>
          <w:szCs w:val="20"/>
        </w:rPr>
      </w:pPr>
    </w:p>
    <w:p w:rsidR="007452E6" w:rsidRPr="00055152" w:rsidRDefault="007452E6" w:rsidP="00F22000">
      <w:pPr>
        <w:pStyle w:val="normal0"/>
        <w:numPr>
          <w:ilvl w:val="0"/>
          <w:numId w:val="42"/>
        </w:numPr>
        <w:spacing w:line="240" w:lineRule="auto"/>
        <w:ind w:left="426" w:hanging="426"/>
        <w:jc w:val="both"/>
        <w:rPr>
          <w:sz w:val="20"/>
          <w:szCs w:val="20"/>
        </w:rPr>
      </w:pPr>
      <w:proofErr w:type="spellStart"/>
      <w:r w:rsidRPr="00055152">
        <w:rPr>
          <w:b/>
          <w:bCs/>
          <w:sz w:val="20"/>
          <w:szCs w:val="20"/>
        </w:rPr>
        <w:lastRenderedPageBreak/>
        <w:t>Exp</w:t>
      </w:r>
      <w:proofErr w:type="spellEnd"/>
      <w:r w:rsidRPr="00055152">
        <w:rPr>
          <w:b/>
          <w:bCs/>
          <w:sz w:val="20"/>
          <w:szCs w:val="20"/>
        </w:rPr>
        <w:t xml:space="preserve">. </w:t>
      </w:r>
      <w:r w:rsidR="00C85E49">
        <w:rPr>
          <w:b/>
          <w:bCs/>
          <w:sz w:val="20"/>
          <w:szCs w:val="20"/>
        </w:rPr>
        <w:t xml:space="preserve">1161-D-26 y </w:t>
      </w:r>
      <w:r w:rsidRPr="00055152">
        <w:rPr>
          <w:b/>
          <w:bCs/>
          <w:sz w:val="20"/>
          <w:szCs w:val="20"/>
        </w:rPr>
        <w:t>1349-D-26,</w:t>
      </w:r>
      <w:r w:rsidRPr="00055152">
        <w:rPr>
          <w:sz w:val="20"/>
          <w:szCs w:val="20"/>
        </w:rPr>
        <w:t xml:space="preserve"> de Resolución, informes relacionados con la construcción de la Línea F de subterráneos. </w:t>
      </w:r>
      <w:r w:rsidR="00C85E49" w:rsidRPr="009300E7">
        <w:rPr>
          <w:b/>
          <w:bCs/>
          <w:sz w:val="20"/>
          <w:szCs w:val="20"/>
        </w:rPr>
        <w:t>(FUERZA POR BUENOS AIRES)</w:t>
      </w:r>
      <w:r w:rsidR="00C85E49" w:rsidRPr="00055152">
        <w:rPr>
          <w:b/>
          <w:bCs/>
          <w:sz w:val="20"/>
          <w:szCs w:val="20"/>
        </w:rPr>
        <w:t xml:space="preserve"> </w:t>
      </w:r>
      <w:r w:rsidRPr="00055152">
        <w:rPr>
          <w:b/>
          <w:bCs/>
          <w:sz w:val="20"/>
          <w:szCs w:val="20"/>
        </w:rPr>
        <w:t>(CONFIANZA Y DESARROLLO)</w:t>
      </w:r>
    </w:p>
    <w:p w:rsidR="007452E6" w:rsidRPr="00055152" w:rsidRDefault="007452E6" w:rsidP="00F22000">
      <w:pPr>
        <w:pStyle w:val="normal0"/>
        <w:spacing w:line="240" w:lineRule="auto"/>
        <w:ind w:left="426" w:hanging="426"/>
        <w:jc w:val="both"/>
        <w:rPr>
          <w:b/>
          <w:bCs/>
          <w:sz w:val="20"/>
          <w:szCs w:val="20"/>
          <w:u w:val="single"/>
        </w:rPr>
      </w:pPr>
    </w:p>
    <w:p w:rsidR="007452E6" w:rsidRPr="00055152" w:rsidRDefault="007452E6" w:rsidP="00F22000">
      <w:pPr>
        <w:pStyle w:val="normal0"/>
        <w:numPr>
          <w:ilvl w:val="0"/>
          <w:numId w:val="42"/>
        </w:numPr>
        <w:spacing w:line="240" w:lineRule="auto"/>
        <w:ind w:left="426" w:hanging="426"/>
        <w:jc w:val="both"/>
        <w:rPr>
          <w:sz w:val="20"/>
          <w:szCs w:val="20"/>
        </w:rPr>
      </w:pPr>
      <w:proofErr w:type="spellStart"/>
      <w:r w:rsidRPr="00055152">
        <w:rPr>
          <w:b/>
          <w:bCs/>
          <w:sz w:val="20"/>
          <w:szCs w:val="20"/>
        </w:rPr>
        <w:t>Expte</w:t>
      </w:r>
      <w:proofErr w:type="spellEnd"/>
      <w:r w:rsidRPr="00055152">
        <w:rPr>
          <w:b/>
          <w:bCs/>
          <w:sz w:val="20"/>
          <w:szCs w:val="20"/>
        </w:rPr>
        <w:t>. 1169-D-26</w:t>
      </w:r>
      <w:r w:rsidRPr="00055152">
        <w:rPr>
          <w:sz w:val="20"/>
          <w:szCs w:val="20"/>
        </w:rPr>
        <w:t>, de Declaración, se declara de Interés el emprendimiento “</w:t>
      </w:r>
      <w:proofErr w:type="spellStart"/>
      <w:r w:rsidRPr="00055152">
        <w:rPr>
          <w:sz w:val="20"/>
          <w:szCs w:val="20"/>
        </w:rPr>
        <w:t>Ecotown</w:t>
      </w:r>
      <w:proofErr w:type="spellEnd"/>
      <w:r w:rsidRPr="00055152">
        <w:rPr>
          <w:sz w:val="20"/>
          <w:szCs w:val="20"/>
        </w:rPr>
        <w:t xml:space="preserve">”. </w:t>
      </w:r>
      <w:r w:rsidRPr="00055152">
        <w:rPr>
          <w:b/>
          <w:bCs/>
          <w:sz w:val="20"/>
          <w:szCs w:val="20"/>
        </w:rPr>
        <w:t>(CONFIANZA Y DESARROLLO)</w:t>
      </w:r>
    </w:p>
    <w:p w:rsidR="007452E6" w:rsidRPr="00055152" w:rsidRDefault="007452E6" w:rsidP="00F22000">
      <w:pPr>
        <w:pStyle w:val="normal0"/>
        <w:spacing w:line="240" w:lineRule="auto"/>
        <w:ind w:left="426" w:hanging="426"/>
        <w:jc w:val="both"/>
        <w:rPr>
          <w:sz w:val="20"/>
          <w:szCs w:val="20"/>
        </w:rPr>
      </w:pPr>
    </w:p>
    <w:p w:rsidR="007452E6" w:rsidRPr="00055152" w:rsidRDefault="007452E6" w:rsidP="00F22000">
      <w:pPr>
        <w:pStyle w:val="normal0"/>
        <w:numPr>
          <w:ilvl w:val="0"/>
          <w:numId w:val="42"/>
        </w:numPr>
        <w:spacing w:line="240" w:lineRule="auto"/>
        <w:ind w:left="426" w:hanging="426"/>
        <w:jc w:val="both"/>
        <w:rPr>
          <w:sz w:val="20"/>
          <w:szCs w:val="20"/>
        </w:rPr>
      </w:pPr>
      <w:proofErr w:type="spellStart"/>
      <w:r w:rsidRPr="00055152">
        <w:rPr>
          <w:b/>
          <w:bCs/>
          <w:sz w:val="20"/>
          <w:szCs w:val="20"/>
        </w:rPr>
        <w:t>Expte</w:t>
      </w:r>
      <w:proofErr w:type="spellEnd"/>
      <w:r w:rsidRPr="00055152">
        <w:rPr>
          <w:b/>
          <w:bCs/>
          <w:sz w:val="20"/>
          <w:szCs w:val="20"/>
        </w:rPr>
        <w:t xml:space="preserve"> 1171-D-26,</w:t>
      </w:r>
      <w:r w:rsidRPr="00055152">
        <w:rPr>
          <w:sz w:val="20"/>
          <w:szCs w:val="20"/>
        </w:rPr>
        <w:t xml:space="preserve"> de Declaración, se declara de interés el emprendimiento “Galpón de Ropa”. </w:t>
      </w:r>
      <w:r w:rsidRPr="00055152">
        <w:rPr>
          <w:b/>
          <w:bCs/>
          <w:sz w:val="20"/>
          <w:szCs w:val="20"/>
        </w:rPr>
        <w:t>(CONFIANZA Y DESARROLLO)</w:t>
      </w:r>
    </w:p>
    <w:p w:rsidR="007452E6" w:rsidRPr="00055152" w:rsidRDefault="007452E6" w:rsidP="00F22000">
      <w:pPr>
        <w:pStyle w:val="normal0"/>
        <w:spacing w:line="240" w:lineRule="auto"/>
        <w:ind w:left="426" w:hanging="426"/>
        <w:jc w:val="both"/>
        <w:rPr>
          <w:sz w:val="20"/>
          <w:szCs w:val="20"/>
        </w:rPr>
      </w:pPr>
    </w:p>
    <w:p w:rsidR="007452E6" w:rsidRPr="00055152" w:rsidRDefault="007452E6" w:rsidP="00F22000">
      <w:pPr>
        <w:pStyle w:val="normal0"/>
        <w:numPr>
          <w:ilvl w:val="0"/>
          <w:numId w:val="42"/>
        </w:numPr>
        <w:spacing w:line="240" w:lineRule="auto"/>
        <w:ind w:left="426" w:hanging="426"/>
        <w:jc w:val="both"/>
        <w:rPr>
          <w:sz w:val="20"/>
          <w:szCs w:val="20"/>
        </w:rPr>
      </w:pPr>
      <w:proofErr w:type="spellStart"/>
      <w:r w:rsidRPr="00055152">
        <w:rPr>
          <w:b/>
          <w:bCs/>
          <w:sz w:val="20"/>
          <w:szCs w:val="20"/>
        </w:rPr>
        <w:t>Expte</w:t>
      </w:r>
      <w:proofErr w:type="spellEnd"/>
      <w:r w:rsidRPr="00055152">
        <w:rPr>
          <w:b/>
          <w:bCs/>
          <w:sz w:val="20"/>
          <w:szCs w:val="20"/>
        </w:rPr>
        <w:t>. 1303-D-26,</w:t>
      </w:r>
      <w:r w:rsidRPr="00055152">
        <w:rPr>
          <w:sz w:val="20"/>
          <w:szCs w:val="20"/>
        </w:rPr>
        <w:t xml:space="preserve"> de Declaración, se declara de Interés Social y Educativo el espacio formativo, recreativo y comunitario “Nuestra Estación de Bomberos”.</w:t>
      </w:r>
      <w:r>
        <w:rPr>
          <w:sz w:val="20"/>
          <w:szCs w:val="20"/>
        </w:rPr>
        <w:t xml:space="preserve"> </w:t>
      </w:r>
      <w:r w:rsidRPr="00055152">
        <w:rPr>
          <w:b/>
          <w:bCs/>
          <w:sz w:val="20"/>
          <w:szCs w:val="20"/>
        </w:rPr>
        <w:t>(CONFIANZA Y DESARROLLO)</w:t>
      </w:r>
    </w:p>
    <w:p w:rsidR="007452E6" w:rsidRPr="00055152" w:rsidRDefault="007452E6" w:rsidP="00F22000">
      <w:pPr>
        <w:pStyle w:val="normal0"/>
        <w:spacing w:line="240" w:lineRule="auto"/>
        <w:ind w:left="426" w:hanging="426"/>
        <w:jc w:val="both"/>
        <w:rPr>
          <w:b/>
          <w:bCs/>
          <w:sz w:val="20"/>
          <w:szCs w:val="20"/>
        </w:rPr>
      </w:pPr>
    </w:p>
    <w:p w:rsidR="007452E6" w:rsidRPr="00055152" w:rsidRDefault="007452E6" w:rsidP="00F22000">
      <w:pPr>
        <w:pStyle w:val="normal0"/>
        <w:numPr>
          <w:ilvl w:val="0"/>
          <w:numId w:val="42"/>
        </w:numPr>
        <w:spacing w:line="240" w:lineRule="auto"/>
        <w:ind w:left="426" w:hanging="426"/>
        <w:jc w:val="both"/>
        <w:rPr>
          <w:sz w:val="20"/>
          <w:szCs w:val="20"/>
        </w:rPr>
      </w:pPr>
      <w:proofErr w:type="spellStart"/>
      <w:r w:rsidRPr="00055152">
        <w:rPr>
          <w:b/>
          <w:bCs/>
          <w:sz w:val="20"/>
          <w:szCs w:val="20"/>
        </w:rPr>
        <w:t>Exp</w:t>
      </w:r>
      <w:proofErr w:type="spellEnd"/>
      <w:r w:rsidRPr="00055152">
        <w:rPr>
          <w:b/>
          <w:bCs/>
          <w:sz w:val="20"/>
          <w:szCs w:val="20"/>
        </w:rPr>
        <w:t>. 1243-P-26,</w:t>
      </w:r>
      <w:r w:rsidRPr="00055152">
        <w:rPr>
          <w:sz w:val="20"/>
          <w:szCs w:val="20"/>
        </w:rPr>
        <w:t xml:space="preserve"> de Resolución, colocación de una placa </w:t>
      </w:r>
      <w:r>
        <w:rPr>
          <w:sz w:val="20"/>
          <w:szCs w:val="20"/>
        </w:rPr>
        <w:t>en reconocimiento al bar “Café La H</w:t>
      </w:r>
      <w:r w:rsidRPr="00055152">
        <w:rPr>
          <w:sz w:val="20"/>
          <w:szCs w:val="20"/>
        </w:rPr>
        <w:t>umedad”</w:t>
      </w:r>
      <w:r>
        <w:rPr>
          <w:sz w:val="20"/>
          <w:szCs w:val="20"/>
        </w:rPr>
        <w:t>.</w:t>
      </w:r>
      <w:r w:rsidRPr="00055152">
        <w:rPr>
          <w:sz w:val="20"/>
          <w:szCs w:val="20"/>
        </w:rPr>
        <w:t xml:space="preserve"> </w:t>
      </w:r>
      <w:r w:rsidRPr="00055152">
        <w:rPr>
          <w:b/>
          <w:bCs/>
          <w:sz w:val="20"/>
          <w:szCs w:val="20"/>
        </w:rPr>
        <w:t>(CONFIANZA Y DESARROLLO)</w:t>
      </w:r>
    </w:p>
    <w:p w:rsidR="007452E6" w:rsidRPr="00055152" w:rsidRDefault="007452E6" w:rsidP="00F22000">
      <w:pPr>
        <w:pStyle w:val="normal0"/>
        <w:spacing w:line="240" w:lineRule="auto"/>
        <w:ind w:left="426" w:hanging="426"/>
        <w:jc w:val="both"/>
        <w:rPr>
          <w:sz w:val="20"/>
          <w:szCs w:val="20"/>
        </w:rPr>
      </w:pPr>
    </w:p>
    <w:p w:rsidR="007452E6" w:rsidRPr="00055152" w:rsidRDefault="007452E6" w:rsidP="00F22000">
      <w:pPr>
        <w:pStyle w:val="normal0"/>
        <w:numPr>
          <w:ilvl w:val="0"/>
          <w:numId w:val="42"/>
        </w:numPr>
        <w:spacing w:line="240" w:lineRule="auto"/>
        <w:ind w:left="426" w:hanging="426"/>
        <w:jc w:val="both"/>
        <w:rPr>
          <w:sz w:val="20"/>
          <w:szCs w:val="20"/>
        </w:rPr>
      </w:pPr>
      <w:proofErr w:type="spellStart"/>
      <w:r w:rsidRPr="00055152">
        <w:rPr>
          <w:b/>
          <w:bCs/>
          <w:sz w:val="20"/>
          <w:szCs w:val="20"/>
        </w:rPr>
        <w:t>Exp</w:t>
      </w:r>
      <w:proofErr w:type="spellEnd"/>
      <w:r w:rsidRPr="00055152">
        <w:rPr>
          <w:b/>
          <w:bCs/>
          <w:sz w:val="20"/>
          <w:szCs w:val="20"/>
        </w:rPr>
        <w:t>. 1359-D-26</w:t>
      </w:r>
      <w:r w:rsidRPr="00055152">
        <w:rPr>
          <w:sz w:val="20"/>
          <w:szCs w:val="20"/>
        </w:rPr>
        <w:t xml:space="preserve">, de Declaración, se declara Huésped de Honor de la Ciudad Autónoma de Buenos Aires al DJ y productor alemán Paul </w:t>
      </w:r>
      <w:proofErr w:type="spellStart"/>
      <w:r w:rsidRPr="00055152">
        <w:rPr>
          <w:sz w:val="20"/>
          <w:szCs w:val="20"/>
        </w:rPr>
        <w:t>Kalkbrenner</w:t>
      </w:r>
      <w:proofErr w:type="spellEnd"/>
      <w:r w:rsidRPr="00055152">
        <w:rPr>
          <w:sz w:val="20"/>
          <w:szCs w:val="20"/>
        </w:rPr>
        <w:t xml:space="preserve">. </w:t>
      </w:r>
      <w:r w:rsidRPr="00055152">
        <w:rPr>
          <w:b/>
          <w:bCs/>
          <w:sz w:val="20"/>
          <w:szCs w:val="20"/>
        </w:rPr>
        <w:t>(CONFIANZA Y DESARROLLO)</w:t>
      </w:r>
    </w:p>
    <w:p w:rsidR="007452E6" w:rsidRPr="00055152" w:rsidRDefault="007452E6" w:rsidP="00F22000">
      <w:pPr>
        <w:pStyle w:val="normal0"/>
        <w:spacing w:line="240" w:lineRule="auto"/>
        <w:ind w:left="426" w:hanging="426"/>
        <w:jc w:val="both"/>
        <w:rPr>
          <w:b/>
          <w:bCs/>
          <w:sz w:val="20"/>
          <w:szCs w:val="20"/>
          <w:u w:val="single"/>
        </w:rPr>
      </w:pPr>
    </w:p>
    <w:p w:rsidR="007452E6" w:rsidRPr="00055152" w:rsidRDefault="007452E6" w:rsidP="00F22000">
      <w:pPr>
        <w:pStyle w:val="normal0"/>
        <w:numPr>
          <w:ilvl w:val="0"/>
          <w:numId w:val="42"/>
        </w:numPr>
        <w:spacing w:line="240" w:lineRule="auto"/>
        <w:ind w:left="426" w:hanging="426"/>
        <w:jc w:val="both"/>
        <w:rPr>
          <w:sz w:val="20"/>
          <w:szCs w:val="20"/>
        </w:rPr>
      </w:pPr>
      <w:proofErr w:type="spellStart"/>
      <w:r w:rsidRPr="00055152">
        <w:rPr>
          <w:b/>
          <w:bCs/>
          <w:sz w:val="20"/>
          <w:szCs w:val="20"/>
        </w:rPr>
        <w:t>Exp</w:t>
      </w:r>
      <w:proofErr w:type="spellEnd"/>
      <w:r w:rsidRPr="00055152">
        <w:rPr>
          <w:b/>
          <w:bCs/>
          <w:sz w:val="20"/>
          <w:szCs w:val="20"/>
        </w:rPr>
        <w:t>. 1189-D-26,</w:t>
      </w:r>
      <w:r w:rsidRPr="00055152">
        <w:rPr>
          <w:sz w:val="20"/>
          <w:szCs w:val="20"/>
        </w:rPr>
        <w:t xml:space="preserve"> de Resolución, informes sobre puntos vinculados a la Ley 6.839. </w:t>
      </w:r>
      <w:r w:rsidRPr="00055152">
        <w:rPr>
          <w:b/>
          <w:bCs/>
          <w:sz w:val="20"/>
          <w:szCs w:val="20"/>
        </w:rPr>
        <w:t>(CONFIANZA Y DESARROLLO)</w:t>
      </w:r>
    </w:p>
    <w:p w:rsidR="007452E6" w:rsidRPr="00055152" w:rsidRDefault="007452E6" w:rsidP="00F22000">
      <w:pPr>
        <w:pStyle w:val="normal0"/>
        <w:spacing w:line="240" w:lineRule="auto"/>
        <w:ind w:left="426" w:hanging="426"/>
        <w:jc w:val="both"/>
        <w:rPr>
          <w:b/>
          <w:bCs/>
          <w:sz w:val="20"/>
          <w:szCs w:val="20"/>
        </w:rPr>
      </w:pPr>
    </w:p>
    <w:p w:rsidR="007452E6" w:rsidRPr="00055152" w:rsidRDefault="007452E6" w:rsidP="00F22000">
      <w:pPr>
        <w:pStyle w:val="normal0"/>
        <w:numPr>
          <w:ilvl w:val="0"/>
          <w:numId w:val="42"/>
        </w:numPr>
        <w:spacing w:line="240" w:lineRule="auto"/>
        <w:ind w:left="426" w:hanging="426"/>
        <w:jc w:val="both"/>
        <w:rPr>
          <w:sz w:val="20"/>
          <w:szCs w:val="20"/>
        </w:rPr>
      </w:pPr>
      <w:proofErr w:type="spellStart"/>
      <w:r w:rsidRPr="00055152">
        <w:rPr>
          <w:b/>
          <w:bCs/>
          <w:sz w:val="20"/>
          <w:szCs w:val="20"/>
        </w:rPr>
        <w:t>Exp</w:t>
      </w:r>
      <w:proofErr w:type="spellEnd"/>
      <w:r w:rsidRPr="00055152">
        <w:rPr>
          <w:b/>
          <w:bCs/>
          <w:sz w:val="20"/>
          <w:szCs w:val="20"/>
        </w:rPr>
        <w:t>. 1269-D-26,</w:t>
      </w:r>
      <w:r w:rsidRPr="00055152">
        <w:rPr>
          <w:sz w:val="20"/>
          <w:szCs w:val="20"/>
        </w:rPr>
        <w:t xml:space="preserve"> de Resolución, informes vinculados a los sistemas de botón </w:t>
      </w:r>
      <w:proofErr w:type="spellStart"/>
      <w:r w:rsidRPr="00055152">
        <w:rPr>
          <w:sz w:val="20"/>
          <w:szCs w:val="20"/>
        </w:rPr>
        <w:t>antipánico</w:t>
      </w:r>
      <w:proofErr w:type="spellEnd"/>
      <w:r w:rsidRPr="00055152">
        <w:rPr>
          <w:sz w:val="20"/>
          <w:szCs w:val="20"/>
        </w:rPr>
        <w:t xml:space="preserve"> entregados por el GCABA. </w:t>
      </w:r>
      <w:r w:rsidRPr="00055152">
        <w:rPr>
          <w:b/>
          <w:bCs/>
          <w:sz w:val="20"/>
          <w:szCs w:val="20"/>
        </w:rPr>
        <w:t>(CONFIANZA Y DESARROLLO)</w:t>
      </w:r>
    </w:p>
    <w:p w:rsidR="007452E6" w:rsidRPr="00055152" w:rsidRDefault="007452E6" w:rsidP="00F22000">
      <w:pPr>
        <w:pStyle w:val="normal0"/>
        <w:spacing w:line="240" w:lineRule="auto"/>
        <w:ind w:left="426" w:hanging="426"/>
        <w:jc w:val="both"/>
        <w:rPr>
          <w:b/>
          <w:bCs/>
          <w:sz w:val="20"/>
          <w:szCs w:val="20"/>
        </w:rPr>
      </w:pPr>
    </w:p>
    <w:p w:rsidR="007452E6" w:rsidRPr="00055152" w:rsidRDefault="007452E6" w:rsidP="00F22000">
      <w:pPr>
        <w:pStyle w:val="normal0"/>
        <w:numPr>
          <w:ilvl w:val="0"/>
          <w:numId w:val="42"/>
        </w:numPr>
        <w:spacing w:line="240" w:lineRule="auto"/>
        <w:ind w:left="426" w:hanging="426"/>
        <w:jc w:val="both"/>
        <w:rPr>
          <w:sz w:val="20"/>
          <w:szCs w:val="20"/>
        </w:rPr>
      </w:pPr>
      <w:proofErr w:type="spellStart"/>
      <w:r w:rsidRPr="00055152">
        <w:rPr>
          <w:b/>
          <w:bCs/>
          <w:sz w:val="20"/>
          <w:szCs w:val="20"/>
        </w:rPr>
        <w:t>Exp</w:t>
      </w:r>
      <w:proofErr w:type="spellEnd"/>
      <w:r w:rsidRPr="00055152">
        <w:rPr>
          <w:b/>
          <w:bCs/>
          <w:sz w:val="20"/>
          <w:szCs w:val="20"/>
        </w:rPr>
        <w:t>. 1270-D-26,</w:t>
      </w:r>
      <w:r w:rsidRPr="00055152">
        <w:rPr>
          <w:sz w:val="20"/>
          <w:szCs w:val="20"/>
        </w:rPr>
        <w:t xml:space="preserve"> de Resolución, informes vinculados a la política de movilidad del GCABA. </w:t>
      </w:r>
      <w:r w:rsidRPr="00055152">
        <w:rPr>
          <w:b/>
          <w:bCs/>
          <w:sz w:val="20"/>
          <w:szCs w:val="20"/>
        </w:rPr>
        <w:t>(CONFIANZA Y DESARROLLO)</w:t>
      </w:r>
    </w:p>
    <w:p w:rsidR="007452E6" w:rsidRPr="00055152" w:rsidRDefault="007452E6" w:rsidP="00F22000">
      <w:pPr>
        <w:pStyle w:val="normal0"/>
        <w:spacing w:line="240" w:lineRule="auto"/>
        <w:ind w:left="426" w:hanging="426"/>
        <w:jc w:val="both"/>
        <w:rPr>
          <w:b/>
          <w:bCs/>
          <w:sz w:val="20"/>
          <w:szCs w:val="20"/>
        </w:rPr>
      </w:pPr>
    </w:p>
    <w:p w:rsidR="007452E6" w:rsidRPr="00055152" w:rsidRDefault="007452E6" w:rsidP="00F22000">
      <w:pPr>
        <w:pStyle w:val="normal0"/>
        <w:numPr>
          <w:ilvl w:val="0"/>
          <w:numId w:val="42"/>
        </w:numPr>
        <w:spacing w:line="240" w:lineRule="auto"/>
        <w:ind w:left="426" w:hanging="426"/>
        <w:jc w:val="both"/>
        <w:rPr>
          <w:sz w:val="20"/>
          <w:szCs w:val="20"/>
        </w:rPr>
      </w:pPr>
      <w:proofErr w:type="spellStart"/>
      <w:r w:rsidRPr="00055152">
        <w:rPr>
          <w:b/>
          <w:bCs/>
          <w:sz w:val="20"/>
          <w:szCs w:val="20"/>
        </w:rPr>
        <w:t>Exp</w:t>
      </w:r>
      <w:proofErr w:type="spellEnd"/>
      <w:r w:rsidRPr="00055152">
        <w:rPr>
          <w:b/>
          <w:bCs/>
          <w:sz w:val="20"/>
          <w:szCs w:val="20"/>
        </w:rPr>
        <w:t>. 1304-D-26,</w:t>
      </w:r>
      <w:r w:rsidRPr="00055152">
        <w:rPr>
          <w:sz w:val="20"/>
          <w:szCs w:val="20"/>
        </w:rPr>
        <w:t xml:space="preserve"> de Resolución, reconocimiento y homenaje a los estudiantes que participaron en el </w:t>
      </w:r>
      <w:proofErr w:type="spellStart"/>
      <w:r w:rsidRPr="00055152">
        <w:rPr>
          <w:sz w:val="20"/>
          <w:szCs w:val="20"/>
        </w:rPr>
        <w:t>National</w:t>
      </w:r>
      <w:proofErr w:type="spellEnd"/>
      <w:r w:rsidRPr="00055152">
        <w:rPr>
          <w:sz w:val="20"/>
          <w:szCs w:val="20"/>
        </w:rPr>
        <w:t xml:space="preserve"> </w:t>
      </w:r>
      <w:proofErr w:type="spellStart"/>
      <w:r w:rsidRPr="00055152">
        <w:rPr>
          <w:sz w:val="20"/>
          <w:szCs w:val="20"/>
        </w:rPr>
        <w:t>Model</w:t>
      </w:r>
      <w:proofErr w:type="spellEnd"/>
      <w:r w:rsidRPr="00055152">
        <w:rPr>
          <w:sz w:val="20"/>
          <w:szCs w:val="20"/>
        </w:rPr>
        <w:t xml:space="preserve"> </w:t>
      </w:r>
      <w:proofErr w:type="spellStart"/>
      <w:r w:rsidRPr="00055152">
        <w:rPr>
          <w:sz w:val="20"/>
          <w:szCs w:val="20"/>
        </w:rPr>
        <w:t>United</w:t>
      </w:r>
      <w:proofErr w:type="spellEnd"/>
      <w:r w:rsidRPr="00055152">
        <w:rPr>
          <w:sz w:val="20"/>
          <w:szCs w:val="20"/>
        </w:rPr>
        <w:t xml:space="preserve"> </w:t>
      </w:r>
      <w:proofErr w:type="spellStart"/>
      <w:r w:rsidRPr="00055152">
        <w:rPr>
          <w:sz w:val="20"/>
          <w:szCs w:val="20"/>
        </w:rPr>
        <w:t>Nations</w:t>
      </w:r>
      <w:proofErr w:type="spellEnd"/>
      <w:r w:rsidRPr="00055152">
        <w:rPr>
          <w:sz w:val="20"/>
          <w:szCs w:val="20"/>
        </w:rPr>
        <w:t xml:space="preserve"> (NMUN) 2026 en representación de la UBA y se dispone la entrega de diplomas. </w:t>
      </w:r>
      <w:r w:rsidRPr="00055152">
        <w:rPr>
          <w:b/>
          <w:bCs/>
          <w:sz w:val="20"/>
          <w:szCs w:val="20"/>
        </w:rPr>
        <w:t>(CONFIANZA Y DESARROLLO)</w:t>
      </w:r>
    </w:p>
    <w:p w:rsidR="007452E6" w:rsidRPr="00055152" w:rsidRDefault="007452E6" w:rsidP="00F22000">
      <w:pPr>
        <w:pStyle w:val="normal0"/>
        <w:spacing w:line="240" w:lineRule="auto"/>
        <w:ind w:left="426" w:hanging="426"/>
        <w:jc w:val="both"/>
        <w:rPr>
          <w:b/>
          <w:bCs/>
          <w:sz w:val="20"/>
          <w:szCs w:val="20"/>
        </w:rPr>
      </w:pPr>
    </w:p>
    <w:p w:rsidR="007452E6" w:rsidRPr="00055152" w:rsidRDefault="007452E6" w:rsidP="00F22000">
      <w:pPr>
        <w:pStyle w:val="normal0"/>
        <w:numPr>
          <w:ilvl w:val="0"/>
          <w:numId w:val="42"/>
        </w:numPr>
        <w:spacing w:line="240" w:lineRule="auto"/>
        <w:ind w:left="426" w:hanging="426"/>
        <w:jc w:val="both"/>
        <w:rPr>
          <w:sz w:val="20"/>
          <w:szCs w:val="20"/>
        </w:rPr>
      </w:pPr>
      <w:proofErr w:type="spellStart"/>
      <w:r w:rsidRPr="00055152">
        <w:rPr>
          <w:b/>
          <w:bCs/>
          <w:sz w:val="20"/>
          <w:szCs w:val="20"/>
        </w:rPr>
        <w:t>Exp</w:t>
      </w:r>
      <w:proofErr w:type="spellEnd"/>
      <w:r w:rsidRPr="00055152">
        <w:rPr>
          <w:b/>
          <w:bCs/>
          <w:sz w:val="20"/>
          <w:szCs w:val="20"/>
        </w:rPr>
        <w:t>. 1311-D-26,</w:t>
      </w:r>
      <w:r w:rsidRPr="00055152">
        <w:rPr>
          <w:sz w:val="20"/>
          <w:szCs w:val="20"/>
        </w:rPr>
        <w:t xml:space="preserve"> de Resolución, informes vinculados a la implementación del Plan de Equilibrio Poblacional Ético y Apoyo a Organizaciones Rescatistas (Ley 6.856). </w:t>
      </w:r>
      <w:r w:rsidRPr="00055152">
        <w:rPr>
          <w:b/>
          <w:bCs/>
          <w:sz w:val="20"/>
          <w:szCs w:val="20"/>
        </w:rPr>
        <w:t>(CONFIANZA Y DESARROLLO)</w:t>
      </w:r>
    </w:p>
    <w:p w:rsidR="007452E6" w:rsidRPr="00055152" w:rsidRDefault="007452E6" w:rsidP="00F22000">
      <w:pPr>
        <w:ind w:left="426" w:hanging="426"/>
        <w:jc w:val="both"/>
        <w:rPr>
          <w:rFonts w:eastAsia="Calibri"/>
          <w:b/>
          <w:bCs/>
          <w:u w:val="single"/>
          <w:lang w:val="es-ES"/>
        </w:rPr>
      </w:pPr>
    </w:p>
    <w:p w:rsidR="007452E6" w:rsidRPr="00F22000" w:rsidRDefault="007452E6" w:rsidP="00F22000">
      <w:pPr>
        <w:pStyle w:val="Prrafodelista"/>
        <w:numPr>
          <w:ilvl w:val="0"/>
          <w:numId w:val="42"/>
        </w:numPr>
        <w:ind w:left="426" w:hanging="426"/>
        <w:jc w:val="both"/>
        <w:rPr>
          <w:rFonts w:eastAsia="Calibri"/>
          <w:lang w:val="es-ES"/>
        </w:rPr>
      </w:pPr>
      <w:r w:rsidRPr="00F22000">
        <w:rPr>
          <w:rFonts w:eastAsia="Calibri"/>
          <w:b/>
          <w:bCs/>
          <w:u w:val="single"/>
          <w:lang w:val="es-ES"/>
        </w:rPr>
        <w:t>Despacho Nº 138/26:</w:t>
      </w:r>
      <w:r w:rsidRPr="00F22000">
        <w:rPr>
          <w:rFonts w:eastAsia="Calibri"/>
          <w:lang w:val="es-ES"/>
        </w:rPr>
        <w:t xml:space="preserve"> Comisión de </w:t>
      </w:r>
      <w:r w:rsidRPr="00F22000">
        <w:rPr>
          <w:rFonts w:eastAsia="Calibri"/>
        </w:rPr>
        <w:t>Cultura</w:t>
      </w:r>
      <w:r w:rsidRPr="00F22000">
        <w:rPr>
          <w:rFonts w:eastAsia="Calibri"/>
          <w:lang w:val="es-ES"/>
        </w:rPr>
        <w:t>.</w:t>
      </w:r>
      <w:r w:rsidRPr="00F22000">
        <w:rPr>
          <w:rFonts w:eastAsia="Calibri"/>
          <w:b/>
          <w:lang w:val="es-ES"/>
        </w:rPr>
        <w:t xml:space="preserve"> </w:t>
      </w:r>
      <w:r w:rsidRPr="00F22000">
        <w:rPr>
          <w:rFonts w:eastAsia="Calibri"/>
          <w:b/>
          <w:u w:val="single"/>
          <w:lang w:val="es-ES"/>
        </w:rPr>
        <w:t>Resolución:</w:t>
      </w:r>
      <w:r w:rsidRPr="00F22000">
        <w:rPr>
          <w:rFonts w:eastAsia="Calibri"/>
          <w:lang w:val="es-ES"/>
        </w:rPr>
        <w:t xml:space="preserve"> l</w:t>
      </w:r>
      <w:r w:rsidRPr="00F22000">
        <w:rPr>
          <w:rFonts w:eastAsia="Calibri"/>
        </w:rPr>
        <w:t>a Legislatura de la Ciudad Autónoma de Buenos Aires conmemora el 140° aniversario de la inmigración japonesa en la República Argentina.</w:t>
      </w:r>
      <w:r w:rsidRPr="00F22000">
        <w:rPr>
          <w:color w:val="111111"/>
          <w:shd w:val="clear" w:color="auto" w:fill="FAFAFA"/>
        </w:rPr>
        <w:t xml:space="preserve"> </w:t>
      </w:r>
      <w:r w:rsidRPr="00F22000">
        <w:rPr>
          <w:rFonts w:eastAsia="Calibri"/>
        </w:rPr>
        <w:t xml:space="preserve">Se dispone la entrega de una bandeja protocolar. </w:t>
      </w:r>
      <w:r w:rsidRPr="00F22000">
        <w:rPr>
          <w:rFonts w:eastAsia="Calibri"/>
          <w:lang w:val="es-ES"/>
        </w:rPr>
        <w:t>(</w:t>
      </w:r>
      <w:proofErr w:type="spellStart"/>
      <w:r w:rsidRPr="00F22000">
        <w:rPr>
          <w:rFonts w:eastAsia="Calibri"/>
          <w:lang w:val="es-ES"/>
        </w:rPr>
        <w:t>Exp</w:t>
      </w:r>
      <w:proofErr w:type="spellEnd"/>
      <w:r w:rsidRPr="00F22000">
        <w:rPr>
          <w:rFonts w:eastAsia="Calibri"/>
          <w:lang w:val="es-ES"/>
        </w:rPr>
        <w:t xml:space="preserve">. 295-D-26, Diputado </w:t>
      </w:r>
      <w:proofErr w:type="spellStart"/>
      <w:r w:rsidRPr="00F22000">
        <w:rPr>
          <w:rFonts w:eastAsia="Calibri"/>
          <w:lang w:val="es-ES"/>
        </w:rPr>
        <w:t>Nagata</w:t>
      </w:r>
      <w:proofErr w:type="spellEnd"/>
      <w:r w:rsidRPr="00F22000">
        <w:rPr>
          <w:rFonts w:eastAsia="Calibri"/>
          <w:lang w:val="es-ES"/>
        </w:rPr>
        <w:t>)</w:t>
      </w:r>
      <w:r w:rsidRPr="00F22000">
        <w:rPr>
          <w:b/>
          <w:bCs/>
        </w:rPr>
        <w:t xml:space="preserve"> (CONFIANZA Y DESARROLLO)</w:t>
      </w:r>
    </w:p>
    <w:p w:rsidR="007452E6" w:rsidRPr="00F62721" w:rsidRDefault="007452E6" w:rsidP="00F22000">
      <w:pPr>
        <w:pStyle w:val="normal0"/>
        <w:ind w:left="426" w:hanging="426"/>
        <w:rPr>
          <w:b/>
          <w:bCs/>
          <w:sz w:val="20"/>
          <w:szCs w:val="20"/>
        </w:rPr>
      </w:pPr>
    </w:p>
    <w:p w:rsidR="007452E6" w:rsidRPr="00F62721" w:rsidRDefault="007452E6" w:rsidP="00F22000">
      <w:pPr>
        <w:pStyle w:val="normal0"/>
        <w:numPr>
          <w:ilvl w:val="0"/>
          <w:numId w:val="42"/>
        </w:numPr>
        <w:ind w:left="426" w:hanging="426"/>
        <w:jc w:val="both"/>
        <w:rPr>
          <w:sz w:val="20"/>
          <w:szCs w:val="20"/>
        </w:rPr>
      </w:pPr>
      <w:proofErr w:type="spellStart"/>
      <w:r w:rsidRPr="00F62721">
        <w:rPr>
          <w:b/>
          <w:bCs/>
          <w:sz w:val="20"/>
          <w:szCs w:val="20"/>
        </w:rPr>
        <w:t>Exp</w:t>
      </w:r>
      <w:proofErr w:type="spellEnd"/>
      <w:r w:rsidRPr="00F62721">
        <w:rPr>
          <w:b/>
          <w:bCs/>
          <w:sz w:val="20"/>
          <w:szCs w:val="20"/>
        </w:rPr>
        <w:t>. 300-D-26,</w:t>
      </w:r>
      <w:r w:rsidRPr="00F62721">
        <w:rPr>
          <w:sz w:val="20"/>
          <w:szCs w:val="20"/>
        </w:rPr>
        <w:t xml:space="preserve"> de Declaración, conmemora el “Día Internacional Contra el </w:t>
      </w:r>
      <w:proofErr w:type="spellStart"/>
      <w:r w:rsidRPr="00F62721">
        <w:rPr>
          <w:sz w:val="20"/>
          <w:szCs w:val="20"/>
        </w:rPr>
        <w:t>Bullying</w:t>
      </w:r>
      <w:proofErr w:type="spellEnd"/>
      <w:r w:rsidRPr="00F62721">
        <w:rPr>
          <w:sz w:val="20"/>
          <w:szCs w:val="20"/>
        </w:rPr>
        <w:t>”</w:t>
      </w:r>
      <w:r>
        <w:rPr>
          <w:sz w:val="20"/>
          <w:szCs w:val="20"/>
        </w:rPr>
        <w:t>,</w:t>
      </w:r>
      <w:r w:rsidRPr="00F62721">
        <w:rPr>
          <w:sz w:val="20"/>
          <w:szCs w:val="20"/>
        </w:rPr>
        <w:t xml:space="preserve"> que tiene lugar el 02 de mayo de cada año. </w:t>
      </w:r>
      <w:r w:rsidRPr="00F62721">
        <w:rPr>
          <w:b/>
          <w:bCs/>
          <w:sz w:val="20"/>
          <w:szCs w:val="20"/>
        </w:rPr>
        <w:t>(CONFIANZA Y DESARROLLO)</w:t>
      </w:r>
    </w:p>
    <w:p w:rsidR="007452E6" w:rsidRPr="00F62721" w:rsidRDefault="007452E6" w:rsidP="00F22000">
      <w:pPr>
        <w:pStyle w:val="normal0"/>
        <w:ind w:left="426" w:hanging="426"/>
        <w:jc w:val="both"/>
        <w:rPr>
          <w:b/>
          <w:bCs/>
          <w:sz w:val="20"/>
          <w:szCs w:val="20"/>
        </w:rPr>
      </w:pPr>
    </w:p>
    <w:p w:rsidR="007452E6" w:rsidRPr="00F62721" w:rsidRDefault="007452E6" w:rsidP="00F22000">
      <w:pPr>
        <w:pStyle w:val="normal0"/>
        <w:numPr>
          <w:ilvl w:val="0"/>
          <w:numId w:val="42"/>
        </w:numPr>
        <w:ind w:left="426" w:hanging="426"/>
        <w:jc w:val="both"/>
        <w:rPr>
          <w:sz w:val="20"/>
          <w:szCs w:val="20"/>
        </w:rPr>
      </w:pPr>
      <w:proofErr w:type="spellStart"/>
      <w:r w:rsidRPr="00F62721">
        <w:rPr>
          <w:b/>
          <w:bCs/>
          <w:sz w:val="20"/>
          <w:szCs w:val="20"/>
        </w:rPr>
        <w:t>Exp</w:t>
      </w:r>
      <w:proofErr w:type="spellEnd"/>
      <w:r w:rsidRPr="00F62721">
        <w:rPr>
          <w:b/>
          <w:bCs/>
          <w:sz w:val="20"/>
          <w:szCs w:val="20"/>
        </w:rPr>
        <w:t>. 1327-D-26,</w:t>
      </w:r>
      <w:r w:rsidRPr="00F62721">
        <w:rPr>
          <w:sz w:val="20"/>
          <w:szCs w:val="20"/>
        </w:rPr>
        <w:t xml:space="preserve"> de Declaración, se declara de Interés el Primer “Congreso de Pacientes y Familiares sobre Esclerosis Múltiple”</w:t>
      </w:r>
      <w:r>
        <w:rPr>
          <w:sz w:val="20"/>
          <w:szCs w:val="20"/>
        </w:rPr>
        <w:t>,</w:t>
      </w:r>
      <w:r w:rsidRPr="00F62721">
        <w:rPr>
          <w:sz w:val="20"/>
          <w:szCs w:val="20"/>
        </w:rPr>
        <w:t xml:space="preserve"> organizado por la Asociación Esclerosis múltiple Argentina (EMA). </w:t>
      </w:r>
      <w:r w:rsidRPr="00F62721">
        <w:rPr>
          <w:b/>
          <w:bCs/>
          <w:sz w:val="20"/>
          <w:szCs w:val="20"/>
        </w:rPr>
        <w:t>(CONFIANZA Y DESARROLLO)</w:t>
      </w:r>
    </w:p>
    <w:p w:rsidR="007452E6" w:rsidRPr="00F62721" w:rsidRDefault="007452E6" w:rsidP="00F22000">
      <w:pPr>
        <w:pStyle w:val="normal0"/>
        <w:ind w:left="426" w:hanging="426"/>
        <w:jc w:val="both"/>
        <w:rPr>
          <w:b/>
          <w:bCs/>
          <w:sz w:val="20"/>
          <w:szCs w:val="20"/>
        </w:rPr>
      </w:pPr>
    </w:p>
    <w:p w:rsidR="007452E6" w:rsidRPr="00F62721" w:rsidRDefault="007452E6" w:rsidP="00F22000">
      <w:pPr>
        <w:pStyle w:val="normal0"/>
        <w:numPr>
          <w:ilvl w:val="0"/>
          <w:numId w:val="42"/>
        </w:numPr>
        <w:ind w:left="426" w:hanging="426"/>
        <w:jc w:val="both"/>
        <w:rPr>
          <w:sz w:val="20"/>
          <w:szCs w:val="20"/>
        </w:rPr>
      </w:pPr>
      <w:proofErr w:type="spellStart"/>
      <w:r w:rsidRPr="00F62721">
        <w:rPr>
          <w:b/>
          <w:bCs/>
          <w:sz w:val="20"/>
          <w:szCs w:val="20"/>
        </w:rPr>
        <w:t>Exp</w:t>
      </w:r>
      <w:proofErr w:type="spellEnd"/>
      <w:r w:rsidRPr="00F62721">
        <w:rPr>
          <w:b/>
          <w:bCs/>
          <w:sz w:val="20"/>
          <w:szCs w:val="20"/>
        </w:rPr>
        <w:t>. 1214-D-26</w:t>
      </w:r>
      <w:r w:rsidRPr="00F62721">
        <w:rPr>
          <w:sz w:val="20"/>
          <w:szCs w:val="20"/>
        </w:rPr>
        <w:t>, de Resolución, informes referidos a los trabajadores de medios públicos de la Ciudad.</w:t>
      </w:r>
      <w:r w:rsidRPr="00F62721">
        <w:rPr>
          <w:b/>
          <w:bCs/>
          <w:sz w:val="20"/>
          <w:szCs w:val="20"/>
        </w:rPr>
        <w:t xml:space="preserve"> (CONFIANZA Y DESARROLLO)</w:t>
      </w:r>
    </w:p>
    <w:p w:rsidR="007452E6" w:rsidRDefault="007452E6" w:rsidP="00F22000">
      <w:pPr>
        <w:pStyle w:val="normal0"/>
        <w:ind w:left="426" w:hanging="426"/>
      </w:pPr>
    </w:p>
    <w:p w:rsidR="007452E6" w:rsidRPr="007129AA" w:rsidRDefault="007452E6" w:rsidP="00F22000">
      <w:pPr>
        <w:pStyle w:val="normal0"/>
        <w:numPr>
          <w:ilvl w:val="0"/>
          <w:numId w:val="42"/>
        </w:numPr>
        <w:shd w:val="clear" w:color="auto" w:fill="FFFFFF"/>
        <w:spacing w:line="240" w:lineRule="auto"/>
        <w:ind w:left="426" w:hanging="426"/>
        <w:jc w:val="both"/>
        <w:rPr>
          <w:sz w:val="20"/>
          <w:szCs w:val="20"/>
        </w:rPr>
      </w:pPr>
      <w:proofErr w:type="spellStart"/>
      <w:r w:rsidRPr="007129AA">
        <w:rPr>
          <w:b/>
          <w:bCs/>
          <w:sz w:val="20"/>
          <w:szCs w:val="20"/>
          <w:highlight w:val="white"/>
        </w:rPr>
        <w:t>Exp</w:t>
      </w:r>
      <w:proofErr w:type="spellEnd"/>
      <w:r w:rsidRPr="007129AA">
        <w:rPr>
          <w:b/>
          <w:bCs/>
          <w:sz w:val="20"/>
          <w:szCs w:val="20"/>
          <w:highlight w:val="white"/>
        </w:rPr>
        <w:t>. 342-D-26</w:t>
      </w:r>
      <w:r w:rsidRPr="007129AA">
        <w:rPr>
          <w:sz w:val="20"/>
          <w:szCs w:val="20"/>
          <w:highlight w:val="white"/>
        </w:rPr>
        <w:t xml:space="preserve">, de Declaración, se declara de Interés Jurídico al Primer Simposio Americano y Europeo de </w:t>
      </w:r>
      <w:proofErr w:type="spellStart"/>
      <w:r w:rsidRPr="007129AA">
        <w:rPr>
          <w:sz w:val="20"/>
          <w:szCs w:val="20"/>
          <w:highlight w:val="white"/>
        </w:rPr>
        <w:t>Victimología</w:t>
      </w:r>
      <w:proofErr w:type="spellEnd"/>
      <w:r w:rsidRPr="007129AA">
        <w:rPr>
          <w:sz w:val="20"/>
          <w:szCs w:val="20"/>
          <w:highlight w:val="white"/>
        </w:rPr>
        <w:t xml:space="preserve"> Penal: “Las víctimas de homicidio en contexto de inseguridad”. </w:t>
      </w:r>
      <w:r w:rsidRPr="007129AA">
        <w:rPr>
          <w:b/>
          <w:bCs/>
          <w:sz w:val="20"/>
          <w:szCs w:val="20"/>
          <w:highlight w:val="white"/>
        </w:rPr>
        <w:t xml:space="preserve"> (CIUDADANOS UNIDOS / UCR)</w:t>
      </w:r>
    </w:p>
    <w:p w:rsidR="007452E6" w:rsidRPr="007129AA" w:rsidRDefault="007452E6" w:rsidP="00F22000">
      <w:pPr>
        <w:pStyle w:val="normal0"/>
        <w:spacing w:line="240" w:lineRule="auto"/>
        <w:ind w:left="426" w:hanging="426"/>
        <w:rPr>
          <w:sz w:val="20"/>
          <w:szCs w:val="20"/>
        </w:rPr>
      </w:pPr>
    </w:p>
    <w:p w:rsidR="007452E6" w:rsidRPr="007129AA" w:rsidRDefault="007452E6" w:rsidP="00F22000">
      <w:pPr>
        <w:pStyle w:val="normal0"/>
        <w:numPr>
          <w:ilvl w:val="0"/>
          <w:numId w:val="42"/>
        </w:numPr>
        <w:shd w:val="clear" w:color="auto" w:fill="FFFFFF"/>
        <w:spacing w:line="240" w:lineRule="auto"/>
        <w:ind w:left="426" w:hanging="426"/>
        <w:jc w:val="both"/>
        <w:rPr>
          <w:sz w:val="20"/>
          <w:szCs w:val="20"/>
          <w:highlight w:val="white"/>
        </w:rPr>
      </w:pPr>
      <w:proofErr w:type="spellStart"/>
      <w:r w:rsidRPr="007129AA">
        <w:rPr>
          <w:b/>
          <w:bCs/>
          <w:sz w:val="20"/>
          <w:szCs w:val="20"/>
          <w:highlight w:val="white"/>
        </w:rPr>
        <w:t>Exp</w:t>
      </w:r>
      <w:proofErr w:type="spellEnd"/>
      <w:r w:rsidRPr="007129AA">
        <w:rPr>
          <w:b/>
          <w:bCs/>
          <w:sz w:val="20"/>
          <w:szCs w:val="20"/>
          <w:highlight w:val="white"/>
        </w:rPr>
        <w:t>. 544-P-26</w:t>
      </w:r>
      <w:r w:rsidRPr="007129AA">
        <w:rPr>
          <w:sz w:val="20"/>
          <w:szCs w:val="20"/>
          <w:highlight w:val="white"/>
        </w:rPr>
        <w:t>, de Declaración, se declara Personalidad Destacada de la Cultura a Carlos Osvaldo Crespo.</w:t>
      </w:r>
      <w:r w:rsidRPr="007129AA">
        <w:rPr>
          <w:b/>
          <w:bCs/>
          <w:sz w:val="20"/>
          <w:szCs w:val="20"/>
          <w:highlight w:val="white"/>
        </w:rPr>
        <w:t xml:space="preserve"> (CIUDADANOS UNIDOS / UCR)</w:t>
      </w:r>
    </w:p>
    <w:p w:rsidR="007452E6" w:rsidRPr="007129AA" w:rsidRDefault="007452E6" w:rsidP="00F22000">
      <w:pPr>
        <w:pStyle w:val="normal0"/>
        <w:shd w:val="clear" w:color="auto" w:fill="FFFFFF"/>
        <w:spacing w:line="240" w:lineRule="auto"/>
        <w:ind w:left="426" w:hanging="426"/>
        <w:jc w:val="both"/>
        <w:rPr>
          <w:sz w:val="20"/>
          <w:szCs w:val="20"/>
          <w:highlight w:val="white"/>
        </w:rPr>
      </w:pPr>
    </w:p>
    <w:p w:rsidR="007452E6" w:rsidRPr="007129AA" w:rsidRDefault="007452E6" w:rsidP="00F22000">
      <w:pPr>
        <w:pStyle w:val="normal0"/>
        <w:numPr>
          <w:ilvl w:val="0"/>
          <w:numId w:val="42"/>
        </w:numPr>
        <w:shd w:val="clear" w:color="auto" w:fill="FFFFFF"/>
        <w:spacing w:line="240" w:lineRule="auto"/>
        <w:ind w:left="426" w:hanging="426"/>
        <w:jc w:val="both"/>
        <w:rPr>
          <w:sz w:val="20"/>
          <w:szCs w:val="20"/>
          <w:highlight w:val="white"/>
        </w:rPr>
      </w:pPr>
      <w:proofErr w:type="spellStart"/>
      <w:r w:rsidRPr="007129AA">
        <w:rPr>
          <w:b/>
          <w:bCs/>
          <w:sz w:val="20"/>
          <w:szCs w:val="20"/>
          <w:highlight w:val="white"/>
        </w:rPr>
        <w:t>Exp</w:t>
      </w:r>
      <w:proofErr w:type="spellEnd"/>
      <w:r w:rsidRPr="007129AA">
        <w:rPr>
          <w:b/>
          <w:bCs/>
          <w:sz w:val="20"/>
          <w:szCs w:val="20"/>
          <w:highlight w:val="white"/>
        </w:rPr>
        <w:t>. 745-D-26</w:t>
      </w:r>
      <w:r w:rsidRPr="007129AA">
        <w:rPr>
          <w:sz w:val="20"/>
          <w:szCs w:val="20"/>
          <w:highlight w:val="white"/>
        </w:rPr>
        <w:t xml:space="preserve">, de Resolución, </w:t>
      </w:r>
      <w:r>
        <w:rPr>
          <w:sz w:val="20"/>
          <w:szCs w:val="20"/>
          <w:highlight w:val="white"/>
        </w:rPr>
        <w:t>conmemora</w:t>
      </w:r>
      <w:r w:rsidRPr="007129AA">
        <w:rPr>
          <w:sz w:val="20"/>
          <w:szCs w:val="20"/>
          <w:highlight w:val="white"/>
        </w:rPr>
        <w:t xml:space="preserve"> el 90° aniversario del Club </w:t>
      </w:r>
      <w:proofErr w:type="spellStart"/>
      <w:r w:rsidRPr="007129AA">
        <w:rPr>
          <w:sz w:val="20"/>
          <w:szCs w:val="20"/>
          <w:highlight w:val="white"/>
        </w:rPr>
        <w:t>Peñarol</w:t>
      </w:r>
      <w:proofErr w:type="spellEnd"/>
      <w:r w:rsidRPr="007129AA">
        <w:rPr>
          <w:sz w:val="20"/>
          <w:szCs w:val="20"/>
          <w:highlight w:val="white"/>
        </w:rPr>
        <w:t xml:space="preserve"> Argentino Social, Cultural y Deportivo y se dispone la colocación de una placa. </w:t>
      </w:r>
      <w:r w:rsidRPr="007129AA">
        <w:rPr>
          <w:b/>
          <w:bCs/>
          <w:sz w:val="20"/>
          <w:szCs w:val="20"/>
          <w:highlight w:val="white"/>
        </w:rPr>
        <w:t>(CIUDADANOS UNIDOS / UCR)</w:t>
      </w:r>
    </w:p>
    <w:p w:rsidR="007452E6" w:rsidRPr="007129AA" w:rsidRDefault="007452E6" w:rsidP="00F22000">
      <w:pPr>
        <w:pStyle w:val="normal0"/>
        <w:shd w:val="clear" w:color="auto" w:fill="FFFFFF"/>
        <w:spacing w:line="240" w:lineRule="auto"/>
        <w:ind w:left="426" w:hanging="426"/>
        <w:jc w:val="both"/>
        <w:rPr>
          <w:b/>
          <w:bCs/>
          <w:sz w:val="20"/>
          <w:szCs w:val="20"/>
          <w:highlight w:val="white"/>
        </w:rPr>
      </w:pPr>
    </w:p>
    <w:p w:rsidR="007452E6" w:rsidRPr="007129AA" w:rsidRDefault="007452E6" w:rsidP="00F22000">
      <w:pPr>
        <w:pStyle w:val="normal0"/>
        <w:numPr>
          <w:ilvl w:val="0"/>
          <w:numId w:val="42"/>
        </w:numPr>
        <w:shd w:val="clear" w:color="auto" w:fill="FFFFFF"/>
        <w:spacing w:line="240" w:lineRule="auto"/>
        <w:ind w:left="426" w:hanging="426"/>
        <w:jc w:val="both"/>
        <w:rPr>
          <w:b/>
          <w:bCs/>
          <w:sz w:val="20"/>
          <w:szCs w:val="20"/>
          <w:highlight w:val="white"/>
        </w:rPr>
      </w:pPr>
      <w:proofErr w:type="spellStart"/>
      <w:r w:rsidRPr="007129AA">
        <w:rPr>
          <w:b/>
          <w:bCs/>
          <w:sz w:val="20"/>
          <w:szCs w:val="20"/>
          <w:highlight w:val="white"/>
        </w:rPr>
        <w:t>Exp</w:t>
      </w:r>
      <w:proofErr w:type="spellEnd"/>
      <w:r w:rsidRPr="007129AA">
        <w:rPr>
          <w:b/>
          <w:bCs/>
          <w:sz w:val="20"/>
          <w:szCs w:val="20"/>
          <w:highlight w:val="white"/>
        </w:rPr>
        <w:t>. 771-D-26</w:t>
      </w:r>
      <w:r w:rsidRPr="007129AA">
        <w:rPr>
          <w:sz w:val="20"/>
          <w:szCs w:val="20"/>
          <w:highlight w:val="white"/>
        </w:rPr>
        <w:t xml:space="preserve">, de Declaración, se declara Personalidad Destacada en el ámbito de las Ciencias Jurídicas al Dr. Víctor Ernesto </w:t>
      </w:r>
      <w:proofErr w:type="spellStart"/>
      <w:r w:rsidRPr="007129AA">
        <w:rPr>
          <w:sz w:val="20"/>
          <w:szCs w:val="20"/>
          <w:highlight w:val="white"/>
        </w:rPr>
        <w:t>Abramovich</w:t>
      </w:r>
      <w:proofErr w:type="spellEnd"/>
      <w:r w:rsidRPr="007129AA">
        <w:rPr>
          <w:sz w:val="20"/>
          <w:szCs w:val="20"/>
          <w:highlight w:val="white"/>
        </w:rPr>
        <w:t xml:space="preserve"> </w:t>
      </w:r>
      <w:proofErr w:type="spellStart"/>
      <w:r w:rsidRPr="007129AA">
        <w:rPr>
          <w:sz w:val="20"/>
          <w:szCs w:val="20"/>
          <w:highlight w:val="white"/>
        </w:rPr>
        <w:t>Cosarin</w:t>
      </w:r>
      <w:proofErr w:type="spellEnd"/>
      <w:r>
        <w:rPr>
          <w:sz w:val="20"/>
          <w:szCs w:val="20"/>
          <w:highlight w:val="white"/>
        </w:rPr>
        <w:t>.</w:t>
      </w:r>
      <w:r w:rsidRPr="007129AA">
        <w:rPr>
          <w:sz w:val="20"/>
          <w:szCs w:val="20"/>
          <w:highlight w:val="white"/>
        </w:rPr>
        <w:t xml:space="preserve"> </w:t>
      </w:r>
      <w:r w:rsidRPr="007129AA">
        <w:rPr>
          <w:b/>
          <w:bCs/>
          <w:sz w:val="20"/>
          <w:szCs w:val="20"/>
          <w:highlight w:val="white"/>
        </w:rPr>
        <w:t xml:space="preserve"> (CIUDADANOS UNIDOS / UCR)</w:t>
      </w:r>
    </w:p>
    <w:p w:rsidR="007452E6" w:rsidRPr="007129AA" w:rsidRDefault="007452E6" w:rsidP="00F22000">
      <w:pPr>
        <w:pStyle w:val="normal0"/>
        <w:shd w:val="clear" w:color="auto" w:fill="FFFFFF"/>
        <w:spacing w:line="240" w:lineRule="auto"/>
        <w:ind w:left="426" w:hanging="426"/>
        <w:jc w:val="both"/>
        <w:rPr>
          <w:sz w:val="20"/>
          <w:szCs w:val="20"/>
          <w:highlight w:val="white"/>
        </w:rPr>
      </w:pPr>
    </w:p>
    <w:p w:rsidR="007452E6" w:rsidRPr="007129AA" w:rsidRDefault="007452E6" w:rsidP="00F22000">
      <w:pPr>
        <w:pStyle w:val="normal0"/>
        <w:numPr>
          <w:ilvl w:val="0"/>
          <w:numId w:val="42"/>
        </w:numPr>
        <w:shd w:val="clear" w:color="auto" w:fill="FFFFFF"/>
        <w:spacing w:line="240" w:lineRule="auto"/>
        <w:ind w:left="426" w:hanging="426"/>
        <w:jc w:val="both"/>
        <w:rPr>
          <w:sz w:val="20"/>
          <w:szCs w:val="20"/>
          <w:highlight w:val="white"/>
        </w:rPr>
      </w:pPr>
      <w:proofErr w:type="spellStart"/>
      <w:r w:rsidRPr="007129AA">
        <w:rPr>
          <w:b/>
          <w:bCs/>
          <w:sz w:val="20"/>
          <w:szCs w:val="20"/>
          <w:highlight w:val="white"/>
        </w:rPr>
        <w:t>Exp</w:t>
      </w:r>
      <w:proofErr w:type="spellEnd"/>
      <w:r w:rsidRPr="007129AA">
        <w:rPr>
          <w:b/>
          <w:bCs/>
          <w:sz w:val="20"/>
          <w:szCs w:val="20"/>
          <w:highlight w:val="white"/>
        </w:rPr>
        <w:t>. 874-D-26</w:t>
      </w:r>
      <w:r w:rsidRPr="007129AA">
        <w:rPr>
          <w:sz w:val="20"/>
          <w:szCs w:val="20"/>
          <w:highlight w:val="white"/>
        </w:rPr>
        <w:t xml:space="preserve">, de Resolución, </w:t>
      </w:r>
      <w:r>
        <w:rPr>
          <w:sz w:val="20"/>
          <w:szCs w:val="20"/>
          <w:highlight w:val="white"/>
        </w:rPr>
        <w:t>conmemora</w:t>
      </w:r>
      <w:r w:rsidRPr="007129AA">
        <w:rPr>
          <w:sz w:val="20"/>
          <w:szCs w:val="20"/>
          <w:highlight w:val="white"/>
        </w:rPr>
        <w:t xml:space="preserve"> por el 115° aniversario del Club Asociación de Fomento Santiago de </w:t>
      </w:r>
      <w:proofErr w:type="spellStart"/>
      <w:r w:rsidRPr="007129AA">
        <w:rPr>
          <w:sz w:val="20"/>
          <w:szCs w:val="20"/>
          <w:highlight w:val="white"/>
        </w:rPr>
        <w:t>Liniers</w:t>
      </w:r>
      <w:proofErr w:type="spellEnd"/>
      <w:r w:rsidRPr="007129AA">
        <w:rPr>
          <w:sz w:val="20"/>
          <w:szCs w:val="20"/>
          <w:highlight w:val="white"/>
        </w:rPr>
        <w:t xml:space="preserve"> y Biblioteca Popular Democracia y Progreso y se dispone la colocación de una placa. </w:t>
      </w:r>
      <w:r w:rsidRPr="007129AA">
        <w:rPr>
          <w:b/>
          <w:bCs/>
          <w:sz w:val="20"/>
          <w:szCs w:val="20"/>
          <w:highlight w:val="white"/>
        </w:rPr>
        <w:t>(CIUDADANOS UNIDOS / UCR)</w:t>
      </w:r>
    </w:p>
    <w:p w:rsidR="007452E6" w:rsidRPr="007129AA" w:rsidRDefault="007452E6" w:rsidP="00F22000">
      <w:pPr>
        <w:pStyle w:val="normal0"/>
        <w:shd w:val="clear" w:color="auto" w:fill="FFFFFF"/>
        <w:spacing w:line="240" w:lineRule="auto"/>
        <w:ind w:left="426" w:hanging="426"/>
        <w:jc w:val="both"/>
        <w:rPr>
          <w:sz w:val="20"/>
          <w:szCs w:val="20"/>
          <w:highlight w:val="white"/>
        </w:rPr>
      </w:pPr>
    </w:p>
    <w:p w:rsidR="007452E6" w:rsidRPr="007129AA" w:rsidRDefault="007452E6" w:rsidP="00F22000">
      <w:pPr>
        <w:pStyle w:val="normal0"/>
        <w:numPr>
          <w:ilvl w:val="0"/>
          <w:numId w:val="42"/>
        </w:numPr>
        <w:shd w:val="clear" w:color="auto" w:fill="FFFFFF"/>
        <w:spacing w:line="240" w:lineRule="auto"/>
        <w:ind w:left="426" w:hanging="426"/>
        <w:jc w:val="both"/>
        <w:rPr>
          <w:sz w:val="20"/>
          <w:szCs w:val="20"/>
          <w:highlight w:val="white"/>
        </w:rPr>
      </w:pPr>
      <w:proofErr w:type="spellStart"/>
      <w:r w:rsidRPr="007129AA">
        <w:rPr>
          <w:b/>
          <w:bCs/>
          <w:sz w:val="20"/>
          <w:szCs w:val="20"/>
          <w:highlight w:val="white"/>
        </w:rPr>
        <w:t>Exp</w:t>
      </w:r>
      <w:proofErr w:type="spellEnd"/>
      <w:r w:rsidRPr="007129AA">
        <w:rPr>
          <w:b/>
          <w:bCs/>
          <w:sz w:val="20"/>
          <w:szCs w:val="20"/>
          <w:highlight w:val="white"/>
        </w:rPr>
        <w:t>. 937-D-26</w:t>
      </w:r>
      <w:r w:rsidRPr="007129AA">
        <w:rPr>
          <w:sz w:val="20"/>
          <w:szCs w:val="20"/>
          <w:highlight w:val="white"/>
        </w:rPr>
        <w:t>, de Declaración, se declara de Interés para la Comunicación Social, la Educación y la Cultura el programa y concurso de escritura “</w:t>
      </w:r>
      <w:proofErr w:type="spellStart"/>
      <w:r w:rsidRPr="007129AA">
        <w:rPr>
          <w:sz w:val="20"/>
          <w:szCs w:val="20"/>
          <w:highlight w:val="white"/>
        </w:rPr>
        <w:t>Alumnit@s</w:t>
      </w:r>
      <w:proofErr w:type="spellEnd"/>
      <w:r w:rsidRPr="007129AA">
        <w:rPr>
          <w:sz w:val="20"/>
          <w:szCs w:val="20"/>
          <w:highlight w:val="white"/>
        </w:rPr>
        <w:t xml:space="preserve">”. </w:t>
      </w:r>
      <w:r w:rsidRPr="007129AA">
        <w:rPr>
          <w:b/>
          <w:bCs/>
          <w:sz w:val="20"/>
          <w:szCs w:val="20"/>
          <w:highlight w:val="white"/>
        </w:rPr>
        <w:t xml:space="preserve"> (CIUDADANOS UNIDOS / UCR)</w:t>
      </w:r>
    </w:p>
    <w:p w:rsidR="007452E6" w:rsidRPr="007129AA" w:rsidRDefault="007452E6" w:rsidP="00F22000">
      <w:pPr>
        <w:pStyle w:val="normal0"/>
        <w:shd w:val="clear" w:color="auto" w:fill="FFFFFF"/>
        <w:spacing w:line="240" w:lineRule="auto"/>
        <w:ind w:left="426" w:hanging="426"/>
        <w:jc w:val="both"/>
        <w:rPr>
          <w:sz w:val="20"/>
          <w:szCs w:val="20"/>
          <w:highlight w:val="white"/>
        </w:rPr>
      </w:pPr>
    </w:p>
    <w:p w:rsidR="007452E6" w:rsidRPr="007129AA" w:rsidRDefault="007452E6" w:rsidP="00F22000">
      <w:pPr>
        <w:pStyle w:val="normal0"/>
        <w:numPr>
          <w:ilvl w:val="0"/>
          <w:numId w:val="42"/>
        </w:numPr>
        <w:shd w:val="clear" w:color="auto" w:fill="FFFFFF"/>
        <w:spacing w:line="240" w:lineRule="auto"/>
        <w:ind w:left="426" w:hanging="426"/>
        <w:jc w:val="both"/>
        <w:rPr>
          <w:sz w:val="20"/>
          <w:szCs w:val="20"/>
          <w:highlight w:val="white"/>
        </w:rPr>
      </w:pPr>
      <w:proofErr w:type="spellStart"/>
      <w:r w:rsidRPr="007129AA">
        <w:rPr>
          <w:b/>
          <w:bCs/>
          <w:sz w:val="20"/>
          <w:szCs w:val="20"/>
          <w:highlight w:val="white"/>
        </w:rPr>
        <w:t>Exp</w:t>
      </w:r>
      <w:proofErr w:type="spellEnd"/>
      <w:r w:rsidRPr="007129AA">
        <w:rPr>
          <w:b/>
          <w:bCs/>
          <w:sz w:val="20"/>
          <w:szCs w:val="20"/>
          <w:highlight w:val="white"/>
        </w:rPr>
        <w:t>. 974-D-26</w:t>
      </w:r>
      <w:r w:rsidRPr="007129AA">
        <w:rPr>
          <w:sz w:val="20"/>
          <w:szCs w:val="20"/>
          <w:highlight w:val="white"/>
        </w:rPr>
        <w:t xml:space="preserve">, de </w:t>
      </w:r>
      <w:r>
        <w:rPr>
          <w:sz w:val="20"/>
          <w:szCs w:val="20"/>
          <w:highlight w:val="white"/>
        </w:rPr>
        <w:t xml:space="preserve">Declaración, </w:t>
      </w:r>
      <w:r w:rsidRPr="007129AA">
        <w:rPr>
          <w:sz w:val="20"/>
          <w:szCs w:val="20"/>
          <w:highlight w:val="white"/>
        </w:rPr>
        <w:t xml:space="preserve">se declara Personalidad Destacada en el ámbito del Deporte al boxeador </w:t>
      </w:r>
      <w:proofErr w:type="spellStart"/>
      <w:r w:rsidRPr="007129AA">
        <w:rPr>
          <w:sz w:val="20"/>
          <w:szCs w:val="20"/>
          <w:highlight w:val="white"/>
        </w:rPr>
        <w:t>Yamil</w:t>
      </w:r>
      <w:proofErr w:type="spellEnd"/>
      <w:r w:rsidRPr="007129AA">
        <w:rPr>
          <w:sz w:val="20"/>
          <w:szCs w:val="20"/>
          <w:highlight w:val="white"/>
        </w:rPr>
        <w:t xml:space="preserve"> Alberto Peralta Jara. </w:t>
      </w:r>
      <w:r w:rsidRPr="007129AA">
        <w:rPr>
          <w:b/>
          <w:bCs/>
          <w:sz w:val="20"/>
          <w:szCs w:val="20"/>
          <w:highlight w:val="white"/>
        </w:rPr>
        <w:t>(CIUDADANOS UNIDOS / UCR)</w:t>
      </w:r>
    </w:p>
    <w:p w:rsidR="007452E6" w:rsidRPr="007129AA" w:rsidRDefault="007452E6" w:rsidP="00F22000">
      <w:pPr>
        <w:pStyle w:val="normal0"/>
        <w:shd w:val="clear" w:color="auto" w:fill="FFFFFF"/>
        <w:spacing w:line="240" w:lineRule="auto"/>
        <w:ind w:left="426" w:hanging="426"/>
        <w:jc w:val="both"/>
        <w:rPr>
          <w:b/>
          <w:bCs/>
          <w:sz w:val="20"/>
          <w:szCs w:val="20"/>
          <w:highlight w:val="white"/>
        </w:rPr>
      </w:pPr>
    </w:p>
    <w:p w:rsidR="007452E6" w:rsidRPr="007129AA" w:rsidRDefault="007452E6" w:rsidP="00F22000">
      <w:pPr>
        <w:pStyle w:val="normal0"/>
        <w:numPr>
          <w:ilvl w:val="0"/>
          <w:numId w:val="42"/>
        </w:numPr>
        <w:shd w:val="clear" w:color="auto" w:fill="FFFFFF"/>
        <w:spacing w:line="240" w:lineRule="auto"/>
        <w:ind w:left="426" w:hanging="426"/>
        <w:jc w:val="both"/>
        <w:rPr>
          <w:b/>
          <w:bCs/>
          <w:sz w:val="20"/>
          <w:szCs w:val="20"/>
          <w:highlight w:val="white"/>
        </w:rPr>
      </w:pPr>
      <w:proofErr w:type="spellStart"/>
      <w:r w:rsidRPr="007129AA">
        <w:rPr>
          <w:b/>
          <w:bCs/>
          <w:sz w:val="20"/>
          <w:szCs w:val="20"/>
          <w:highlight w:val="white"/>
        </w:rPr>
        <w:t>Exp</w:t>
      </w:r>
      <w:proofErr w:type="spellEnd"/>
      <w:r w:rsidRPr="007129AA">
        <w:rPr>
          <w:b/>
          <w:bCs/>
          <w:sz w:val="20"/>
          <w:szCs w:val="20"/>
          <w:highlight w:val="white"/>
        </w:rPr>
        <w:t>. 1064-P-26,</w:t>
      </w:r>
      <w:r>
        <w:rPr>
          <w:sz w:val="20"/>
          <w:szCs w:val="20"/>
          <w:highlight w:val="white"/>
        </w:rPr>
        <w:t xml:space="preserve"> d</w:t>
      </w:r>
      <w:r w:rsidRPr="007129AA">
        <w:rPr>
          <w:sz w:val="20"/>
          <w:szCs w:val="20"/>
          <w:highlight w:val="white"/>
        </w:rPr>
        <w:t xml:space="preserve">e Declaración, se declara Personalidad Destacada de la Cultura a la Sra. Susana </w:t>
      </w:r>
      <w:proofErr w:type="spellStart"/>
      <w:r w:rsidRPr="007129AA">
        <w:rPr>
          <w:sz w:val="20"/>
          <w:szCs w:val="20"/>
          <w:highlight w:val="white"/>
        </w:rPr>
        <w:t>Cardonett</w:t>
      </w:r>
      <w:proofErr w:type="spellEnd"/>
      <w:r w:rsidRPr="007129AA">
        <w:rPr>
          <w:sz w:val="20"/>
          <w:szCs w:val="20"/>
          <w:highlight w:val="white"/>
        </w:rPr>
        <w:t xml:space="preserve">. </w:t>
      </w:r>
      <w:r w:rsidRPr="007129AA">
        <w:rPr>
          <w:b/>
          <w:bCs/>
          <w:sz w:val="20"/>
          <w:szCs w:val="20"/>
          <w:highlight w:val="white"/>
        </w:rPr>
        <w:t>(CIUDADANOS UNIDOS / UCR)</w:t>
      </w:r>
    </w:p>
    <w:p w:rsidR="007452E6" w:rsidRPr="007129AA" w:rsidRDefault="007452E6" w:rsidP="00F22000">
      <w:pPr>
        <w:pStyle w:val="normal0"/>
        <w:spacing w:line="240" w:lineRule="auto"/>
        <w:ind w:left="426" w:hanging="426"/>
        <w:jc w:val="both"/>
        <w:rPr>
          <w:b/>
          <w:bCs/>
          <w:sz w:val="20"/>
          <w:szCs w:val="20"/>
        </w:rPr>
      </w:pPr>
    </w:p>
    <w:p w:rsidR="007452E6" w:rsidRPr="007129AA" w:rsidRDefault="007452E6" w:rsidP="00F22000">
      <w:pPr>
        <w:pStyle w:val="normal0"/>
        <w:numPr>
          <w:ilvl w:val="0"/>
          <w:numId w:val="42"/>
        </w:numPr>
        <w:shd w:val="clear" w:color="auto" w:fill="FFFFFF"/>
        <w:spacing w:line="240" w:lineRule="auto"/>
        <w:ind w:left="426" w:hanging="426"/>
        <w:jc w:val="both"/>
        <w:rPr>
          <w:sz w:val="20"/>
          <w:szCs w:val="20"/>
          <w:highlight w:val="white"/>
        </w:rPr>
      </w:pPr>
      <w:proofErr w:type="spellStart"/>
      <w:r w:rsidRPr="007129AA">
        <w:rPr>
          <w:b/>
          <w:bCs/>
          <w:sz w:val="20"/>
          <w:szCs w:val="20"/>
          <w:highlight w:val="white"/>
        </w:rPr>
        <w:t>Exp</w:t>
      </w:r>
      <w:proofErr w:type="spellEnd"/>
      <w:r w:rsidRPr="007129AA">
        <w:rPr>
          <w:b/>
          <w:bCs/>
          <w:sz w:val="20"/>
          <w:szCs w:val="20"/>
          <w:highlight w:val="white"/>
        </w:rPr>
        <w:t>. 1155-D-26</w:t>
      </w:r>
      <w:r w:rsidRPr="007129AA">
        <w:rPr>
          <w:sz w:val="20"/>
          <w:szCs w:val="20"/>
          <w:highlight w:val="white"/>
        </w:rPr>
        <w:t xml:space="preserve">, de Resolución, beneplácito por el 70° aniversario de la Escuela de Comercio 30 Dr. Esteban Agustín Gascón y se dispone la colocación de una placa. </w:t>
      </w:r>
      <w:r w:rsidRPr="007129AA">
        <w:rPr>
          <w:b/>
          <w:bCs/>
          <w:sz w:val="20"/>
          <w:szCs w:val="20"/>
          <w:highlight w:val="white"/>
        </w:rPr>
        <w:t>(CIUDADANOS UNIDOS / UCR)</w:t>
      </w:r>
    </w:p>
    <w:p w:rsidR="007452E6" w:rsidRPr="007129AA" w:rsidRDefault="007452E6" w:rsidP="00F22000">
      <w:pPr>
        <w:pStyle w:val="normal0"/>
        <w:spacing w:line="240" w:lineRule="auto"/>
        <w:ind w:left="426" w:hanging="426"/>
        <w:jc w:val="both"/>
        <w:rPr>
          <w:b/>
          <w:bCs/>
          <w:sz w:val="20"/>
          <w:szCs w:val="20"/>
        </w:rPr>
      </w:pPr>
    </w:p>
    <w:p w:rsidR="007452E6" w:rsidRPr="007129AA" w:rsidRDefault="007452E6" w:rsidP="00F22000">
      <w:pPr>
        <w:pStyle w:val="normal0"/>
        <w:numPr>
          <w:ilvl w:val="0"/>
          <w:numId w:val="42"/>
        </w:numPr>
        <w:spacing w:line="240" w:lineRule="auto"/>
        <w:ind w:left="426" w:hanging="426"/>
        <w:jc w:val="both"/>
        <w:rPr>
          <w:sz w:val="20"/>
          <w:szCs w:val="20"/>
          <w:highlight w:val="white"/>
        </w:rPr>
      </w:pPr>
      <w:proofErr w:type="spellStart"/>
      <w:r w:rsidRPr="007129AA">
        <w:rPr>
          <w:b/>
          <w:bCs/>
          <w:sz w:val="20"/>
          <w:szCs w:val="20"/>
          <w:highlight w:val="white"/>
        </w:rPr>
        <w:t>Exp</w:t>
      </w:r>
      <w:proofErr w:type="spellEnd"/>
      <w:r w:rsidRPr="007129AA">
        <w:rPr>
          <w:b/>
          <w:bCs/>
          <w:sz w:val="20"/>
          <w:szCs w:val="20"/>
          <w:highlight w:val="white"/>
        </w:rPr>
        <w:t xml:space="preserve">. </w:t>
      </w:r>
      <w:r w:rsidR="00C85E49">
        <w:rPr>
          <w:b/>
          <w:bCs/>
          <w:sz w:val="20"/>
          <w:szCs w:val="20"/>
          <w:highlight w:val="white"/>
        </w:rPr>
        <w:t xml:space="preserve">670-D-26 y </w:t>
      </w:r>
      <w:r w:rsidRPr="007129AA">
        <w:rPr>
          <w:b/>
          <w:bCs/>
          <w:sz w:val="20"/>
          <w:szCs w:val="20"/>
          <w:highlight w:val="white"/>
        </w:rPr>
        <w:t>1246-D-26</w:t>
      </w:r>
      <w:r w:rsidRPr="007129AA">
        <w:rPr>
          <w:sz w:val="20"/>
          <w:szCs w:val="20"/>
          <w:highlight w:val="white"/>
        </w:rPr>
        <w:t xml:space="preserve">, de </w:t>
      </w:r>
      <w:r>
        <w:rPr>
          <w:sz w:val="20"/>
          <w:szCs w:val="20"/>
          <w:highlight w:val="white"/>
        </w:rPr>
        <w:t>Resolución</w:t>
      </w:r>
      <w:r w:rsidRPr="007129AA">
        <w:rPr>
          <w:sz w:val="20"/>
          <w:szCs w:val="20"/>
          <w:highlight w:val="white"/>
        </w:rPr>
        <w:t>, se conmemora el 140° aniversario de la fundación de la Sociedad Central de Arquitectos (SCA) y se dispone la colocación de una placa</w:t>
      </w:r>
      <w:r w:rsidRPr="00C85E49">
        <w:rPr>
          <w:b/>
          <w:sz w:val="20"/>
          <w:szCs w:val="20"/>
          <w:highlight w:val="white"/>
        </w:rPr>
        <w:t xml:space="preserve">. </w:t>
      </w:r>
      <w:r w:rsidR="00C85E49" w:rsidRPr="00C85E49">
        <w:rPr>
          <w:b/>
          <w:sz w:val="20"/>
          <w:szCs w:val="20"/>
          <w:highlight w:val="white"/>
        </w:rPr>
        <w:t>(LA LIBERTAD AVANZA)</w:t>
      </w:r>
      <w:r w:rsidR="00C85E49">
        <w:rPr>
          <w:sz w:val="20"/>
          <w:szCs w:val="20"/>
          <w:highlight w:val="white"/>
        </w:rPr>
        <w:t xml:space="preserve"> </w:t>
      </w:r>
      <w:r w:rsidRPr="007129AA">
        <w:rPr>
          <w:b/>
          <w:bCs/>
          <w:sz w:val="20"/>
          <w:szCs w:val="20"/>
          <w:highlight w:val="white"/>
        </w:rPr>
        <w:t>(CIUDADANOS UNIDOS / UCR)</w:t>
      </w:r>
    </w:p>
    <w:p w:rsidR="007452E6" w:rsidRPr="007129AA" w:rsidRDefault="007452E6" w:rsidP="00F22000">
      <w:pPr>
        <w:pStyle w:val="normal0"/>
        <w:spacing w:line="240" w:lineRule="auto"/>
        <w:ind w:left="426" w:hanging="426"/>
        <w:jc w:val="both"/>
        <w:rPr>
          <w:b/>
          <w:bCs/>
          <w:sz w:val="20"/>
          <w:szCs w:val="20"/>
        </w:rPr>
      </w:pPr>
    </w:p>
    <w:p w:rsidR="007452E6" w:rsidRPr="007129AA" w:rsidRDefault="007452E6" w:rsidP="00F22000">
      <w:pPr>
        <w:pStyle w:val="normal0"/>
        <w:numPr>
          <w:ilvl w:val="0"/>
          <w:numId w:val="42"/>
        </w:numPr>
        <w:shd w:val="clear" w:color="auto" w:fill="FFFFFF"/>
        <w:spacing w:line="240" w:lineRule="auto"/>
        <w:ind w:left="426" w:hanging="426"/>
        <w:jc w:val="both"/>
        <w:rPr>
          <w:sz w:val="20"/>
          <w:szCs w:val="20"/>
          <w:highlight w:val="white"/>
        </w:rPr>
      </w:pPr>
      <w:proofErr w:type="spellStart"/>
      <w:r w:rsidRPr="007129AA">
        <w:rPr>
          <w:b/>
          <w:bCs/>
          <w:sz w:val="20"/>
          <w:szCs w:val="20"/>
          <w:highlight w:val="white"/>
        </w:rPr>
        <w:t>Exp</w:t>
      </w:r>
      <w:proofErr w:type="spellEnd"/>
      <w:r w:rsidRPr="007129AA">
        <w:rPr>
          <w:b/>
          <w:bCs/>
          <w:sz w:val="20"/>
          <w:szCs w:val="20"/>
          <w:highlight w:val="white"/>
        </w:rPr>
        <w:t>. 1276-D-26</w:t>
      </w:r>
      <w:r w:rsidRPr="007129AA">
        <w:rPr>
          <w:sz w:val="20"/>
          <w:szCs w:val="20"/>
          <w:highlight w:val="white"/>
        </w:rPr>
        <w:t xml:space="preserve">, de Declaración, se declara de Interés para la Promoción de los Derechos de Niñas, Niños y Adolescentes a la obra teatral “Derechos Torcidos”. </w:t>
      </w:r>
      <w:r w:rsidRPr="007129AA">
        <w:rPr>
          <w:b/>
          <w:bCs/>
          <w:sz w:val="20"/>
          <w:szCs w:val="20"/>
          <w:highlight w:val="white"/>
        </w:rPr>
        <w:t xml:space="preserve"> (CIUDADANOS UNIDOS / UCR)</w:t>
      </w:r>
    </w:p>
    <w:p w:rsidR="007452E6" w:rsidRPr="007129AA" w:rsidRDefault="007452E6" w:rsidP="00F22000">
      <w:pPr>
        <w:pStyle w:val="normal0"/>
        <w:spacing w:line="240" w:lineRule="auto"/>
        <w:ind w:left="426" w:hanging="426"/>
        <w:jc w:val="both"/>
        <w:rPr>
          <w:b/>
          <w:bCs/>
          <w:sz w:val="20"/>
          <w:szCs w:val="20"/>
        </w:rPr>
      </w:pPr>
    </w:p>
    <w:p w:rsidR="007452E6" w:rsidRPr="007129AA" w:rsidRDefault="007452E6" w:rsidP="00F22000">
      <w:pPr>
        <w:pStyle w:val="normal0"/>
        <w:numPr>
          <w:ilvl w:val="0"/>
          <w:numId w:val="42"/>
        </w:numPr>
        <w:shd w:val="clear" w:color="auto" w:fill="FFFFFF"/>
        <w:spacing w:line="240" w:lineRule="auto"/>
        <w:ind w:left="426" w:hanging="426"/>
        <w:jc w:val="both"/>
        <w:rPr>
          <w:sz w:val="20"/>
          <w:szCs w:val="20"/>
          <w:highlight w:val="white"/>
        </w:rPr>
      </w:pPr>
      <w:proofErr w:type="spellStart"/>
      <w:r w:rsidRPr="007129AA">
        <w:rPr>
          <w:b/>
          <w:bCs/>
          <w:sz w:val="20"/>
          <w:szCs w:val="20"/>
          <w:highlight w:val="white"/>
        </w:rPr>
        <w:t>Exp</w:t>
      </w:r>
      <w:proofErr w:type="spellEnd"/>
      <w:r w:rsidRPr="007129AA">
        <w:rPr>
          <w:b/>
          <w:bCs/>
          <w:sz w:val="20"/>
          <w:szCs w:val="20"/>
          <w:highlight w:val="white"/>
        </w:rPr>
        <w:t>. 1313-D-26</w:t>
      </w:r>
      <w:r w:rsidRPr="007129AA">
        <w:rPr>
          <w:sz w:val="20"/>
          <w:szCs w:val="20"/>
          <w:highlight w:val="white"/>
        </w:rPr>
        <w:t xml:space="preserve">, de Resolución, beneplácito por el 95º aniversario de la Fundación del Diario Armenia. </w:t>
      </w:r>
      <w:proofErr w:type="spellStart"/>
      <w:r w:rsidRPr="007129AA">
        <w:rPr>
          <w:sz w:val="20"/>
          <w:szCs w:val="20"/>
          <w:highlight w:val="white"/>
        </w:rPr>
        <w:t>Dispongase</w:t>
      </w:r>
      <w:proofErr w:type="spellEnd"/>
      <w:r w:rsidRPr="007129AA">
        <w:rPr>
          <w:sz w:val="20"/>
          <w:szCs w:val="20"/>
          <w:highlight w:val="white"/>
        </w:rPr>
        <w:t xml:space="preserve"> la entrega de una bandeja protocolar. </w:t>
      </w:r>
      <w:r w:rsidRPr="007129AA">
        <w:rPr>
          <w:b/>
          <w:bCs/>
          <w:sz w:val="20"/>
          <w:szCs w:val="20"/>
          <w:highlight w:val="white"/>
        </w:rPr>
        <w:t>(CIUDADANOS UNIDOS / UCR)</w:t>
      </w:r>
    </w:p>
    <w:p w:rsidR="007452E6" w:rsidRPr="007129AA" w:rsidRDefault="007452E6" w:rsidP="00F22000">
      <w:pPr>
        <w:pStyle w:val="normal0"/>
        <w:shd w:val="clear" w:color="auto" w:fill="FFFFFF"/>
        <w:spacing w:line="240" w:lineRule="auto"/>
        <w:ind w:left="426" w:hanging="426"/>
        <w:jc w:val="both"/>
        <w:rPr>
          <w:sz w:val="20"/>
          <w:szCs w:val="20"/>
          <w:highlight w:val="white"/>
        </w:rPr>
      </w:pPr>
    </w:p>
    <w:p w:rsidR="007452E6" w:rsidRPr="007129AA" w:rsidRDefault="007452E6" w:rsidP="00F22000">
      <w:pPr>
        <w:pStyle w:val="normal0"/>
        <w:numPr>
          <w:ilvl w:val="0"/>
          <w:numId w:val="42"/>
        </w:numPr>
        <w:shd w:val="clear" w:color="auto" w:fill="FFFFFF"/>
        <w:spacing w:line="240" w:lineRule="auto"/>
        <w:ind w:left="426" w:hanging="426"/>
        <w:jc w:val="both"/>
        <w:rPr>
          <w:sz w:val="20"/>
          <w:szCs w:val="20"/>
          <w:highlight w:val="white"/>
        </w:rPr>
      </w:pPr>
      <w:proofErr w:type="spellStart"/>
      <w:r w:rsidRPr="007129AA">
        <w:rPr>
          <w:b/>
          <w:bCs/>
          <w:sz w:val="20"/>
          <w:szCs w:val="20"/>
          <w:highlight w:val="white"/>
        </w:rPr>
        <w:t>Exp</w:t>
      </w:r>
      <w:proofErr w:type="spellEnd"/>
      <w:r w:rsidRPr="007129AA">
        <w:rPr>
          <w:b/>
          <w:bCs/>
          <w:sz w:val="20"/>
          <w:szCs w:val="20"/>
          <w:highlight w:val="white"/>
        </w:rPr>
        <w:t>. 1341-D-26</w:t>
      </w:r>
      <w:r w:rsidRPr="007129AA">
        <w:rPr>
          <w:sz w:val="20"/>
          <w:szCs w:val="20"/>
          <w:highlight w:val="white"/>
        </w:rPr>
        <w:t xml:space="preserve">, de Declaración, se declara de Interés Jurídico e institucional las tareas desarrolladas por la Asociación de Abogados Judíos de la República Argentina (AAJRA). </w:t>
      </w:r>
      <w:r w:rsidRPr="007129AA">
        <w:rPr>
          <w:b/>
          <w:bCs/>
          <w:sz w:val="20"/>
          <w:szCs w:val="20"/>
          <w:highlight w:val="white"/>
        </w:rPr>
        <w:t xml:space="preserve"> (CIUDADANOS UNIDOS / UCR)</w:t>
      </w:r>
    </w:p>
    <w:p w:rsidR="007452E6" w:rsidRPr="007129AA" w:rsidRDefault="007452E6" w:rsidP="00F22000">
      <w:pPr>
        <w:pStyle w:val="normal0"/>
        <w:spacing w:line="240" w:lineRule="auto"/>
        <w:ind w:left="426" w:hanging="426"/>
        <w:jc w:val="both"/>
        <w:rPr>
          <w:b/>
          <w:bCs/>
          <w:sz w:val="20"/>
          <w:szCs w:val="20"/>
        </w:rPr>
      </w:pPr>
    </w:p>
    <w:p w:rsidR="007452E6" w:rsidRPr="007129AA" w:rsidRDefault="007452E6" w:rsidP="00F22000">
      <w:pPr>
        <w:pStyle w:val="normal0"/>
        <w:numPr>
          <w:ilvl w:val="0"/>
          <w:numId w:val="42"/>
        </w:numPr>
        <w:shd w:val="clear" w:color="auto" w:fill="FFFFFF"/>
        <w:spacing w:line="240" w:lineRule="auto"/>
        <w:ind w:left="426" w:hanging="426"/>
        <w:jc w:val="both"/>
        <w:rPr>
          <w:b/>
          <w:bCs/>
          <w:sz w:val="20"/>
          <w:szCs w:val="20"/>
          <w:highlight w:val="white"/>
        </w:rPr>
      </w:pPr>
      <w:proofErr w:type="spellStart"/>
      <w:r w:rsidRPr="007129AA">
        <w:rPr>
          <w:b/>
          <w:bCs/>
          <w:sz w:val="20"/>
          <w:szCs w:val="20"/>
          <w:highlight w:val="white"/>
        </w:rPr>
        <w:t>Exp</w:t>
      </w:r>
      <w:proofErr w:type="spellEnd"/>
      <w:r w:rsidRPr="007129AA">
        <w:rPr>
          <w:b/>
          <w:bCs/>
          <w:sz w:val="20"/>
          <w:szCs w:val="20"/>
          <w:highlight w:val="white"/>
        </w:rPr>
        <w:t>. 1362-D-26</w:t>
      </w:r>
      <w:r w:rsidRPr="007129AA">
        <w:rPr>
          <w:sz w:val="20"/>
          <w:szCs w:val="20"/>
          <w:highlight w:val="white"/>
        </w:rPr>
        <w:t xml:space="preserve">, de Declaración, se declara Personalidad Destacada de la Cultura al Sr. Félix Martín Monti. </w:t>
      </w:r>
      <w:r w:rsidRPr="007129AA">
        <w:rPr>
          <w:b/>
          <w:bCs/>
          <w:sz w:val="20"/>
          <w:szCs w:val="20"/>
          <w:highlight w:val="white"/>
        </w:rPr>
        <w:t>(CIUDADANOS UNIDOS / UCR)</w:t>
      </w:r>
    </w:p>
    <w:p w:rsidR="007452E6" w:rsidRPr="007129AA" w:rsidRDefault="007452E6" w:rsidP="00F22000">
      <w:pPr>
        <w:pStyle w:val="normal0"/>
        <w:spacing w:line="240" w:lineRule="auto"/>
        <w:ind w:left="426" w:hanging="426"/>
        <w:jc w:val="both"/>
        <w:rPr>
          <w:b/>
          <w:bCs/>
          <w:sz w:val="20"/>
          <w:szCs w:val="20"/>
          <w:highlight w:val="white"/>
        </w:rPr>
      </w:pPr>
    </w:p>
    <w:p w:rsidR="007452E6" w:rsidRPr="007129AA" w:rsidRDefault="007452E6" w:rsidP="00F22000">
      <w:pPr>
        <w:pStyle w:val="normal0"/>
        <w:numPr>
          <w:ilvl w:val="0"/>
          <w:numId w:val="42"/>
        </w:numPr>
        <w:shd w:val="clear" w:color="auto" w:fill="FFFFFF"/>
        <w:spacing w:line="240" w:lineRule="auto"/>
        <w:ind w:left="426" w:hanging="426"/>
        <w:jc w:val="both"/>
        <w:rPr>
          <w:sz w:val="20"/>
          <w:szCs w:val="20"/>
          <w:highlight w:val="white"/>
        </w:rPr>
      </w:pPr>
      <w:proofErr w:type="spellStart"/>
      <w:r w:rsidRPr="007129AA">
        <w:rPr>
          <w:b/>
          <w:bCs/>
          <w:sz w:val="20"/>
          <w:szCs w:val="20"/>
          <w:highlight w:val="white"/>
        </w:rPr>
        <w:t>Exp</w:t>
      </w:r>
      <w:proofErr w:type="spellEnd"/>
      <w:r w:rsidRPr="007129AA">
        <w:rPr>
          <w:b/>
          <w:bCs/>
          <w:sz w:val="20"/>
          <w:szCs w:val="20"/>
          <w:highlight w:val="white"/>
        </w:rPr>
        <w:t>. 1391-D-26</w:t>
      </w:r>
      <w:r w:rsidRPr="007129AA">
        <w:rPr>
          <w:sz w:val="20"/>
          <w:szCs w:val="20"/>
          <w:highlight w:val="white"/>
        </w:rPr>
        <w:t xml:space="preserve">, de Declaración, se conmemora el “Día Internacional de la Enfermería”. </w:t>
      </w:r>
      <w:r w:rsidRPr="007129AA">
        <w:rPr>
          <w:b/>
          <w:bCs/>
          <w:sz w:val="20"/>
          <w:szCs w:val="20"/>
          <w:highlight w:val="white"/>
        </w:rPr>
        <w:t>(CIUDADANOS UNIDOS / UCR)</w:t>
      </w:r>
    </w:p>
    <w:p w:rsidR="007452E6" w:rsidRPr="007129AA" w:rsidRDefault="007452E6" w:rsidP="00F22000">
      <w:pPr>
        <w:pStyle w:val="normal0"/>
        <w:shd w:val="clear" w:color="auto" w:fill="FFFFFF"/>
        <w:spacing w:line="240" w:lineRule="auto"/>
        <w:ind w:left="426" w:hanging="426"/>
        <w:jc w:val="both"/>
        <w:rPr>
          <w:sz w:val="20"/>
          <w:szCs w:val="20"/>
          <w:highlight w:val="white"/>
        </w:rPr>
      </w:pPr>
    </w:p>
    <w:p w:rsidR="007452E6" w:rsidRPr="007129AA" w:rsidRDefault="007452E6" w:rsidP="00F22000">
      <w:pPr>
        <w:pStyle w:val="normal0"/>
        <w:numPr>
          <w:ilvl w:val="0"/>
          <w:numId w:val="42"/>
        </w:numPr>
        <w:shd w:val="clear" w:color="auto" w:fill="FFFFFF"/>
        <w:spacing w:line="240" w:lineRule="auto"/>
        <w:ind w:left="426" w:hanging="426"/>
        <w:jc w:val="both"/>
        <w:rPr>
          <w:sz w:val="20"/>
          <w:szCs w:val="20"/>
          <w:highlight w:val="white"/>
        </w:rPr>
      </w:pPr>
      <w:proofErr w:type="spellStart"/>
      <w:r w:rsidRPr="007129AA">
        <w:rPr>
          <w:b/>
          <w:bCs/>
          <w:sz w:val="20"/>
          <w:szCs w:val="20"/>
          <w:highlight w:val="white"/>
        </w:rPr>
        <w:t>Exp</w:t>
      </w:r>
      <w:proofErr w:type="spellEnd"/>
      <w:r w:rsidRPr="007129AA">
        <w:rPr>
          <w:b/>
          <w:bCs/>
          <w:sz w:val="20"/>
          <w:szCs w:val="20"/>
          <w:highlight w:val="white"/>
        </w:rPr>
        <w:t>. 1406-D-26</w:t>
      </w:r>
      <w:r w:rsidRPr="007129AA">
        <w:rPr>
          <w:sz w:val="20"/>
          <w:szCs w:val="20"/>
          <w:highlight w:val="white"/>
        </w:rPr>
        <w:t xml:space="preserve">, de Resolución, beneplácito a la septuagésima sexta edición del Campeonato Sudamericano de Bridge. Se dispone la entrega de un diploma a los participantes ganadores. </w:t>
      </w:r>
      <w:r w:rsidRPr="007129AA">
        <w:rPr>
          <w:b/>
          <w:bCs/>
          <w:sz w:val="20"/>
          <w:szCs w:val="20"/>
          <w:highlight w:val="white"/>
        </w:rPr>
        <w:t>(CIUDADANOS UNIDOS / UCR)</w:t>
      </w:r>
    </w:p>
    <w:p w:rsidR="007452E6" w:rsidRPr="007129AA" w:rsidRDefault="007452E6" w:rsidP="00F22000">
      <w:pPr>
        <w:pStyle w:val="normal0"/>
        <w:spacing w:line="240" w:lineRule="auto"/>
        <w:ind w:left="426" w:hanging="426"/>
        <w:rPr>
          <w:sz w:val="20"/>
          <w:szCs w:val="20"/>
          <w:highlight w:val="white"/>
        </w:rPr>
      </w:pPr>
    </w:p>
    <w:p w:rsidR="007452E6" w:rsidRDefault="007452E6" w:rsidP="00F22000">
      <w:pPr>
        <w:pStyle w:val="normal0"/>
        <w:numPr>
          <w:ilvl w:val="0"/>
          <w:numId w:val="42"/>
        </w:numPr>
        <w:shd w:val="clear" w:color="auto" w:fill="FFFFFF"/>
        <w:spacing w:line="240" w:lineRule="auto"/>
        <w:ind w:left="426" w:hanging="426"/>
        <w:jc w:val="both"/>
        <w:rPr>
          <w:sz w:val="20"/>
          <w:szCs w:val="20"/>
          <w:highlight w:val="white"/>
        </w:rPr>
      </w:pPr>
      <w:proofErr w:type="spellStart"/>
      <w:r w:rsidRPr="007129AA">
        <w:rPr>
          <w:b/>
          <w:bCs/>
          <w:sz w:val="20"/>
          <w:szCs w:val="20"/>
          <w:highlight w:val="white"/>
        </w:rPr>
        <w:t>Exp</w:t>
      </w:r>
      <w:proofErr w:type="spellEnd"/>
      <w:r w:rsidRPr="007129AA">
        <w:rPr>
          <w:b/>
          <w:bCs/>
          <w:sz w:val="20"/>
          <w:szCs w:val="20"/>
          <w:highlight w:val="white"/>
        </w:rPr>
        <w:t>. 1437-D-26</w:t>
      </w:r>
      <w:r w:rsidRPr="007129AA">
        <w:rPr>
          <w:sz w:val="20"/>
          <w:szCs w:val="20"/>
          <w:highlight w:val="white"/>
        </w:rPr>
        <w:t xml:space="preserve">, de Declaración, se declara Personalidad Destacada de la Cultura al fotógrafo Rodrigo </w:t>
      </w:r>
      <w:proofErr w:type="spellStart"/>
      <w:r w:rsidRPr="007129AA">
        <w:rPr>
          <w:sz w:val="20"/>
          <w:szCs w:val="20"/>
          <w:highlight w:val="white"/>
        </w:rPr>
        <w:t>Abd.</w:t>
      </w:r>
      <w:proofErr w:type="spellEnd"/>
      <w:r w:rsidRPr="007129AA">
        <w:rPr>
          <w:sz w:val="20"/>
          <w:szCs w:val="20"/>
          <w:highlight w:val="white"/>
        </w:rPr>
        <w:t xml:space="preserve"> </w:t>
      </w:r>
      <w:r w:rsidRPr="007129AA">
        <w:rPr>
          <w:b/>
          <w:bCs/>
          <w:sz w:val="20"/>
          <w:szCs w:val="20"/>
          <w:highlight w:val="white"/>
        </w:rPr>
        <w:t>(CIUDADANOS UNIDOS / UCR)</w:t>
      </w:r>
      <w:r w:rsidRPr="007129AA">
        <w:rPr>
          <w:sz w:val="20"/>
          <w:szCs w:val="20"/>
          <w:highlight w:val="white"/>
        </w:rPr>
        <w:t xml:space="preserve"> </w:t>
      </w:r>
    </w:p>
    <w:p w:rsidR="007452E6" w:rsidRDefault="007452E6" w:rsidP="00F22000">
      <w:pPr>
        <w:pStyle w:val="normal0"/>
        <w:shd w:val="clear" w:color="auto" w:fill="FFFFFF"/>
        <w:spacing w:line="240" w:lineRule="auto"/>
        <w:ind w:left="426" w:hanging="426"/>
        <w:jc w:val="both"/>
        <w:rPr>
          <w:b/>
          <w:bCs/>
          <w:sz w:val="20"/>
          <w:szCs w:val="20"/>
        </w:rPr>
      </w:pPr>
    </w:p>
    <w:p w:rsidR="007452E6" w:rsidRPr="00B113E1" w:rsidRDefault="007452E6" w:rsidP="00F22000">
      <w:pPr>
        <w:pStyle w:val="normal0"/>
        <w:numPr>
          <w:ilvl w:val="0"/>
          <w:numId w:val="42"/>
        </w:numPr>
        <w:shd w:val="clear" w:color="auto" w:fill="FFFFFF"/>
        <w:spacing w:line="240" w:lineRule="auto"/>
        <w:ind w:left="426" w:hanging="426"/>
        <w:jc w:val="both"/>
        <w:rPr>
          <w:b/>
          <w:bCs/>
          <w:sz w:val="20"/>
          <w:szCs w:val="20"/>
        </w:rPr>
      </w:pPr>
      <w:proofErr w:type="spellStart"/>
      <w:r w:rsidRPr="00B113E1">
        <w:rPr>
          <w:b/>
          <w:bCs/>
          <w:sz w:val="20"/>
          <w:szCs w:val="20"/>
        </w:rPr>
        <w:t>Exp</w:t>
      </w:r>
      <w:proofErr w:type="spellEnd"/>
      <w:r w:rsidRPr="00B113E1">
        <w:rPr>
          <w:b/>
          <w:bCs/>
          <w:sz w:val="20"/>
          <w:szCs w:val="20"/>
        </w:rPr>
        <w:t>. 446-D-26</w:t>
      </w:r>
      <w:r w:rsidRPr="00B113E1">
        <w:rPr>
          <w:sz w:val="20"/>
          <w:szCs w:val="20"/>
        </w:rPr>
        <w:t xml:space="preserve">, de Resolución, se dispone la organización de un acto homenaje al plantel de jugadores y cuerpo técnico del Club Atlético </w:t>
      </w:r>
      <w:proofErr w:type="spellStart"/>
      <w:r w:rsidRPr="00B113E1">
        <w:rPr>
          <w:sz w:val="20"/>
          <w:szCs w:val="20"/>
        </w:rPr>
        <w:t>River</w:t>
      </w:r>
      <w:proofErr w:type="spellEnd"/>
      <w:r w:rsidRPr="00B113E1">
        <w:rPr>
          <w:sz w:val="20"/>
          <w:szCs w:val="20"/>
        </w:rPr>
        <w:t xml:space="preserve"> </w:t>
      </w:r>
      <w:proofErr w:type="spellStart"/>
      <w:r w:rsidRPr="00B113E1">
        <w:rPr>
          <w:sz w:val="20"/>
          <w:szCs w:val="20"/>
        </w:rPr>
        <w:t>Plate</w:t>
      </w:r>
      <w:proofErr w:type="spellEnd"/>
      <w:r w:rsidRPr="00B113E1">
        <w:rPr>
          <w:sz w:val="20"/>
          <w:szCs w:val="20"/>
        </w:rPr>
        <w:t>, con motivo de cumplirse el 40° aniversario de la obtenció</w:t>
      </w:r>
      <w:r>
        <w:rPr>
          <w:sz w:val="20"/>
          <w:szCs w:val="20"/>
        </w:rPr>
        <w:t>n de la Copa Intercontinental. S</w:t>
      </w:r>
      <w:r w:rsidRPr="00B113E1">
        <w:rPr>
          <w:sz w:val="20"/>
          <w:szCs w:val="20"/>
        </w:rPr>
        <w:t xml:space="preserve">e dispone la colocación de una placa. </w:t>
      </w:r>
      <w:r w:rsidRPr="00B113E1">
        <w:rPr>
          <w:b/>
          <w:bCs/>
          <w:sz w:val="20"/>
          <w:szCs w:val="20"/>
        </w:rPr>
        <w:t>(</w:t>
      </w:r>
      <w:r>
        <w:rPr>
          <w:b/>
          <w:bCs/>
          <w:sz w:val="20"/>
          <w:szCs w:val="20"/>
        </w:rPr>
        <w:t>VAMOS POR MÁS</w:t>
      </w:r>
      <w:r w:rsidRPr="00B113E1">
        <w:rPr>
          <w:b/>
          <w:bCs/>
          <w:sz w:val="20"/>
          <w:szCs w:val="20"/>
        </w:rPr>
        <w:t>)</w:t>
      </w:r>
    </w:p>
    <w:p w:rsidR="007452E6" w:rsidRDefault="007452E6" w:rsidP="00F22000">
      <w:pPr>
        <w:pStyle w:val="normal0"/>
        <w:shd w:val="clear" w:color="auto" w:fill="FFFFFF"/>
        <w:spacing w:line="240" w:lineRule="auto"/>
        <w:ind w:left="426" w:hanging="426"/>
        <w:jc w:val="both"/>
        <w:rPr>
          <w:b/>
          <w:bCs/>
          <w:sz w:val="20"/>
          <w:szCs w:val="20"/>
        </w:rPr>
      </w:pPr>
    </w:p>
    <w:p w:rsidR="007452E6" w:rsidRDefault="007452E6" w:rsidP="00F22000">
      <w:pPr>
        <w:pStyle w:val="normal0"/>
        <w:numPr>
          <w:ilvl w:val="0"/>
          <w:numId w:val="42"/>
        </w:numPr>
        <w:shd w:val="clear" w:color="auto" w:fill="FFFFFF"/>
        <w:spacing w:line="240" w:lineRule="auto"/>
        <w:ind w:left="426" w:hanging="426"/>
        <w:jc w:val="both"/>
        <w:rPr>
          <w:b/>
          <w:bCs/>
          <w:sz w:val="20"/>
          <w:szCs w:val="20"/>
        </w:rPr>
      </w:pPr>
      <w:proofErr w:type="spellStart"/>
      <w:r w:rsidRPr="00B113E1">
        <w:rPr>
          <w:b/>
          <w:bCs/>
          <w:sz w:val="20"/>
          <w:szCs w:val="20"/>
        </w:rPr>
        <w:t>Exp</w:t>
      </w:r>
      <w:proofErr w:type="spellEnd"/>
      <w:r w:rsidRPr="00B113E1">
        <w:rPr>
          <w:b/>
          <w:bCs/>
          <w:sz w:val="20"/>
          <w:szCs w:val="20"/>
        </w:rPr>
        <w:t>. 648-D-26</w:t>
      </w:r>
      <w:r w:rsidRPr="00B113E1">
        <w:rPr>
          <w:sz w:val="20"/>
          <w:szCs w:val="20"/>
        </w:rPr>
        <w:t xml:space="preserve">, de Declaración, se declara Personalidad Destacada en el ámbito de la Educación al </w:t>
      </w:r>
      <w:r>
        <w:rPr>
          <w:sz w:val="20"/>
          <w:szCs w:val="20"/>
        </w:rPr>
        <w:t>S</w:t>
      </w:r>
      <w:r w:rsidRPr="00B113E1">
        <w:rPr>
          <w:sz w:val="20"/>
          <w:szCs w:val="20"/>
        </w:rPr>
        <w:t xml:space="preserve">r. Bernardo </w:t>
      </w:r>
      <w:proofErr w:type="spellStart"/>
      <w:r w:rsidRPr="00B113E1">
        <w:rPr>
          <w:sz w:val="20"/>
          <w:szCs w:val="20"/>
        </w:rPr>
        <w:t>Blejmar</w:t>
      </w:r>
      <w:proofErr w:type="spellEnd"/>
      <w:r>
        <w:rPr>
          <w:sz w:val="20"/>
          <w:szCs w:val="20"/>
        </w:rPr>
        <w:t>.</w:t>
      </w:r>
      <w:r w:rsidRPr="00B113E1">
        <w:rPr>
          <w:sz w:val="20"/>
          <w:szCs w:val="20"/>
        </w:rPr>
        <w:t xml:space="preserve"> </w:t>
      </w:r>
      <w:r w:rsidRPr="00B113E1">
        <w:rPr>
          <w:b/>
          <w:bCs/>
          <w:sz w:val="20"/>
          <w:szCs w:val="20"/>
        </w:rPr>
        <w:t>(</w:t>
      </w:r>
      <w:r>
        <w:rPr>
          <w:b/>
          <w:bCs/>
          <w:sz w:val="20"/>
          <w:szCs w:val="20"/>
        </w:rPr>
        <w:t>VAMOS POR MÁS</w:t>
      </w:r>
      <w:r w:rsidRPr="00B113E1">
        <w:rPr>
          <w:b/>
          <w:bCs/>
          <w:sz w:val="20"/>
          <w:szCs w:val="20"/>
        </w:rPr>
        <w:t>)</w:t>
      </w:r>
    </w:p>
    <w:p w:rsidR="007452E6" w:rsidRPr="00B113E1" w:rsidRDefault="007452E6" w:rsidP="00F22000">
      <w:pPr>
        <w:pStyle w:val="normal0"/>
        <w:shd w:val="clear" w:color="auto" w:fill="FFFFFF"/>
        <w:spacing w:line="240" w:lineRule="auto"/>
        <w:ind w:left="426" w:hanging="426"/>
        <w:jc w:val="both"/>
        <w:rPr>
          <w:i/>
          <w:iCs/>
          <w:sz w:val="20"/>
          <w:szCs w:val="20"/>
        </w:rPr>
      </w:pPr>
    </w:p>
    <w:p w:rsidR="007452E6" w:rsidRDefault="007452E6" w:rsidP="00F22000">
      <w:pPr>
        <w:pStyle w:val="normal0"/>
        <w:numPr>
          <w:ilvl w:val="0"/>
          <w:numId w:val="42"/>
        </w:numPr>
        <w:shd w:val="clear" w:color="auto" w:fill="FFFFFF"/>
        <w:spacing w:line="240" w:lineRule="auto"/>
        <w:ind w:left="426" w:hanging="426"/>
        <w:jc w:val="both"/>
        <w:rPr>
          <w:b/>
          <w:bCs/>
          <w:sz w:val="20"/>
          <w:szCs w:val="20"/>
        </w:rPr>
      </w:pPr>
      <w:proofErr w:type="spellStart"/>
      <w:r w:rsidRPr="00B113E1">
        <w:rPr>
          <w:b/>
          <w:bCs/>
          <w:sz w:val="20"/>
          <w:szCs w:val="20"/>
        </w:rPr>
        <w:t>Exp</w:t>
      </w:r>
      <w:proofErr w:type="spellEnd"/>
      <w:r w:rsidRPr="00B113E1">
        <w:rPr>
          <w:b/>
          <w:bCs/>
          <w:sz w:val="20"/>
          <w:szCs w:val="20"/>
        </w:rPr>
        <w:t xml:space="preserve">. 956-D-26, </w:t>
      </w:r>
      <w:r w:rsidRPr="00B113E1">
        <w:rPr>
          <w:sz w:val="20"/>
          <w:szCs w:val="20"/>
        </w:rPr>
        <w:t>de Declaración</w:t>
      </w:r>
      <w:r w:rsidRPr="00B113E1">
        <w:rPr>
          <w:b/>
          <w:bCs/>
          <w:sz w:val="20"/>
          <w:szCs w:val="20"/>
        </w:rPr>
        <w:t>,</w:t>
      </w:r>
      <w:r w:rsidRPr="00B113E1">
        <w:rPr>
          <w:sz w:val="20"/>
          <w:szCs w:val="20"/>
        </w:rPr>
        <w:t xml:space="preserve"> se declara de Interés Deportivo y para la promoción y defensa de los derechos de las</w:t>
      </w:r>
      <w:r>
        <w:rPr>
          <w:sz w:val="20"/>
          <w:szCs w:val="20"/>
        </w:rPr>
        <w:t xml:space="preserve"> personas con Discapacidad al “C</w:t>
      </w:r>
      <w:r w:rsidRPr="00B113E1">
        <w:rPr>
          <w:sz w:val="20"/>
          <w:szCs w:val="20"/>
        </w:rPr>
        <w:t xml:space="preserve">ampeonato mundial de la diversidad funcional”. </w:t>
      </w:r>
      <w:r w:rsidRPr="00B113E1">
        <w:rPr>
          <w:b/>
          <w:bCs/>
          <w:sz w:val="20"/>
          <w:szCs w:val="20"/>
        </w:rPr>
        <w:t>(</w:t>
      </w:r>
      <w:r>
        <w:rPr>
          <w:b/>
          <w:bCs/>
          <w:sz w:val="20"/>
          <w:szCs w:val="20"/>
        </w:rPr>
        <w:t>VAMOS POR MÁS</w:t>
      </w:r>
      <w:r w:rsidRPr="00B113E1">
        <w:rPr>
          <w:b/>
          <w:bCs/>
          <w:sz w:val="20"/>
          <w:szCs w:val="20"/>
        </w:rPr>
        <w:t>)</w:t>
      </w:r>
    </w:p>
    <w:p w:rsidR="007452E6" w:rsidRPr="00B113E1" w:rsidRDefault="007452E6" w:rsidP="00F22000">
      <w:pPr>
        <w:pStyle w:val="normal0"/>
        <w:shd w:val="clear" w:color="auto" w:fill="FFFFFF"/>
        <w:spacing w:line="240" w:lineRule="auto"/>
        <w:ind w:left="426" w:hanging="426"/>
        <w:jc w:val="both"/>
        <w:rPr>
          <w:b/>
          <w:bCs/>
          <w:i/>
          <w:iCs/>
          <w:sz w:val="20"/>
          <w:szCs w:val="20"/>
          <w:u w:val="single"/>
        </w:rPr>
      </w:pPr>
    </w:p>
    <w:p w:rsidR="007452E6" w:rsidRDefault="007452E6" w:rsidP="00F22000">
      <w:pPr>
        <w:pStyle w:val="normal0"/>
        <w:numPr>
          <w:ilvl w:val="0"/>
          <w:numId w:val="42"/>
        </w:numPr>
        <w:spacing w:line="240" w:lineRule="auto"/>
        <w:ind w:left="426" w:hanging="426"/>
        <w:jc w:val="both"/>
        <w:rPr>
          <w:b/>
          <w:bCs/>
          <w:sz w:val="20"/>
          <w:szCs w:val="20"/>
        </w:rPr>
      </w:pPr>
      <w:proofErr w:type="spellStart"/>
      <w:r w:rsidRPr="00B113E1">
        <w:rPr>
          <w:b/>
          <w:bCs/>
          <w:sz w:val="20"/>
          <w:szCs w:val="20"/>
        </w:rPr>
        <w:t>Exp</w:t>
      </w:r>
      <w:proofErr w:type="spellEnd"/>
      <w:r w:rsidRPr="00B113E1">
        <w:rPr>
          <w:b/>
          <w:bCs/>
          <w:sz w:val="20"/>
          <w:szCs w:val="20"/>
        </w:rPr>
        <w:t xml:space="preserve">. 1143-D-26, </w:t>
      </w:r>
      <w:r w:rsidRPr="00B113E1">
        <w:rPr>
          <w:sz w:val="20"/>
          <w:szCs w:val="20"/>
        </w:rPr>
        <w:t xml:space="preserve">de Declaración, se declara de Interés Deportivo el IV Open Ciudad de Buenos Aires de ajedrez – Copa Ruibal. </w:t>
      </w:r>
      <w:r w:rsidRPr="00B113E1">
        <w:rPr>
          <w:b/>
          <w:bCs/>
          <w:sz w:val="20"/>
          <w:szCs w:val="20"/>
        </w:rPr>
        <w:t>(</w:t>
      </w:r>
      <w:r>
        <w:rPr>
          <w:b/>
          <w:bCs/>
          <w:sz w:val="20"/>
          <w:szCs w:val="20"/>
        </w:rPr>
        <w:t>VAMOS POR MÁS</w:t>
      </w:r>
      <w:r w:rsidRPr="00B113E1">
        <w:rPr>
          <w:b/>
          <w:bCs/>
          <w:sz w:val="20"/>
          <w:szCs w:val="20"/>
        </w:rPr>
        <w:t>)</w:t>
      </w:r>
    </w:p>
    <w:p w:rsidR="007452E6" w:rsidRPr="00B113E1" w:rsidRDefault="007452E6" w:rsidP="00F22000">
      <w:pPr>
        <w:pStyle w:val="normal0"/>
        <w:spacing w:line="240" w:lineRule="auto"/>
        <w:ind w:left="426" w:hanging="426"/>
        <w:jc w:val="both"/>
        <w:rPr>
          <w:sz w:val="20"/>
          <w:szCs w:val="20"/>
        </w:rPr>
      </w:pPr>
    </w:p>
    <w:p w:rsidR="007452E6" w:rsidRDefault="007452E6" w:rsidP="00F22000">
      <w:pPr>
        <w:pStyle w:val="normal0"/>
        <w:numPr>
          <w:ilvl w:val="0"/>
          <w:numId w:val="42"/>
        </w:numPr>
        <w:shd w:val="clear" w:color="auto" w:fill="FFFFFF"/>
        <w:spacing w:line="240" w:lineRule="auto"/>
        <w:ind w:left="426" w:hanging="426"/>
        <w:jc w:val="both"/>
        <w:rPr>
          <w:b/>
          <w:bCs/>
          <w:sz w:val="20"/>
          <w:szCs w:val="20"/>
        </w:rPr>
      </w:pPr>
      <w:proofErr w:type="spellStart"/>
      <w:r w:rsidRPr="00B113E1">
        <w:rPr>
          <w:b/>
          <w:bCs/>
          <w:sz w:val="20"/>
          <w:szCs w:val="20"/>
        </w:rPr>
        <w:t>Exp</w:t>
      </w:r>
      <w:proofErr w:type="spellEnd"/>
      <w:r w:rsidRPr="00B113E1">
        <w:rPr>
          <w:b/>
          <w:bCs/>
          <w:sz w:val="20"/>
          <w:szCs w:val="20"/>
        </w:rPr>
        <w:t>. 1212-D-26</w:t>
      </w:r>
      <w:r w:rsidRPr="00B113E1">
        <w:rPr>
          <w:sz w:val="20"/>
          <w:szCs w:val="20"/>
        </w:rPr>
        <w:t xml:space="preserve">, de Declaración, beneplácito por la realización del multitudinario recital del sacerdote y DJ Portugués </w:t>
      </w:r>
      <w:proofErr w:type="spellStart"/>
      <w:r w:rsidRPr="00B113E1">
        <w:rPr>
          <w:sz w:val="20"/>
          <w:szCs w:val="20"/>
        </w:rPr>
        <w:t>Guilherme</w:t>
      </w:r>
      <w:proofErr w:type="spellEnd"/>
      <w:r w:rsidRPr="00B113E1">
        <w:rPr>
          <w:sz w:val="20"/>
          <w:szCs w:val="20"/>
        </w:rPr>
        <w:t xml:space="preserve"> </w:t>
      </w:r>
      <w:proofErr w:type="spellStart"/>
      <w:r w:rsidRPr="00B113E1">
        <w:rPr>
          <w:sz w:val="20"/>
          <w:szCs w:val="20"/>
        </w:rPr>
        <w:t>Peixoto</w:t>
      </w:r>
      <w:proofErr w:type="spellEnd"/>
      <w:r w:rsidRPr="00B113E1">
        <w:rPr>
          <w:sz w:val="20"/>
          <w:szCs w:val="20"/>
        </w:rPr>
        <w:t xml:space="preserve">, </w:t>
      </w:r>
      <w:r>
        <w:rPr>
          <w:sz w:val="20"/>
          <w:szCs w:val="20"/>
        </w:rPr>
        <w:t xml:space="preserve">ocurrido </w:t>
      </w:r>
      <w:r w:rsidRPr="00B113E1">
        <w:rPr>
          <w:sz w:val="20"/>
          <w:szCs w:val="20"/>
        </w:rPr>
        <w:t xml:space="preserve">el pasado 18 de abril en Plaza de Mayo. </w:t>
      </w:r>
      <w:r w:rsidRPr="00B113E1">
        <w:rPr>
          <w:b/>
          <w:bCs/>
          <w:sz w:val="20"/>
          <w:szCs w:val="20"/>
        </w:rPr>
        <w:t>(</w:t>
      </w:r>
      <w:r>
        <w:rPr>
          <w:b/>
          <w:bCs/>
          <w:sz w:val="20"/>
          <w:szCs w:val="20"/>
        </w:rPr>
        <w:t>VAMOS POR MÁS</w:t>
      </w:r>
      <w:r w:rsidRPr="00B113E1">
        <w:rPr>
          <w:b/>
          <w:bCs/>
          <w:sz w:val="20"/>
          <w:szCs w:val="20"/>
        </w:rPr>
        <w:t>)</w:t>
      </w:r>
    </w:p>
    <w:p w:rsidR="007452E6" w:rsidRPr="00B113E1" w:rsidRDefault="007452E6" w:rsidP="00F22000">
      <w:pPr>
        <w:pStyle w:val="normal0"/>
        <w:shd w:val="clear" w:color="auto" w:fill="FFFFFF"/>
        <w:spacing w:line="240" w:lineRule="auto"/>
        <w:ind w:left="426" w:hanging="426"/>
        <w:jc w:val="both"/>
        <w:rPr>
          <w:sz w:val="20"/>
          <w:szCs w:val="20"/>
        </w:rPr>
      </w:pPr>
    </w:p>
    <w:p w:rsidR="007452E6" w:rsidRDefault="007452E6" w:rsidP="00F22000">
      <w:pPr>
        <w:pStyle w:val="normal0"/>
        <w:numPr>
          <w:ilvl w:val="0"/>
          <w:numId w:val="42"/>
        </w:numPr>
        <w:shd w:val="clear" w:color="auto" w:fill="FFFFFF"/>
        <w:spacing w:line="240" w:lineRule="auto"/>
        <w:ind w:left="426" w:hanging="426"/>
        <w:jc w:val="both"/>
        <w:rPr>
          <w:b/>
          <w:bCs/>
          <w:sz w:val="20"/>
          <w:szCs w:val="20"/>
        </w:rPr>
      </w:pPr>
      <w:proofErr w:type="spellStart"/>
      <w:r w:rsidRPr="00B113E1">
        <w:rPr>
          <w:b/>
          <w:bCs/>
          <w:sz w:val="20"/>
          <w:szCs w:val="20"/>
        </w:rPr>
        <w:t>Exp</w:t>
      </w:r>
      <w:proofErr w:type="spellEnd"/>
      <w:r w:rsidRPr="00B113E1">
        <w:rPr>
          <w:b/>
          <w:bCs/>
          <w:sz w:val="20"/>
          <w:szCs w:val="20"/>
        </w:rPr>
        <w:t>. 1387-D-26</w:t>
      </w:r>
      <w:r w:rsidRPr="00B113E1">
        <w:rPr>
          <w:sz w:val="20"/>
          <w:szCs w:val="20"/>
        </w:rPr>
        <w:t>, de Declaración, se declara de Interés Cultural la muestra y ciclo de conferencias “la llegada del plus ultra y su impacto en la Ciudad de Buenos Aires”</w:t>
      </w:r>
      <w:r>
        <w:rPr>
          <w:sz w:val="20"/>
          <w:szCs w:val="20"/>
        </w:rPr>
        <w:t>.</w:t>
      </w:r>
      <w:r w:rsidRPr="00B113E1">
        <w:rPr>
          <w:sz w:val="20"/>
          <w:szCs w:val="20"/>
        </w:rPr>
        <w:t xml:space="preserve"> </w:t>
      </w:r>
      <w:r w:rsidRPr="00B113E1">
        <w:rPr>
          <w:b/>
          <w:bCs/>
          <w:sz w:val="20"/>
          <w:szCs w:val="20"/>
        </w:rPr>
        <w:t>(</w:t>
      </w:r>
      <w:r>
        <w:rPr>
          <w:b/>
          <w:bCs/>
          <w:sz w:val="20"/>
          <w:szCs w:val="20"/>
        </w:rPr>
        <w:t>VAMOS POR MÁS</w:t>
      </w:r>
      <w:r w:rsidRPr="00B113E1">
        <w:rPr>
          <w:b/>
          <w:bCs/>
          <w:sz w:val="20"/>
          <w:szCs w:val="20"/>
        </w:rPr>
        <w:t>)</w:t>
      </w:r>
    </w:p>
    <w:p w:rsidR="007452E6" w:rsidRPr="00B113E1" w:rsidRDefault="007452E6" w:rsidP="00F22000">
      <w:pPr>
        <w:pStyle w:val="normal0"/>
        <w:shd w:val="clear" w:color="auto" w:fill="FFFFFF"/>
        <w:spacing w:line="240" w:lineRule="auto"/>
        <w:ind w:left="426" w:hanging="426"/>
        <w:jc w:val="both"/>
        <w:rPr>
          <w:sz w:val="20"/>
          <w:szCs w:val="20"/>
        </w:rPr>
      </w:pPr>
    </w:p>
    <w:p w:rsidR="007452E6" w:rsidRDefault="007452E6" w:rsidP="00F22000">
      <w:pPr>
        <w:pStyle w:val="normal0"/>
        <w:numPr>
          <w:ilvl w:val="0"/>
          <w:numId w:val="42"/>
        </w:numPr>
        <w:shd w:val="clear" w:color="auto" w:fill="FFFFFF"/>
        <w:spacing w:line="240" w:lineRule="auto"/>
        <w:ind w:left="426" w:hanging="426"/>
        <w:jc w:val="both"/>
        <w:rPr>
          <w:b/>
          <w:bCs/>
          <w:sz w:val="20"/>
          <w:szCs w:val="20"/>
        </w:rPr>
      </w:pPr>
      <w:proofErr w:type="spellStart"/>
      <w:r w:rsidRPr="00B113E1">
        <w:rPr>
          <w:b/>
          <w:bCs/>
          <w:sz w:val="20"/>
          <w:szCs w:val="20"/>
        </w:rPr>
        <w:t>Exp</w:t>
      </w:r>
      <w:proofErr w:type="spellEnd"/>
      <w:r w:rsidRPr="00B113E1">
        <w:rPr>
          <w:b/>
          <w:bCs/>
          <w:sz w:val="20"/>
          <w:szCs w:val="20"/>
        </w:rPr>
        <w:t>. 1388-D-26</w:t>
      </w:r>
      <w:r w:rsidRPr="00B113E1">
        <w:rPr>
          <w:sz w:val="20"/>
          <w:szCs w:val="20"/>
        </w:rPr>
        <w:t xml:space="preserve">, de Resolución, se conmemora el 100° aniversario de la </w:t>
      </w:r>
      <w:r>
        <w:rPr>
          <w:sz w:val="20"/>
          <w:szCs w:val="20"/>
        </w:rPr>
        <w:t>Escuela d</w:t>
      </w:r>
      <w:r w:rsidRPr="00B113E1">
        <w:rPr>
          <w:sz w:val="20"/>
          <w:szCs w:val="20"/>
        </w:rPr>
        <w:t>e Comercio N° 7 D.E. 10 “Manuel Belgrano” y</w:t>
      </w:r>
      <w:r>
        <w:rPr>
          <w:sz w:val="20"/>
          <w:szCs w:val="20"/>
        </w:rPr>
        <w:t xml:space="preserve"> se dispo</w:t>
      </w:r>
      <w:r w:rsidRPr="00B113E1">
        <w:rPr>
          <w:sz w:val="20"/>
          <w:szCs w:val="20"/>
        </w:rPr>
        <w:t>ne la colocación de una placa</w:t>
      </w:r>
      <w:r>
        <w:rPr>
          <w:sz w:val="20"/>
          <w:szCs w:val="20"/>
        </w:rPr>
        <w:t>.</w:t>
      </w:r>
      <w:r w:rsidRPr="00B113E1">
        <w:rPr>
          <w:sz w:val="20"/>
          <w:szCs w:val="20"/>
        </w:rPr>
        <w:t xml:space="preserve"> </w:t>
      </w:r>
      <w:r w:rsidRPr="00B113E1">
        <w:rPr>
          <w:b/>
          <w:bCs/>
          <w:sz w:val="20"/>
          <w:szCs w:val="20"/>
        </w:rPr>
        <w:t>(</w:t>
      </w:r>
      <w:r>
        <w:rPr>
          <w:b/>
          <w:bCs/>
          <w:sz w:val="20"/>
          <w:szCs w:val="20"/>
        </w:rPr>
        <w:t>VAMOS POR MÁS</w:t>
      </w:r>
      <w:r w:rsidRPr="00B113E1">
        <w:rPr>
          <w:b/>
          <w:bCs/>
          <w:sz w:val="20"/>
          <w:szCs w:val="20"/>
        </w:rPr>
        <w:t>)</w:t>
      </w:r>
    </w:p>
    <w:p w:rsidR="007452E6" w:rsidRPr="00B113E1" w:rsidRDefault="007452E6" w:rsidP="00F22000">
      <w:pPr>
        <w:pStyle w:val="normal0"/>
        <w:shd w:val="clear" w:color="auto" w:fill="FFFFFF"/>
        <w:spacing w:line="240" w:lineRule="auto"/>
        <w:ind w:left="426" w:hanging="426"/>
        <w:jc w:val="both"/>
        <w:rPr>
          <w:sz w:val="20"/>
          <w:szCs w:val="20"/>
        </w:rPr>
      </w:pPr>
    </w:p>
    <w:p w:rsidR="007452E6" w:rsidRDefault="007452E6" w:rsidP="00F22000">
      <w:pPr>
        <w:pStyle w:val="normal0"/>
        <w:numPr>
          <w:ilvl w:val="0"/>
          <w:numId w:val="42"/>
        </w:numPr>
        <w:shd w:val="clear" w:color="auto" w:fill="FFFFFF"/>
        <w:spacing w:line="240" w:lineRule="auto"/>
        <w:ind w:left="426" w:hanging="426"/>
        <w:jc w:val="both"/>
        <w:rPr>
          <w:b/>
          <w:bCs/>
          <w:sz w:val="20"/>
          <w:szCs w:val="20"/>
        </w:rPr>
      </w:pPr>
      <w:proofErr w:type="spellStart"/>
      <w:r w:rsidRPr="00B113E1">
        <w:rPr>
          <w:b/>
          <w:bCs/>
          <w:sz w:val="20"/>
          <w:szCs w:val="20"/>
        </w:rPr>
        <w:t>Exp</w:t>
      </w:r>
      <w:proofErr w:type="spellEnd"/>
      <w:r w:rsidRPr="00B113E1">
        <w:rPr>
          <w:b/>
          <w:bCs/>
          <w:sz w:val="20"/>
          <w:szCs w:val="20"/>
        </w:rPr>
        <w:t>. 1389-D-26</w:t>
      </w:r>
      <w:r w:rsidRPr="00B113E1">
        <w:rPr>
          <w:sz w:val="20"/>
          <w:szCs w:val="20"/>
        </w:rPr>
        <w:t>, de Resolución, se conmemora  el 100° aniversari</w:t>
      </w:r>
      <w:r>
        <w:rPr>
          <w:sz w:val="20"/>
          <w:szCs w:val="20"/>
        </w:rPr>
        <w:t>o del Instituto Santa Felicitas</w:t>
      </w:r>
      <w:r w:rsidRPr="00B113E1">
        <w:rPr>
          <w:sz w:val="20"/>
          <w:szCs w:val="20"/>
        </w:rPr>
        <w:t xml:space="preserve"> y </w:t>
      </w:r>
      <w:r>
        <w:rPr>
          <w:sz w:val="20"/>
          <w:szCs w:val="20"/>
        </w:rPr>
        <w:t>se dispone</w:t>
      </w:r>
      <w:r w:rsidRPr="00B113E1">
        <w:rPr>
          <w:sz w:val="20"/>
          <w:szCs w:val="20"/>
        </w:rPr>
        <w:t xml:space="preserve"> la colocación de una placa</w:t>
      </w:r>
      <w:r>
        <w:rPr>
          <w:sz w:val="20"/>
          <w:szCs w:val="20"/>
        </w:rPr>
        <w:t>.</w:t>
      </w:r>
      <w:r w:rsidRPr="00B113E1">
        <w:rPr>
          <w:sz w:val="20"/>
          <w:szCs w:val="20"/>
        </w:rPr>
        <w:t xml:space="preserve"> </w:t>
      </w:r>
      <w:r w:rsidRPr="00B113E1">
        <w:rPr>
          <w:b/>
          <w:bCs/>
          <w:sz w:val="20"/>
          <w:szCs w:val="20"/>
        </w:rPr>
        <w:t>(</w:t>
      </w:r>
      <w:r>
        <w:rPr>
          <w:b/>
          <w:bCs/>
          <w:sz w:val="20"/>
          <w:szCs w:val="20"/>
        </w:rPr>
        <w:t>VAMOS POR MÁS</w:t>
      </w:r>
      <w:r w:rsidRPr="00B113E1">
        <w:rPr>
          <w:b/>
          <w:bCs/>
          <w:sz w:val="20"/>
          <w:szCs w:val="20"/>
        </w:rPr>
        <w:t>)</w:t>
      </w:r>
    </w:p>
    <w:p w:rsidR="007452E6" w:rsidRPr="00B113E1" w:rsidRDefault="007452E6" w:rsidP="00F22000">
      <w:pPr>
        <w:pStyle w:val="normal0"/>
        <w:spacing w:line="240" w:lineRule="auto"/>
        <w:ind w:left="426" w:hanging="426"/>
        <w:jc w:val="both"/>
        <w:rPr>
          <w:b/>
          <w:bCs/>
          <w:sz w:val="20"/>
          <w:szCs w:val="20"/>
        </w:rPr>
      </w:pPr>
    </w:p>
    <w:p w:rsidR="007452E6" w:rsidRDefault="007452E6" w:rsidP="00F22000">
      <w:pPr>
        <w:pStyle w:val="normal0"/>
        <w:numPr>
          <w:ilvl w:val="0"/>
          <w:numId w:val="42"/>
        </w:numPr>
        <w:spacing w:line="240" w:lineRule="auto"/>
        <w:ind w:left="426" w:hanging="426"/>
        <w:jc w:val="both"/>
        <w:rPr>
          <w:b/>
          <w:bCs/>
          <w:sz w:val="20"/>
          <w:szCs w:val="20"/>
        </w:rPr>
      </w:pPr>
      <w:proofErr w:type="spellStart"/>
      <w:r w:rsidRPr="00B113E1">
        <w:rPr>
          <w:b/>
          <w:bCs/>
          <w:sz w:val="20"/>
          <w:szCs w:val="20"/>
        </w:rPr>
        <w:t>Exp</w:t>
      </w:r>
      <w:proofErr w:type="spellEnd"/>
      <w:r w:rsidRPr="00B113E1">
        <w:rPr>
          <w:b/>
          <w:bCs/>
          <w:sz w:val="20"/>
          <w:szCs w:val="20"/>
        </w:rPr>
        <w:t xml:space="preserve">. 1420-D-26, </w:t>
      </w:r>
      <w:r w:rsidRPr="00B113E1">
        <w:rPr>
          <w:sz w:val="20"/>
          <w:szCs w:val="20"/>
        </w:rPr>
        <w:t>de Resolución, se declara Sitio de Interés Cultu</w:t>
      </w:r>
      <w:r>
        <w:rPr>
          <w:sz w:val="20"/>
          <w:szCs w:val="20"/>
        </w:rPr>
        <w:t>ral a la peña “La Morena”</w:t>
      </w:r>
      <w:r w:rsidRPr="00B113E1">
        <w:rPr>
          <w:sz w:val="20"/>
          <w:szCs w:val="20"/>
        </w:rPr>
        <w:t xml:space="preserve"> y </w:t>
      </w:r>
      <w:proofErr w:type="spellStart"/>
      <w:r w:rsidRPr="00B113E1">
        <w:rPr>
          <w:sz w:val="20"/>
          <w:szCs w:val="20"/>
        </w:rPr>
        <w:t>dispónese</w:t>
      </w:r>
      <w:proofErr w:type="spellEnd"/>
      <w:r w:rsidRPr="00B113E1">
        <w:rPr>
          <w:sz w:val="20"/>
          <w:szCs w:val="20"/>
        </w:rPr>
        <w:t xml:space="preserve"> la colocación de una placa. (</w:t>
      </w:r>
      <w:r>
        <w:rPr>
          <w:b/>
          <w:bCs/>
          <w:sz w:val="20"/>
          <w:szCs w:val="20"/>
        </w:rPr>
        <w:t>VAMOS POR MÁS</w:t>
      </w:r>
      <w:r w:rsidRPr="00B113E1">
        <w:rPr>
          <w:b/>
          <w:bCs/>
          <w:sz w:val="20"/>
          <w:szCs w:val="20"/>
        </w:rPr>
        <w:t>)</w:t>
      </w:r>
    </w:p>
    <w:p w:rsidR="007452E6" w:rsidRPr="00B113E1" w:rsidRDefault="007452E6" w:rsidP="00F22000">
      <w:pPr>
        <w:pStyle w:val="normal0"/>
        <w:spacing w:line="240" w:lineRule="auto"/>
        <w:ind w:left="426" w:hanging="426"/>
        <w:jc w:val="both"/>
        <w:rPr>
          <w:b/>
          <w:bCs/>
          <w:sz w:val="20"/>
          <w:szCs w:val="20"/>
        </w:rPr>
      </w:pPr>
    </w:p>
    <w:p w:rsidR="007452E6" w:rsidRDefault="007452E6" w:rsidP="00F22000">
      <w:pPr>
        <w:pStyle w:val="normal0"/>
        <w:numPr>
          <w:ilvl w:val="0"/>
          <w:numId w:val="42"/>
        </w:numPr>
        <w:shd w:val="clear" w:color="auto" w:fill="FFFFFF"/>
        <w:spacing w:line="240" w:lineRule="auto"/>
        <w:ind w:left="426" w:hanging="426"/>
        <w:jc w:val="both"/>
        <w:rPr>
          <w:b/>
          <w:bCs/>
          <w:sz w:val="20"/>
          <w:szCs w:val="20"/>
        </w:rPr>
      </w:pPr>
      <w:proofErr w:type="spellStart"/>
      <w:r w:rsidRPr="00B113E1">
        <w:rPr>
          <w:b/>
          <w:bCs/>
          <w:sz w:val="20"/>
          <w:szCs w:val="20"/>
        </w:rPr>
        <w:t>Exp</w:t>
      </w:r>
      <w:proofErr w:type="spellEnd"/>
      <w:r w:rsidRPr="00B113E1">
        <w:rPr>
          <w:b/>
          <w:bCs/>
          <w:sz w:val="20"/>
          <w:szCs w:val="20"/>
        </w:rPr>
        <w:t>. 1426-D-26,</w:t>
      </w:r>
      <w:r w:rsidRPr="00B113E1">
        <w:rPr>
          <w:sz w:val="20"/>
          <w:szCs w:val="20"/>
        </w:rPr>
        <w:t xml:space="preserve"> de Declaración, se declara de Interés Cultural la obra teatral de danza “Malevo” (</w:t>
      </w:r>
      <w:r>
        <w:rPr>
          <w:b/>
          <w:bCs/>
          <w:sz w:val="20"/>
          <w:szCs w:val="20"/>
        </w:rPr>
        <w:t>VAMOS POR MÁS</w:t>
      </w:r>
      <w:r w:rsidRPr="00B113E1">
        <w:rPr>
          <w:b/>
          <w:bCs/>
          <w:sz w:val="20"/>
          <w:szCs w:val="20"/>
        </w:rPr>
        <w:t>)</w:t>
      </w:r>
    </w:p>
    <w:p w:rsidR="007452E6" w:rsidRPr="00B113E1" w:rsidRDefault="007452E6" w:rsidP="00F22000">
      <w:pPr>
        <w:pStyle w:val="normal0"/>
        <w:shd w:val="clear" w:color="auto" w:fill="FFFFFF"/>
        <w:spacing w:line="240" w:lineRule="auto"/>
        <w:ind w:left="426" w:hanging="426"/>
        <w:jc w:val="both"/>
        <w:rPr>
          <w:sz w:val="20"/>
          <w:szCs w:val="20"/>
        </w:rPr>
      </w:pPr>
    </w:p>
    <w:p w:rsidR="007452E6" w:rsidRDefault="007452E6" w:rsidP="00F22000">
      <w:pPr>
        <w:pStyle w:val="normal0"/>
        <w:numPr>
          <w:ilvl w:val="0"/>
          <w:numId w:val="42"/>
        </w:numPr>
        <w:spacing w:line="240" w:lineRule="auto"/>
        <w:ind w:left="426" w:hanging="426"/>
        <w:jc w:val="both"/>
        <w:rPr>
          <w:sz w:val="20"/>
          <w:szCs w:val="20"/>
        </w:rPr>
      </w:pPr>
      <w:r w:rsidRPr="00B113E1">
        <w:rPr>
          <w:b/>
          <w:bCs/>
          <w:sz w:val="20"/>
          <w:szCs w:val="20"/>
          <w:u w:val="single"/>
        </w:rPr>
        <w:t>Despacho N° 120/26:</w:t>
      </w:r>
      <w:r w:rsidRPr="00B113E1">
        <w:rPr>
          <w:sz w:val="20"/>
          <w:szCs w:val="20"/>
        </w:rPr>
        <w:t xml:space="preserve"> Comisión de Desarrollo Económico</w:t>
      </w:r>
      <w:r>
        <w:rPr>
          <w:sz w:val="20"/>
          <w:szCs w:val="20"/>
        </w:rPr>
        <w:t xml:space="preserve"> y Mercosur</w:t>
      </w:r>
      <w:r w:rsidRPr="00B113E1">
        <w:rPr>
          <w:sz w:val="20"/>
          <w:szCs w:val="20"/>
        </w:rPr>
        <w:t xml:space="preserve">. </w:t>
      </w:r>
      <w:r w:rsidRPr="00B113E1">
        <w:rPr>
          <w:b/>
          <w:bCs/>
          <w:sz w:val="20"/>
          <w:szCs w:val="20"/>
          <w:u w:val="single"/>
        </w:rPr>
        <w:t>Declaración:</w:t>
      </w:r>
      <w:r w:rsidRPr="00B113E1">
        <w:rPr>
          <w:sz w:val="20"/>
          <w:szCs w:val="20"/>
        </w:rPr>
        <w:t xml:space="preserve"> </w:t>
      </w:r>
      <w:r>
        <w:rPr>
          <w:sz w:val="20"/>
          <w:szCs w:val="20"/>
        </w:rPr>
        <w:t xml:space="preserve">se </w:t>
      </w:r>
      <w:r>
        <w:rPr>
          <w:sz w:val="20"/>
          <w:szCs w:val="20"/>
          <w:highlight w:val="white"/>
        </w:rPr>
        <w:t>declara</w:t>
      </w:r>
      <w:r w:rsidRPr="00B113E1">
        <w:rPr>
          <w:sz w:val="20"/>
          <w:szCs w:val="20"/>
          <w:highlight w:val="white"/>
        </w:rPr>
        <w:t xml:space="preserve"> de Interés Tecnológico y para el Desarrollo Económico al </w:t>
      </w:r>
      <w:proofErr w:type="spellStart"/>
      <w:r w:rsidRPr="00B113E1">
        <w:rPr>
          <w:sz w:val="20"/>
          <w:szCs w:val="20"/>
          <w:highlight w:val="white"/>
        </w:rPr>
        <w:t>Bizztech</w:t>
      </w:r>
      <w:proofErr w:type="spellEnd"/>
      <w:r w:rsidRPr="00B113E1">
        <w:rPr>
          <w:sz w:val="20"/>
          <w:szCs w:val="20"/>
          <w:highlight w:val="white"/>
        </w:rPr>
        <w:t xml:space="preserve"> Summit 2026</w:t>
      </w:r>
      <w:r>
        <w:rPr>
          <w:sz w:val="20"/>
          <w:szCs w:val="20"/>
          <w:highlight w:val="white"/>
        </w:rPr>
        <w:t>.</w:t>
      </w:r>
      <w:r w:rsidRPr="00B113E1">
        <w:rPr>
          <w:sz w:val="20"/>
          <w:szCs w:val="20"/>
          <w:highlight w:val="white"/>
        </w:rPr>
        <w:t xml:space="preserve"> (</w:t>
      </w:r>
      <w:proofErr w:type="spellStart"/>
      <w:r w:rsidRPr="00B113E1">
        <w:rPr>
          <w:sz w:val="20"/>
          <w:szCs w:val="20"/>
          <w:highlight w:val="white"/>
        </w:rPr>
        <w:t>Exp</w:t>
      </w:r>
      <w:proofErr w:type="spellEnd"/>
      <w:r w:rsidRPr="00B113E1">
        <w:rPr>
          <w:sz w:val="20"/>
          <w:szCs w:val="20"/>
          <w:highlight w:val="white"/>
        </w:rPr>
        <w:t xml:space="preserve">. 748-D-26, Diputado </w:t>
      </w:r>
      <w:proofErr w:type="spellStart"/>
      <w:r w:rsidRPr="00B113E1">
        <w:rPr>
          <w:sz w:val="20"/>
          <w:szCs w:val="20"/>
          <w:highlight w:val="white"/>
        </w:rPr>
        <w:t>Donati</w:t>
      </w:r>
      <w:proofErr w:type="spellEnd"/>
      <w:r>
        <w:rPr>
          <w:sz w:val="20"/>
          <w:szCs w:val="20"/>
          <w:highlight w:val="white"/>
        </w:rPr>
        <w:t xml:space="preserve"> y otro</w:t>
      </w:r>
      <w:r w:rsidRPr="00B113E1">
        <w:rPr>
          <w:sz w:val="20"/>
          <w:szCs w:val="20"/>
          <w:highlight w:val="white"/>
        </w:rPr>
        <w:t>)</w:t>
      </w:r>
      <w:r w:rsidRPr="00C40070">
        <w:rPr>
          <w:sz w:val="20"/>
          <w:szCs w:val="20"/>
        </w:rPr>
        <w:t xml:space="preserve"> </w:t>
      </w:r>
      <w:r w:rsidRPr="00B113E1">
        <w:rPr>
          <w:sz w:val="20"/>
          <w:szCs w:val="20"/>
        </w:rPr>
        <w:t>(</w:t>
      </w:r>
      <w:r>
        <w:rPr>
          <w:b/>
          <w:bCs/>
          <w:sz w:val="20"/>
          <w:szCs w:val="20"/>
        </w:rPr>
        <w:t>VAMOS POR MÁS</w:t>
      </w:r>
      <w:r w:rsidRPr="00B113E1">
        <w:rPr>
          <w:b/>
          <w:bCs/>
          <w:sz w:val="20"/>
          <w:szCs w:val="20"/>
        </w:rPr>
        <w:t>)</w:t>
      </w:r>
    </w:p>
    <w:p w:rsidR="007452E6" w:rsidRPr="00B113E1" w:rsidRDefault="007452E6" w:rsidP="00F22000">
      <w:pPr>
        <w:pStyle w:val="normal0"/>
        <w:spacing w:line="240" w:lineRule="auto"/>
        <w:ind w:left="426" w:hanging="426"/>
        <w:jc w:val="both"/>
        <w:rPr>
          <w:b/>
          <w:bCs/>
          <w:sz w:val="20"/>
          <w:szCs w:val="20"/>
          <w:u w:val="single"/>
        </w:rPr>
      </w:pPr>
    </w:p>
    <w:p w:rsidR="007452E6" w:rsidRDefault="007452E6" w:rsidP="00F22000">
      <w:pPr>
        <w:pStyle w:val="normal0"/>
        <w:numPr>
          <w:ilvl w:val="0"/>
          <w:numId w:val="42"/>
        </w:numPr>
        <w:shd w:val="clear" w:color="auto" w:fill="FFFFFF"/>
        <w:spacing w:line="240" w:lineRule="auto"/>
        <w:ind w:left="426" w:hanging="426"/>
        <w:jc w:val="both"/>
        <w:rPr>
          <w:sz w:val="20"/>
          <w:szCs w:val="20"/>
        </w:rPr>
      </w:pPr>
      <w:r w:rsidRPr="00B113E1">
        <w:rPr>
          <w:b/>
          <w:bCs/>
          <w:sz w:val="20"/>
          <w:szCs w:val="20"/>
          <w:u w:val="single"/>
        </w:rPr>
        <w:t>Despacho N° 136/26:</w:t>
      </w:r>
      <w:r w:rsidRPr="00B113E1">
        <w:rPr>
          <w:sz w:val="20"/>
          <w:szCs w:val="20"/>
        </w:rPr>
        <w:t xml:space="preserve"> Comisión de Cultura. </w:t>
      </w:r>
      <w:r w:rsidRPr="00B113E1">
        <w:rPr>
          <w:b/>
          <w:bCs/>
          <w:sz w:val="20"/>
          <w:szCs w:val="20"/>
          <w:u w:val="single"/>
        </w:rPr>
        <w:t>Declaración:</w:t>
      </w:r>
      <w:r>
        <w:rPr>
          <w:sz w:val="20"/>
          <w:szCs w:val="20"/>
        </w:rPr>
        <w:t xml:space="preserve"> se declara</w:t>
      </w:r>
      <w:r w:rsidRPr="00B113E1">
        <w:rPr>
          <w:sz w:val="20"/>
          <w:szCs w:val="20"/>
        </w:rPr>
        <w:t xml:space="preserve"> Personalida</w:t>
      </w:r>
      <w:r>
        <w:rPr>
          <w:sz w:val="20"/>
          <w:szCs w:val="20"/>
        </w:rPr>
        <w:t>d Destacada en el ámbito de la Cultura a la S</w:t>
      </w:r>
      <w:r w:rsidRPr="00B113E1">
        <w:rPr>
          <w:sz w:val="20"/>
          <w:szCs w:val="20"/>
        </w:rPr>
        <w:t>ra. Liliana Parodi</w:t>
      </w:r>
      <w:r>
        <w:rPr>
          <w:sz w:val="20"/>
          <w:szCs w:val="20"/>
        </w:rPr>
        <w:t>.</w:t>
      </w:r>
      <w:r w:rsidRPr="00B113E1">
        <w:rPr>
          <w:sz w:val="20"/>
          <w:szCs w:val="20"/>
        </w:rPr>
        <w:t xml:space="preserve"> (</w:t>
      </w:r>
      <w:proofErr w:type="spellStart"/>
      <w:r w:rsidRPr="00B113E1">
        <w:rPr>
          <w:sz w:val="20"/>
          <w:szCs w:val="20"/>
        </w:rPr>
        <w:t>Exp</w:t>
      </w:r>
      <w:proofErr w:type="spellEnd"/>
      <w:r w:rsidRPr="00B113E1">
        <w:rPr>
          <w:sz w:val="20"/>
          <w:szCs w:val="20"/>
        </w:rPr>
        <w:t>. 991-D-26, Diputado Siciliano)</w:t>
      </w:r>
      <w:r w:rsidRPr="00C40070">
        <w:rPr>
          <w:sz w:val="20"/>
          <w:szCs w:val="20"/>
        </w:rPr>
        <w:t xml:space="preserve"> </w:t>
      </w:r>
      <w:r w:rsidRPr="00B113E1">
        <w:rPr>
          <w:sz w:val="20"/>
          <w:szCs w:val="20"/>
        </w:rPr>
        <w:t>(</w:t>
      </w:r>
      <w:r>
        <w:rPr>
          <w:b/>
          <w:bCs/>
          <w:sz w:val="20"/>
          <w:szCs w:val="20"/>
        </w:rPr>
        <w:t>VAMOS POR MÁS</w:t>
      </w:r>
      <w:r w:rsidRPr="00B113E1">
        <w:rPr>
          <w:b/>
          <w:bCs/>
          <w:sz w:val="20"/>
          <w:szCs w:val="20"/>
        </w:rPr>
        <w:t>)</w:t>
      </w:r>
    </w:p>
    <w:p w:rsidR="007452E6" w:rsidRPr="00B113E1" w:rsidRDefault="007452E6" w:rsidP="00F22000">
      <w:pPr>
        <w:pStyle w:val="normal0"/>
        <w:shd w:val="clear" w:color="auto" w:fill="FFFFFF"/>
        <w:spacing w:line="240" w:lineRule="auto"/>
        <w:ind w:left="426" w:hanging="426"/>
        <w:jc w:val="both"/>
        <w:rPr>
          <w:sz w:val="20"/>
          <w:szCs w:val="20"/>
        </w:rPr>
      </w:pPr>
    </w:p>
    <w:p w:rsidR="007452E6" w:rsidRPr="00B113E1" w:rsidRDefault="007452E6" w:rsidP="00F22000">
      <w:pPr>
        <w:pStyle w:val="normal0"/>
        <w:numPr>
          <w:ilvl w:val="0"/>
          <w:numId w:val="42"/>
        </w:numPr>
        <w:spacing w:line="240" w:lineRule="auto"/>
        <w:ind w:left="426" w:hanging="426"/>
        <w:jc w:val="both"/>
        <w:rPr>
          <w:sz w:val="20"/>
          <w:szCs w:val="20"/>
        </w:rPr>
      </w:pPr>
      <w:r w:rsidRPr="00B113E1">
        <w:rPr>
          <w:b/>
          <w:bCs/>
          <w:sz w:val="20"/>
          <w:szCs w:val="20"/>
          <w:u w:val="single"/>
        </w:rPr>
        <w:t>Despacho N° 132/26:</w:t>
      </w:r>
      <w:r w:rsidRPr="00B113E1">
        <w:rPr>
          <w:sz w:val="20"/>
          <w:szCs w:val="20"/>
        </w:rPr>
        <w:t xml:space="preserve"> Comisión de Cultura. </w:t>
      </w:r>
      <w:r w:rsidRPr="00B113E1">
        <w:rPr>
          <w:b/>
          <w:bCs/>
          <w:sz w:val="20"/>
          <w:szCs w:val="20"/>
          <w:u w:val="single"/>
        </w:rPr>
        <w:t>Declaración:</w:t>
      </w:r>
      <w:r w:rsidRPr="00B113E1">
        <w:rPr>
          <w:b/>
          <w:bCs/>
          <w:sz w:val="20"/>
          <w:szCs w:val="20"/>
        </w:rPr>
        <w:t xml:space="preserve"> </w:t>
      </w:r>
      <w:r w:rsidRPr="00B113E1">
        <w:rPr>
          <w:sz w:val="20"/>
          <w:szCs w:val="20"/>
        </w:rPr>
        <w:t>profundo pesar por el fallecimiento de Luis "</w:t>
      </w:r>
      <w:proofErr w:type="spellStart"/>
      <w:r w:rsidRPr="00B113E1">
        <w:rPr>
          <w:sz w:val="20"/>
          <w:szCs w:val="20"/>
        </w:rPr>
        <w:t>Beto</w:t>
      </w:r>
      <w:proofErr w:type="spellEnd"/>
      <w:r w:rsidRPr="00B113E1">
        <w:rPr>
          <w:sz w:val="20"/>
          <w:szCs w:val="20"/>
        </w:rPr>
        <w:t xml:space="preserve">" </w:t>
      </w:r>
      <w:proofErr w:type="spellStart"/>
      <w:r w:rsidRPr="00B113E1">
        <w:rPr>
          <w:sz w:val="20"/>
          <w:szCs w:val="20"/>
        </w:rPr>
        <w:t>Brandoni</w:t>
      </w:r>
      <w:proofErr w:type="spellEnd"/>
      <w:r>
        <w:rPr>
          <w:sz w:val="20"/>
          <w:szCs w:val="20"/>
        </w:rPr>
        <w:t>.</w:t>
      </w:r>
      <w:r w:rsidRPr="00B113E1">
        <w:rPr>
          <w:sz w:val="20"/>
          <w:szCs w:val="20"/>
        </w:rPr>
        <w:t xml:space="preserve"> (</w:t>
      </w:r>
      <w:proofErr w:type="spellStart"/>
      <w:r w:rsidRPr="00B113E1">
        <w:rPr>
          <w:sz w:val="20"/>
          <w:szCs w:val="20"/>
        </w:rPr>
        <w:t>Exp</w:t>
      </w:r>
      <w:proofErr w:type="spellEnd"/>
      <w:r w:rsidRPr="00B113E1">
        <w:rPr>
          <w:sz w:val="20"/>
          <w:szCs w:val="20"/>
        </w:rPr>
        <w:t>. 1195-D-26</w:t>
      </w:r>
      <w:r>
        <w:rPr>
          <w:sz w:val="20"/>
          <w:szCs w:val="20"/>
        </w:rPr>
        <w:t xml:space="preserve"> y </w:t>
      </w:r>
      <w:proofErr w:type="spellStart"/>
      <w:r>
        <w:rPr>
          <w:sz w:val="20"/>
          <w:szCs w:val="20"/>
        </w:rPr>
        <w:t>agreg</w:t>
      </w:r>
      <w:proofErr w:type="spellEnd"/>
      <w:r>
        <w:rPr>
          <w:sz w:val="20"/>
          <w:szCs w:val="20"/>
        </w:rPr>
        <w:t>.</w:t>
      </w:r>
      <w:r w:rsidRPr="00B113E1">
        <w:rPr>
          <w:sz w:val="20"/>
          <w:szCs w:val="20"/>
        </w:rPr>
        <w:t xml:space="preserve">, Diputada </w:t>
      </w:r>
      <w:proofErr w:type="spellStart"/>
      <w:r w:rsidRPr="00B113E1">
        <w:rPr>
          <w:sz w:val="20"/>
          <w:szCs w:val="20"/>
        </w:rPr>
        <w:t>Crucitta</w:t>
      </w:r>
      <w:proofErr w:type="spellEnd"/>
      <w:r w:rsidRPr="00B113E1">
        <w:rPr>
          <w:sz w:val="20"/>
          <w:szCs w:val="20"/>
        </w:rPr>
        <w:t xml:space="preserve"> y otros)</w:t>
      </w:r>
      <w:r w:rsidRPr="00C40070">
        <w:rPr>
          <w:sz w:val="20"/>
          <w:szCs w:val="20"/>
        </w:rPr>
        <w:t xml:space="preserve"> </w:t>
      </w:r>
      <w:r w:rsidRPr="00B113E1">
        <w:rPr>
          <w:sz w:val="20"/>
          <w:szCs w:val="20"/>
        </w:rPr>
        <w:t>(</w:t>
      </w:r>
      <w:r>
        <w:rPr>
          <w:b/>
          <w:bCs/>
          <w:sz w:val="20"/>
          <w:szCs w:val="20"/>
        </w:rPr>
        <w:t>VAMOS POR MÁS</w:t>
      </w:r>
      <w:r w:rsidRPr="00B113E1">
        <w:rPr>
          <w:b/>
          <w:bCs/>
          <w:sz w:val="20"/>
          <w:szCs w:val="20"/>
        </w:rPr>
        <w:t>)</w:t>
      </w:r>
    </w:p>
    <w:p w:rsidR="007452E6" w:rsidRDefault="007452E6" w:rsidP="00F22000">
      <w:pPr>
        <w:pStyle w:val="normal0"/>
        <w:shd w:val="clear" w:color="auto" w:fill="FFFFFF"/>
        <w:spacing w:line="240" w:lineRule="auto"/>
        <w:ind w:left="426" w:hanging="426"/>
        <w:jc w:val="both"/>
        <w:rPr>
          <w:sz w:val="20"/>
          <w:szCs w:val="20"/>
        </w:rPr>
      </w:pPr>
    </w:p>
    <w:p w:rsidR="007452E6" w:rsidRPr="009300E7" w:rsidRDefault="007452E6" w:rsidP="00F22000">
      <w:pPr>
        <w:pStyle w:val="normal0"/>
        <w:numPr>
          <w:ilvl w:val="0"/>
          <w:numId w:val="42"/>
        </w:numPr>
        <w:spacing w:line="240" w:lineRule="auto"/>
        <w:ind w:left="426" w:hanging="426"/>
        <w:jc w:val="both"/>
        <w:rPr>
          <w:b/>
          <w:bCs/>
          <w:sz w:val="20"/>
          <w:szCs w:val="20"/>
        </w:rPr>
      </w:pPr>
      <w:proofErr w:type="spellStart"/>
      <w:r w:rsidRPr="009300E7">
        <w:rPr>
          <w:b/>
          <w:bCs/>
          <w:sz w:val="20"/>
          <w:szCs w:val="20"/>
        </w:rPr>
        <w:t>Exp</w:t>
      </w:r>
      <w:proofErr w:type="spellEnd"/>
      <w:r w:rsidRPr="009300E7">
        <w:rPr>
          <w:b/>
          <w:bCs/>
          <w:sz w:val="20"/>
          <w:szCs w:val="20"/>
        </w:rPr>
        <w:t xml:space="preserve">. 888-D-26, </w:t>
      </w:r>
      <w:r w:rsidRPr="009300E7">
        <w:rPr>
          <w:sz w:val="20"/>
          <w:szCs w:val="20"/>
        </w:rPr>
        <w:t>de Resolución, informes referidos a las condiciones de alojamiento de las personas privadas de la libertad en la Ciudad</w:t>
      </w:r>
      <w:r>
        <w:rPr>
          <w:sz w:val="20"/>
          <w:szCs w:val="20"/>
        </w:rPr>
        <w:t>.</w:t>
      </w:r>
      <w:r w:rsidRPr="009300E7">
        <w:rPr>
          <w:sz w:val="20"/>
          <w:szCs w:val="20"/>
        </w:rPr>
        <w:t xml:space="preserve"> (</w:t>
      </w:r>
      <w:r w:rsidRPr="009300E7">
        <w:rPr>
          <w:b/>
          <w:bCs/>
          <w:sz w:val="20"/>
          <w:szCs w:val="20"/>
        </w:rPr>
        <w:t xml:space="preserve">FUERZA POR BUENOS AIRES) </w:t>
      </w:r>
    </w:p>
    <w:p w:rsidR="007452E6" w:rsidRPr="009300E7" w:rsidRDefault="007452E6" w:rsidP="00F22000">
      <w:pPr>
        <w:pStyle w:val="normal0"/>
        <w:spacing w:line="240" w:lineRule="auto"/>
        <w:ind w:left="426" w:hanging="426"/>
        <w:jc w:val="both"/>
        <w:rPr>
          <w:sz w:val="20"/>
          <w:szCs w:val="20"/>
        </w:rPr>
      </w:pPr>
    </w:p>
    <w:p w:rsidR="007452E6" w:rsidRPr="009300E7" w:rsidRDefault="007452E6" w:rsidP="00F22000">
      <w:pPr>
        <w:pStyle w:val="normal0"/>
        <w:numPr>
          <w:ilvl w:val="0"/>
          <w:numId w:val="42"/>
        </w:numPr>
        <w:spacing w:line="240" w:lineRule="auto"/>
        <w:ind w:left="426" w:hanging="426"/>
        <w:jc w:val="both"/>
        <w:rPr>
          <w:b/>
          <w:bCs/>
          <w:sz w:val="20"/>
          <w:szCs w:val="20"/>
        </w:rPr>
      </w:pPr>
      <w:proofErr w:type="spellStart"/>
      <w:r w:rsidRPr="009300E7">
        <w:rPr>
          <w:b/>
          <w:bCs/>
          <w:sz w:val="20"/>
          <w:szCs w:val="20"/>
        </w:rPr>
        <w:t>Exp</w:t>
      </w:r>
      <w:proofErr w:type="spellEnd"/>
      <w:r w:rsidRPr="009300E7">
        <w:rPr>
          <w:b/>
          <w:bCs/>
          <w:sz w:val="20"/>
          <w:szCs w:val="20"/>
        </w:rPr>
        <w:t xml:space="preserve">. 48-D-26, </w:t>
      </w:r>
      <w:r w:rsidRPr="009300E7">
        <w:rPr>
          <w:sz w:val="20"/>
          <w:szCs w:val="20"/>
        </w:rPr>
        <w:t>de Resolución, informes vinculados a la atención de padecimientos de salud mental de los agentes y aspirantes de la Policía de la Ciudad. (</w:t>
      </w:r>
      <w:r w:rsidRPr="009300E7">
        <w:rPr>
          <w:b/>
          <w:bCs/>
          <w:sz w:val="20"/>
          <w:szCs w:val="20"/>
        </w:rPr>
        <w:t>FUERZA POR BUENOS AIRES)</w:t>
      </w:r>
    </w:p>
    <w:p w:rsidR="007452E6" w:rsidRPr="009300E7" w:rsidRDefault="007452E6" w:rsidP="00F22000">
      <w:pPr>
        <w:pStyle w:val="normal0"/>
        <w:spacing w:line="240" w:lineRule="auto"/>
        <w:ind w:left="426" w:hanging="426"/>
        <w:jc w:val="both"/>
        <w:rPr>
          <w:b/>
          <w:bCs/>
          <w:sz w:val="20"/>
          <w:szCs w:val="20"/>
        </w:rPr>
      </w:pPr>
    </w:p>
    <w:p w:rsidR="007452E6" w:rsidRPr="009300E7" w:rsidRDefault="007452E6" w:rsidP="00F22000">
      <w:pPr>
        <w:pStyle w:val="normal0"/>
        <w:numPr>
          <w:ilvl w:val="0"/>
          <w:numId w:val="42"/>
        </w:numPr>
        <w:spacing w:line="240" w:lineRule="auto"/>
        <w:ind w:left="426" w:hanging="426"/>
        <w:jc w:val="both"/>
        <w:rPr>
          <w:b/>
          <w:bCs/>
          <w:sz w:val="20"/>
          <w:szCs w:val="20"/>
        </w:rPr>
      </w:pPr>
      <w:proofErr w:type="spellStart"/>
      <w:r w:rsidRPr="009300E7">
        <w:rPr>
          <w:b/>
          <w:bCs/>
          <w:sz w:val="20"/>
          <w:szCs w:val="20"/>
        </w:rPr>
        <w:t>Exp</w:t>
      </w:r>
      <w:proofErr w:type="spellEnd"/>
      <w:r w:rsidRPr="009300E7">
        <w:rPr>
          <w:b/>
          <w:bCs/>
          <w:sz w:val="20"/>
          <w:szCs w:val="20"/>
        </w:rPr>
        <w:t xml:space="preserve">. 912-D-26, </w:t>
      </w:r>
      <w:r w:rsidRPr="009300E7">
        <w:rPr>
          <w:sz w:val="20"/>
          <w:szCs w:val="20"/>
        </w:rPr>
        <w:t>de Resolución</w:t>
      </w:r>
      <w:r w:rsidRPr="009300E7">
        <w:rPr>
          <w:b/>
          <w:bCs/>
          <w:sz w:val="20"/>
          <w:szCs w:val="20"/>
        </w:rPr>
        <w:t xml:space="preserve">, </w:t>
      </w:r>
      <w:r w:rsidRPr="009300E7">
        <w:rPr>
          <w:sz w:val="20"/>
          <w:szCs w:val="20"/>
        </w:rPr>
        <w:t>informes vinculados a las obras en ejecución correspondientes al denominado “</w:t>
      </w:r>
      <w:proofErr w:type="spellStart"/>
      <w:r w:rsidRPr="009300E7">
        <w:rPr>
          <w:sz w:val="20"/>
          <w:szCs w:val="20"/>
        </w:rPr>
        <w:t>Master</w:t>
      </w:r>
      <w:proofErr w:type="spellEnd"/>
      <w:r w:rsidRPr="009300E7">
        <w:rPr>
          <w:sz w:val="20"/>
          <w:szCs w:val="20"/>
        </w:rPr>
        <w:t xml:space="preserve"> Plan Autopista Parque </w:t>
      </w:r>
      <w:proofErr w:type="spellStart"/>
      <w:r w:rsidRPr="009300E7">
        <w:rPr>
          <w:sz w:val="20"/>
          <w:szCs w:val="20"/>
        </w:rPr>
        <w:t>Dellepiane</w:t>
      </w:r>
      <w:proofErr w:type="spellEnd"/>
      <w:r w:rsidRPr="009300E7">
        <w:rPr>
          <w:sz w:val="20"/>
          <w:szCs w:val="20"/>
        </w:rPr>
        <w:t xml:space="preserve">”. </w:t>
      </w:r>
      <w:r w:rsidRPr="009300E7">
        <w:rPr>
          <w:b/>
          <w:bCs/>
          <w:sz w:val="20"/>
          <w:szCs w:val="20"/>
        </w:rPr>
        <w:t>(FUERZA POR BUENOS AIRES)</w:t>
      </w:r>
    </w:p>
    <w:p w:rsidR="007452E6" w:rsidRPr="009300E7" w:rsidRDefault="007452E6" w:rsidP="00F22000">
      <w:pPr>
        <w:pStyle w:val="normal0"/>
        <w:spacing w:line="240" w:lineRule="auto"/>
        <w:ind w:left="426" w:hanging="426"/>
        <w:jc w:val="both"/>
        <w:rPr>
          <w:sz w:val="20"/>
          <w:szCs w:val="20"/>
        </w:rPr>
      </w:pPr>
    </w:p>
    <w:p w:rsidR="007452E6" w:rsidRPr="009300E7" w:rsidRDefault="007452E6" w:rsidP="00F22000">
      <w:pPr>
        <w:pStyle w:val="normal0"/>
        <w:numPr>
          <w:ilvl w:val="0"/>
          <w:numId w:val="42"/>
        </w:numPr>
        <w:spacing w:line="240" w:lineRule="auto"/>
        <w:ind w:left="426" w:hanging="426"/>
        <w:jc w:val="both"/>
        <w:rPr>
          <w:b/>
          <w:bCs/>
          <w:sz w:val="20"/>
          <w:szCs w:val="20"/>
        </w:rPr>
      </w:pPr>
      <w:proofErr w:type="spellStart"/>
      <w:r w:rsidRPr="009300E7">
        <w:rPr>
          <w:b/>
          <w:bCs/>
          <w:sz w:val="20"/>
          <w:szCs w:val="20"/>
        </w:rPr>
        <w:t>Exp</w:t>
      </w:r>
      <w:proofErr w:type="spellEnd"/>
      <w:r w:rsidRPr="009300E7">
        <w:rPr>
          <w:b/>
          <w:bCs/>
          <w:sz w:val="20"/>
          <w:szCs w:val="20"/>
        </w:rPr>
        <w:t xml:space="preserve">. 1133-D-26, </w:t>
      </w:r>
      <w:r w:rsidRPr="009300E7">
        <w:rPr>
          <w:sz w:val="20"/>
          <w:szCs w:val="20"/>
        </w:rPr>
        <w:t>de Resolución</w:t>
      </w:r>
      <w:r w:rsidRPr="009300E7">
        <w:rPr>
          <w:b/>
          <w:bCs/>
          <w:sz w:val="20"/>
          <w:szCs w:val="20"/>
        </w:rPr>
        <w:t xml:space="preserve">, </w:t>
      </w:r>
      <w:r w:rsidRPr="009300E7">
        <w:rPr>
          <w:sz w:val="20"/>
          <w:szCs w:val="20"/>
        </w:rPr>
        <w:t xml:space="preserve">informes en relación a la obra de construcción de los ramales Martí y </w:t>
      </w:r>
      <w:proofErr w:type="spellStart"/>
      <w:r w:rsidRPr="009300E7">
        <w:rPr>
          <w:sz w:val="20"/>
          <w:szCs w:val="20"/>
        </w:rPr>
        <w:t>Zuviría</w:t>
      </w:r>
      <w:proofErr w:type="spellEnd"/>
      <w:r w:rsidRPr="009300E7">
        <w:rPr>
          <w:sz w:val="20"/>
          <w:szCs w:val="20"/>
        </w:rPr>
        <w:t xml:space="preserve"> del arroyo </w:t>
      </w:r>
      <w:proofErr w:type="spellStart"/>
      <w:r w:rsidRPr="009300E7">
        <w:rPr>
          <w:sz w:val="20"/>
          <w:szCs w:val="20"/>
        </w:rPr>
        <w:t>Cildañez</w:t>
      </w:r>
      <w:proofErr w:type="spellEnd"/>
      <w:r w:rsidRPr="009300E7">
        <w:rPr>
          <w:sz w:val="20"/>
          <w:szCs w:val="20"/>
        </w:rPr>
        <w:t xml:space="preserve">, en el marco del Plan Hidráulico. </w:t>
      </w:r>
      <w:r w:rsidRPr="009300E7">
        <w:rPr>
          <w:b/>
          <w:bCs/>
          <w:sz w:val="20"/>
          <w:szCs w:val="20"/>
        </w:rPr>
        <w:t>(FUERZA POR BUENOS AIRES)</w:t>
      </w:r>
    </w:p>
    <w:p w:rsidR="007452E6" w:rsidRPr="009300E7" w:rsidRDefault="007452E6" w:rsidP="00F22000">
      <w:pPr>
        <w:pStyle w:val="normal0"/>
        <w:spacing w:line="240" w:lineRule="auto"/>
        <w:ind w:left="426" w:hanging="426"/>
        <w:jc w:val="both"/>
        <w:rPr>
          <w:b/>
          <w:bCs/>
          <w:sz w:val="20"/>
          <w:szCs w:val="20"/>
        </w:rPr>
      </w:pPr>
    </w:p>
    <w:p w:rsidR="007452E6" w:rsidRPr="009300E7" w:rsidRDefault="007452E6" w:rsidP="00F22000">
      <w:pPr>
        <w:pStyle w:val="normal0"/>
        <w:numPr>
          <w:ilvl w:val="0"/>
          <w:numId w:val="42"/>
        </w:numPr>
        <w:spacing w:line="240" w:lineRule="auto"/>
        <w:ind w:left="426" w:hanging="426"/>
        <w:jc w:val="both"/>
        <w:rPr>
          <w:b/>
          <w:bCs/>
          <w:sz w:val="20"/>
          <w:szCs w:val="20"/>
        </w:rPr>
      </w:pPr>
      <w:proofErr w:type="spellStart"/>
      <w:r w:rsidRPr="009300E7">
        <w:rPr>
          <w:b/>
          <w:bCs/>
          <w:sz w:val="20"/>
          <w:szCs w:val="20"/>
        </w:rPr>
        <w:t>Exp</w:t>
      </w:r>
      <w:proofErr w:type="spellEnd"/>
      <w:r w:rsidRPr="009300E7">
        <w:rPr>
          <w:b/>
          <w:bCs/>
          <w:sz w:val="20"/>
          <w:szCs w:val="20"/>
        </w:rPr>
        <w:t xml:space="preserve">. 1319-D-26, </w:t>
      </w:r>
      <w:r w:rsidRPr="009300E7">
        <w:rPr>
          <w:sz w:val="20"/>
          <w:szCs w:val="20"/>
        </w:rPr>
        <w:t>de Resolución</w:t>
      </w:r>
      <w:r w:rsidRPr="009300E7">
        <w:rPr>
          <w:b/>
          <w:bCs/>
          <w:sz w:val="20"/>
          <w:szCs w:val="20"/>
        </w:rPr>
        <w:t xml:space="preserve">, </w:t>
      </w:r>
      <w:r w:rsidRPr="009300E7">
        <w:rPr>
          <w:bCs/>
          <w:sz w:val="20"/>
          <w:szCs w:val="20"/>
        </w:rPr>
        <w:t>informes</w:t>
      </w:r>
      <w:r w:rsidRPr="009300E7">
        <w:rPr>
          <w:sz w:val="20"/>
          <w:szCs w:val="20"/>
        </w:rPr>
        <w:t xml:space="preserve"> relacionados a la situación de los obradores abandonados del soterramiento del ferrocarril sarmiento ubicados en la calle Cuzco al 200.</w:t>
      </w:r>
      <w:r w:rsidRPr="009300E7">
        <w:rPr>
          <w:b/>
          <w:bCs/>
          <w:sz w:val="20"/>
          <w:szCs w:val="20"/>
        </w:rPr>
        <w:t xml:space="preserve"> (FUERZA POR BUENOS AIRES)</w:t>
      </w:r>
    </w:p>
    <w:p w:rsidR="007452E6" w:rsidRPr="009300E7" w:rsidRDefault="007452E6" w:rsidP="00F22000">
      <w:pPr>
        <w:pStyle w:val="normal0"/>
        <w:spacing w:line="240" w:lineRule="auto"/>
        <w:ind w:left="426" w:hanging="426"/>
        <w:jc w:val="both"/>
        <w:rPr>
          <w:b/>
          <w:bCs/>
          <w:sz w:val="20"/>
          <w:szCs w:val="20"/>
        </w:rPr>
      </w:pPr>
    </w:p>
    <w:p w:rsidR="007452E6" w:rsidRPr="009300E7" w:rsidRDefault="007452E6" w:rsidP="00F22000">
      <w:pPr>
        <w:pStyle w:val="normal0"/>
        <w:numPr>
          <w:ilvl w:val="0"/>
          <w:numId w:val="42"/>
        </w:numPr>
        <w:spacing w:line="240" w:lineRule="auto"/>
        <w:ind w:left="426" w:hanging="426"/>
        <w:jc w:val="both"/>
        <w:rPr>
          <w:b/>
          <w:bCs/>
          <w:sz w:val="20"/>
          <w:szCs w:val="20"/>
        </w:rPr>
      </w:pPr>
      <w:proofErr w:type="spellStart"/>
      <w:r w:rsidRPr="009300E7">
        <w:rPr>
          <w:b/>
          <w:bCs/>
          <w:sz w:val="20"/>
          <w:szCs w:val="20"/>
        </w:rPr>
        <w:t>Exp</w:t>
      </w:r>
      <w:proofErr w:type="spellEnd"/>
      <w:r w:rsidRPr="009300E7">
        <w:rPr>
          <w:b/>
          <w:bCs/>
          <w:sz w:val="20"/>
          <w:szCs w:val="20"/>
        </w:rPr>
        <w:t>. 1256-D-26</w:t>
      </w:r>
      <w:r w:rsidRPr="009300E7">
        <w:rPr>
          <w:sz w:val="20"/>
          <w:szCs w:val="20"/>
        </w:rPr>
        <w:t>, de Resolución, informes relacionados con el desarrollo de la obra denominada: “</w:t>
      </w:r>
      <w:proofErr w:type="spellStart"/>
      <w:r w:rsidRPr="009300E7">
        <w:rPr>
          <w:sz w:val="20"/>
          <w:szCs w:val="20"/>
        </w:rPr>
        <w:t>Loop</w:t>
      </w:r>
      <w:proofErr w:type="spellEnd"/>
      <w:r w:rsidRPr="009300E7">
        <w:rPr>
          <w:sz w:val="20"/>
          <w:szCs w:val="20"/>
        </w:rPr>
        <w:t xml:space="preserve"> </w:t>
      </w:r>
      <w:proofErr w:type="spellStart"/>
      <w:r w:rsidRPr="009300E7">
        <w:rPr>
          <w:sz w:val="20"/>
          <w:szCs w:val="20"/>
        </w:rPr>
        <w:t>premetro</w:t>
      </w:r>
      <w:proofErr w:type="spellEnd"/>
      <w:r w:rsidRPr="009300E7">
        <w:rPr>
          <w:sz w:val="20"/>
          <w:szCs w:val="20"/>
        </w:rPr>
        <w:t xml:space="preserve"> y puesta en valor de paradores”. </w:t>
      </w:r>
      <w:r w:rsidRPr="009300E7">
        <w:rPr>
          <w:b/>
          <w:bCs/>
          <w:sz w:val="20"/>
          <w:szCs w:val="20"/>
        </w:rPr>
        <w:t>(FUERZA POR BUENOS AIRES)</w:t>
      </w:r>
    </w:p>
    <w:p w:rsidR="007452E6" w:rsidRPr="009300E7" w:rsidRDefault="007452E6" w:rsidP="00F22000">
      <w:pPr>
        <w:pStyle w:val="normal0"/>
        <w:spacing w:line="240" w:lineRule="auto"/>
        <w:ind w:left="426" w:hanging="426"/>
        <w:jc w:val="both"/>
        <w:rPr>
          <w:sz w:val="20"/>
          <w:szCs w:val="20"/>
        </w:rPr>
      </w:pPr>
    </w:p>
    <w:p w:rsidR="007452E6" w:rsidRPr="009300E7" w:rsidRDefault="007452E6" w:rsidP="00F22000">
      <w:pPr>
        <w:pStyle w:val="normal0"/>
        <w:numPr>
          <w:ilvl w:val="0"/>
          <w:numId w:val="42"/>
        </w:numPr>
        <w:spacing w:line="240" w:lineRule="auto"/>
        <w:ind w:left="426" w:hanging="426"/>
        <w:jc w:val="both"/>
        <w:rPr>
          <w:b/>
          <w:bCs/>
          <w:sz w:val="20"/>
          <w:szCs w:val="20"/>
        </w:rPr>
      </w:pPr>
      <w:proofErr w:type="spellStart"/>
      <w:r w:rsidRPr="009300E7">
        <w:rPr>
          <w:b/>
          <w:bCs/>
          <w:sz w:val="20"/>
          <w:szCs w:val="20"/>
        </w:rPr>
        <w:t>Exp</w:t>
      </w:r>
      <w:proofErr w:type="spellEnd"/>
      <w:r w:rsidRPr="009300E7">
        <w:rPr>
          <w:b/>
          <w:bCs/>
          <w:sz w:val="20"/>
          <w:szCs w:val="20"/>
        </w:rPr>
        <w:t>. 1182-D-26</w:t>
      </w:r>
      <w:r w:rsidRPr="009300E7">
        <w:rPr>
          <w:sz w:val="20"/>
          <w:szCs w:val="20"/>
        </w:rPr>
        <w:t xml:space="preserve">,  de Resolución, informes referidos a las condiciones de accesibilidad de las estaciones de subte. </w:t>
      </w:r>
      <w:r w:rsidRPr="009300E7">
        <w:rPr>
          <w:b/>
          <w:bCs/>
          <w:sz w:val="20"/>
          <w:szCs w:val="20"/>
        </w:rPr>
        <w:t>(FUERZA POR BUENOS AIRES)</w:t>
      </w:r>
    </w:p>
    <w:p w:rsidR="007452E6" w:rsidRPr="009300E7" w:rsidRDefault="007452E6" w:rsidP="00F22000">
      <w:pPr>
        <w:pStyle w:val="normal0"/>
        <w:spacing w:line="240" w:lineRule="auto"/>
        <w:ind w:left="426" w:hanging="426"/>
        <w:jc w:val="both"/>
        <w:rPr>
          <w:b/>
          <w:bCs/>
          <w:sz w:val="20"/>
          <w:szCs w:val="20"/>
        </w:rPr>
      </w:pPr>
    </w:p>
    <w:p w:rsidR="007452E6" w:rsidRPr="009300E7" w:rsidRDefault="007452E6" w:rsidP="00F22000">
      <w:pPr>
        <w:pStyle w:val="normal0"/>
        <w:numPr>
          <w:ilvl w:val="0"/>
          <w:numId w:val="42"/>
        </w:numPr>
        <w:spacing w:line="240" w:lineRule="auto"/>
        <w:ind w:left="426" w:hanging="426"/>
        <w:jc w:val="both"/>
        <w:rPr>
          <w:b/>
          <w:bCs/>
          <w:sz w:val="20"/>
          <w:szCs w:val="20"/>
        </w:rPr>
      </w:pPr>
      <w:proofErr w:type="spellStart"/>
      <w:r w:rsidRPr="009300E7">
        <w:rPr>
          <w:b/>
          <w:bCs/>
          <w:sz w:val="20"/>
          <w:szCs w:val="20"/>
        </w:rPr>
        <w:t>Exp</w:t>
      </w:r>
      <w:proofErr w:type="spellEnd"/>
      <w:r w:rsidRPr="009300E7">
        <w:rPr>
          <w:b/>
          <w:bCs/>
          <w:sz w:val="20"/>
          <w:szCs w:val="20"/>
        </w:rPr>
        <w:t>. 1112-D-26</w:t>
      </w:r>
      <w:r w:rsidRPr="009300E7">
        <w:rPr>
          <w:sz w:val="20"/>
          <w:szCs w:val="20"/>
        </w:rPr>
        <w:t xml:space="preserve">, de Resolución, informes relacionados a los casos de tuberculosis diagnosticados en la ciudad. </w:t>
      </w:r>
      <w:r w:rsidRPr="009300E7">
        <w:rPr>
          <w:b/>
          <w:bCs/>
          <w:sz w:val="20"/>
          <w:szCs w:val="20"/>
        </w:rPr>
        <w:t>(FUERZA POR BUENOS AIRES)</w:t>
      </w:r>
    </w:p>
    <w:p w:rsidR="007452E6" w:rsidRPr="009300E7" w:rsidRDefault="007452E6" w:rsidP="00F22000">
      <w:pPr>
        <w:pStyle w:val="normal0"/>
        <w:spacing w:line="240" w:lineRule="auto"/>
        <w:ind w:left="426" w:hanging="426"/>
        <w:jc w:val="both"/>
        <w:rPr>
          <w:sz w:val="20"/>
          <w:szCs w:val="20"/>
        </w:rPr>
      </w:pPr>
    </w:p>
    <w:p w:rsidR="007452E6" w:rsidRPr="009300E7" w:rsidRDefault="007452E6" w:rsidP="00F22000">
      <w:pPr>
        <w:pStyle w:val="normal0"/>
        <w:numPr>
          <w:ilvl w:val="0"/>
          <w:numId w:val="42"/>
        </w:numPr>
        <w:spacing w:line="240" w:lineRule="auto"/>
        <w:ind w:left="426" w:hanging="426"/>
        <w:jc w:val="both"/>
        <w:rPr>
          <w:b/>
          <w:bCs/>
          <w:sz w:val="20"/>
          <w:szCs w:val="20"/>
        </w:rPr>
      </w:pPr>
      <w:proofErr w:type="spellStart"/>
      <w:r w:rsidRPr="009300E7">
        <w:rPr>
          <w:b/>
          <w:bCs/>
          <w:sz w:val="20"/>
          <w:szCs w:val="20"/>
        </w:rPr>
        <w:t>Exp</w:t>
      </w:r>
      <w:proofErr w:type="spellEnd"/>
      <w:r w:rsidRPr="009300E7">
        <w:rPr>
          <w:b/>
          <w:bCs/>
          <w:sz w:val="20"/>
          <w:szCs w:val="20"/>
        </w:rPr>
        <w:t>. 1055-D-26</w:t>
      </w:r>
      <w:r w:rsidRPr="009300E7">
        <w:rPr>
          <w:sz w:val="20"/>
          <w:szCs w:val="20"/>
        </w:rPr>
        <w:t xml:space="preserve">, de Resolución, informes en relación a la evolución del empleo y la actividad económica en la ciudad. </w:t>
      </w:r>
      <w:r w:rsidRPr="009300E7">
        <w:rPr>
          <w:b/>
          <w:bCs/>
          <w:sz w:val="20"/>
          <w:szCs w:val="20"/>
        </w:rPr>
        <w:t>(FUERZA POR BUENOS AIRES)</w:t>
      </w:r>
    </w:p>
    <w:p w:rsidR="007452E6" w:rsidRPr="009300E7" w:rsidRDefault="007452E6" w:rsidP="00F22000">
      <w:pPr>
        <w:pStyle w:val="normal0"/>
        <w:spacing w:line="240" w:lineRule="auto"/>
        <w:ind w:left="426" w:hanging="426"/>
        <w:jc w:val="both"/>
        <w:rPr>
          <w:sz w:val="20"/>
          <w:szCs w:val="20"/>
        </w:rPr>
      </w:pPr>
    </w:p>
    <w:p w:rsidR="007452E6" w:rsidRPr="009300E7" w:rsidRDefault="007452E6" w:rsidP="00F22000">
      <w:pPr>
        <w:pStyle w:val="normal0"/>
        <w:numPr>
          <w:ilvl w:val="0"/>
          <w:numId w:val="42"/>
        </w:numPr>
        <w:spacing w:line="240" w:lineRule="auto"/>
        <w:ind w:left="426" w:hanging="426"/>
        <w:jc w:val="both"/>
        <w:rPr>
          <w:b/>
          <w:bCs/>
          <w:sz w:val="20"/>
          <w:szCs w:val="20"/>
        </w:rPr>
      </w:pPr>
      <w:proofErr w:type="spellStart"/>
      <w:r w:rsidRPr="009300E7">
        <w:rPr>
          <w:b/>
          <w:bCs/>
          <w:sz w:val="20"/>
          <w:szCs w:val="20"/>
        </w:rPr>
        <w:t>Exp</w:t>
      </w:r>
      <w:proofErr w:type="spellEnd"/>
      <w:r w:rsidRPr="009300E7">
        <w:rPr>
          <w:b/>
          <w:bCs/>
          <w:sz w:val="20"/>
          <w:szCs w:val="20"/>
        </w:rPr>
        <w:t>. 1000-D-26</w:t>
      </w:r>
      <w:r w:rsidRPr="009300E7">
        <w:rPr>
          <w:sz w:val="20"/>
          <w:szCs w:val="20"/>
        </w:rPr>
        <w:t xml:space="preserve">, de Resolución, informes relacionados al Consejo General de Salud Mental. </w:t>
      </w:r>
      <w:r w:rsidRPr="009300E7">
        <w:rPr>
          <w:b/>
          <w:bCs/>
          <w:sz w:val="20"/>
          <w:szCs w:val="20"/>
        </w:rPr>
        <w:t>(FUERZA POR BUENOS AIRES)</w:t>
      </w:r>
    </w:p>
    <w:p w:rsidR="007452E6" w:rsidRPr="009300E7" w:rsidRDefault="007452E6" w:rsidP="00F22000">
      <w:pPr>
        <w:pStyle w:val="normal0"/>
        <w:spacing w:line="240" w:lineRule="auto"/>
        <w:ind w:left="426" w:hanging="426"/>
        <w:rPr>
          <w:sz w:val="20"/>
          <w:szCs w:val="20"/>
        </w:rPr>
      </w:pPr>
    </w:p>
    <w:p w:rsidR="007452E6" w:rsidRPr="009300E7" w:rsidRDefault="007452E6" w:rsidP="00F22000">
      <w:pPr>
        <w:pStyle w:val="normal0"/>
        <w:numPr>
          <w:ilvl w:val="0"/>
          <w:numId w:val="42"/>
        </w:numPr>
        <w:spacing w:line="240" w:lineRule="auto"/>
        <w:ind w:left="426" w:hanging="426"/>
        <w:jc w:val="both"/>
        <w:rPr>
          <w:b/>
          <w:bCs/>
          <w:sz w:val="20"/>
          <w:szCs w:val="20"/>
        </w:rPr>
      </w:pPr>
      <w:proofErr w:type="spellStart"/>
      <w:r w:rsidRPr="009300E7">
        <w:rPr>
          <w:b/>
          <w:bCs/>
          <w:sz w:val="20"/>
          <w:szCs w:val="20"/>
        </w:rPr>
        <w:t>Exp</w:t>
      </w:r>
      <w:proofErr w:type="spellEnd"/>
      <w:r w:rsidRPr="009300E7">
        <w:rPr>
          <w:b/>
          <w:bCs/>
          <w:sz w:val="20"/>
          <w:szCs w:val="20"/>
        </w:rPr>
        <w:t>. 942-D-26,</w:t>
      </w:r>
      <w:r w:rsidRPr="009300E7">
        <w:rPr>
          <w:sz w:val="20"/>
          <w:szCs w:val="20"/>
        </w:rPr>
        <w:t xml:space="preserve"> de Declaración, pesar por el fallecimiento de Daniel </w:t>
      </w:r>
      <w:proofErr w:type="spellStart"/>
      <w:r w:rsidRPr="009300E7">
        <w:rPr>
          <w:sz w:val="20"/>
          <w:szCs w:val="20"/>
        </w:rPr>
        <w:t>Buira</w:t>
      </w:r>
      <w:proofErr w:type="spellEnd"/>
      <w:r w:rsidRPr="009300E7">
        <w:rPr>
          <w:sz w:val="20"/>
          <w:szCs w:val="20"/>
        </w:rPr>
        <w:t xml:space="preserve">. </w:t>
      </w:r>
      <w:r w:rsidRPr="009300E7">
        <w:rPr>
          <w:b/>
          <w:bCs/>
          <w:sz w:val="20"/>
          <w:szCs w:val="20"/>
        </w:rPr>
        <w:t>(FUERZA POR BUENOS AIRES)</w:t>
      </w:r>
    </w:p>
    <w:p w:rsidR="007452E6" w:rsidRPr="009300E7" w:rsidRDefault="007452E6" w:rsidP="00F22000">
      <w:pPr>
        <w:pStyle w:val="normal0"/>
        <w:spacing w:line="240" w:lineRule="auto"/>
        <w:ind w:left="426" w:hanging="426"/>
        <w:jc w:val="both"/>
        <w:rPr>
          <w:sz w:val="20"/>
          <w:szCs w:val="20"/>
        </w:rPr>
      </w:pPr>
    </w:p>
    <w:p w:rsidR="007452E6" w:rsidRPr="009300E7" w:rsidRDefault="007452E6" w:rsidP="00F22000">
      <w:pPr>
        <w:pStyle w:val="normal0"/>
        <w:numPr>
          <w:ilvl w:val="0"/>
          <w:numId w:val="42"/>
        </w:numPr>
        <w:spacing w:line="240" w:lineRule="auto"/>
        <w:ind w:left="426" w:hanging="426"/>
        <w:jc w:val="both"/>
        <w:rPr>
          <w:b/>
          <w:bCs/>
          <w:sz w:val="20"/>
          <w:szCs w:val="20"/>
        </w:rPr>
      </w:pPr>
      <w:proofErr w:type="spellStart"/>
      <w:r w:rsidRPr="009300E7">
        <w:rPr>
          <w:b/>
          <w:bCs/>
          <w:sz w:val="20"/>
          <w:szCs w:val="20"/>
        </w:rPr>
        <w:lastRenderedPageBreak/>
        <w:t>Exp</w:t>
      </w:r>
      <w:proofErr w:type="spellEnd"/>
      <w:r w:rsidRPr="009300E7">
        <w:rPr>
          <w:b/>
          <w:bCs/>
          <w:sz w:val="20"/>
          <w:szCs w:val="20"/>
        </w:rPr>
        <w:t>. 850-D-26</w:t>
      </w:r>
      <w:r w:rsidRPr="009300E7">
        <w:rPr>
          <w:sz w:val="20"/>
          <w:szCs w:val="20"/>
        </w:rPr>
        <w:t xml:space="preserve">, de Resolución, informes relativos a la recaudación, morosidad y beneficios fiscales del impuesto inmobiliario y la tasa de alumbrado, barrido y limpieza (ABL). </w:t>
      </w:r>
      <w:r w:rsidRPr="009300E7">
        <w:rPr>
          <w:b/>
          <w:bCs/>
          <w:sz w:val="20"/>
          <w:szCs w:val="20"/>
        </w:rPr>
        <w:t>(FUERZA POR BUENOS AIRES)</w:t>
      </w:r>
    </w:p>
    <w:p w:rsidR="007452E6" w:rsidRPr="009300E7" w:rsidRDefault="007452E6" w:rsidP="00F22000">
      <w:pPr>
        <w:pStyle w:val="normal0"/>
        <w:spacing w:line="240" w:lineRule="auto"/>
        <w:ind w:left="426" w:hanging="426"/>
        <w:jc w:val="both"/>
        <w:rPr>
          <w:sz w:val="20"/>
          <w:szCs w:val="20"/>
        </w:rPr>
      </w:pPr>
    </w:p>
    <w:p w:rsidR="007452E6" w:rsidRPr="009300E7" w:rsidRDefault="007452E6" w:rsidP="00F22000">
      <w:pPr>
        <w:pStyle w:val="normal0"/>
        <w:numPr>
          <w:ilvl w:val="0"/>
          <w:numId w:val="42"/>
        </w:numPr>
        <w:spacing w:line="240" w:lineRule="auto"/>
        <w:ind w:left="426" w:hanging="426"/>
        <w:jc w:val="both"/>
        <w:rPr>
          <w:sz w:val="20"/>
          <w:szCs w:val="20"/>
        </w:rPr>
      </w:pPr>
      <w:proofErr w:type="spellStart"/>
      <w:r w:rsidRPr="009300E7">
        <w:rPr>
          <w:b/>
          <w:bCs/>
          <w:sz w:val="20"/>
          <w:szCs w:val="20"/>
        </w:rPr>
        <w:t>Exp</w:t>
      </w:r>
      <w:proofErr w:type="spellEnd"/>
      <w:r w:rsidRPr="009300E7">
        <w:rPr>
          <w:b/>
          <w:bCs/>
          <w:sz w:val="20"/>
          <w:szCs w:val="20"/>
        </w:rPr>
        <w:t>. 1187-D-26,</w:t>
      </w:r>
      <w:r w:rsidRPr="009300E7">
        <w:rPr>
          <w:sz w:val="20"/>
          <w:szCs w:val="20"/>
        </w:rPr>
        <w:t xml:space="preserve"> de Declaración, adhesión a la conmemoración de la </w:t>
      </w:r>
      <w:r>
        <w:rPr>
          <w:sz w:val="20"/>
          <w:szCs w:val="20"/>
        </w:rPr>
        <w:t>Semana Mundial d</w:t>
      </w:r>
      <w:r w:rsidRPr="009300E7">
        <w:rPr>
          <w:sz w:val="20"/>
          <w:szCs w:val="20"/>
        </w:rPr>
        <w:t xml:space="preserve">e Parto Respetado. </w:t>
      </w:r>
      <w:r w:rsidRPr="009300E7">
        <w:rPr>
          <w:b/>
          <w:bCs/>
          <w:sz w:val="20"/>
          <w:szCs w:val="20"/>
        </w:rPr>
        <w:t>(FUERZA POR BUENOS AIRES)</w:t>
      </w:r>
    </w:p>
    <w:p w:rsidR="007452E6" w:rsidRPr="009300E7" w:rsidRDefault="007452E6" w:rsidP="00F22000">
      <w:pPr>
        <w:pStyle w:val="normal0"/>
        <w:spacing w:line="240" w:lineRule="auto"/>
        <w:ind w:left="426" w:hanging="426"/>
        <w:jc w:val="both"/>
        <w:rPr>
          <w:b/>
          <w:bCs/>
          <w:sz w:val="20"/>
          <w:szCs w:val="20"/>
        </w:rPr>
      </w:pPr>
    </w:p>
    <w:p w:rsidR="007452E6" w:rsidRPr="009300E7" w:rsidRDefault="007452E6" w:rsidP="00F22000">
      <w:pPr>
        <w:pStyle w:val="normal0"/>
        <w:numPr>
          <w:ilvl w:val="0"/>
          <w:numId w:val="42"/>
        </w:numPr>
        <w:spacing w:line="240" w:lineRule="auto"/>
        <w:ind w:left="426" w:hanging="426"/>
        <w:jc w:val="both"/>
        <w:rPr>
          <w:b/>
          <w:bCs/>
          <w:sz w:val="20"/>
          <w:szCs w:val="20"/>
        </w:rPr>
      </w:pPr>
      <w:proofErr w:type="spellStart"/>
      <w:r w:rsidRPr="009300E7">
        <w:rPr>
          <w:b/>
          <w:bCs/>
          <w:sz w:val="20"/>
          <w:szCs w:val="20"/>
        </w:rPr>
        <w:t>Exp</w:t>
      </w:r>
      <w:proofErr w:type="spellEnd"/>
      <w:r w:rsidRPr="009300E7">
        <w:rPr>
          <w:b/>
          <w:bCs/>
          <w:sz w:val="20"/>
          <w:szCs w:val="20"/>
        </w:rPr>
        <w:t xml:space="preserve">. 1386-D-26, </w:t>
      </w:r>
      <w:r w:rsidRPr="009300E7">
        <w:rPr>
          <w:sz w:val="20"/>
          <w:szCs w:val="20"/>
        </w:rPr>
        <w:t xml:space="preserve">de Resolución, informes acerca de las políticas y programas de prevención del consumo de nuevos productos de nicotina, actualmente vigentes en el ámbito de la Ciudad.  </w:t>
      </w:r>
      <w:r w:rsidRPr="009300E7">
        <w:rPr>
          <w:b/>
          <w:bCs/>
          <w:sz w:val="20"/>
          <w:szCs w:val="20"/>
        </w:rPr>
        <w:t>(FUERZA POR BUENOS AIRES)</w:t>
      </w:r>
    </w:p>
    <w:p w:rsidR="007452E6" w:rsidRPr="009300E7" w:rsidRDefault="007452E6" w:rsidP="00F22000">
      <w:pPr>
        <w:pStyle w:val="normal0"/>
        <w:spacing w:line="240" w:lineRule="auto"/>
        <w:ind w:left="426" w:hanging="426"/>
        <w:jc w:val="both"/>
        <w:rPr>
          <w:sz w:val="20"/>
          <w:szCs w:val="20"/>
        </w:rPr>
      </w:pPr>
    </w:p>
    <w:p w:rsidR="007452E6" w:rsidRPr="009300E7" w:rsidRDefault="007452E6" w:rsidP="00F22000">
      <w:pPr>
        <w:pStyle w:val="normal0"/>
        <w:numPr>
          <w:ilvl w:val="0"/>
          <w:numId w:val="42"/>
        </w:numPr>
        <w:spacing w:line="240" w:lineRule="auto"/>
        <w:ind w:left="426" w:hanging="426"/>
        <w:jc w:val="both"/>
        <w:rPr>
          <w:b/>
          <w:bCs/>
          <w:sz w:val="20"/>
          <w:szCs w:val="20"/>
        </w:rPr>
      </w:pPr>
      <w:proofErr w:type="spellStart"/>
      <w:r w:rsidRPr="009300E7">
        <w:rPr>
          <w:b/>
          <w:bCs/>
          <w:sz w:val="20"/>
          <w:szCs w:val="20"/>
        </w:rPr>
        <w:t>Exp</w:t>
      </w:r>
      <w:proofErr w:type="spellEnd"/>
      <w:r w:rsidRPr="009300E7">
        <w:rPr>
          <w:b/>
          <w:bCs/>
          <w:sz w:val="20"/>
          <w:szCs w:val="20"/>
        </w:rPr>
        <w:t>. 1367-D-26</w:t>
      </w:r>
      <w:r w:rsidRPr="009300E7">
        <w:rPr>
          <w:b/>
          <w:bCs/>
          <w:sz w:val="20"/>
          <w:szCs w:val="20"/>
          <w:u w:val="single"/>
        </w:rPr>
        <w:t>,</w:t>
      </w:r>
      <w:r w:rsidRPr="009300E7">
        <w:rPr>
          <w:sz w:val="20"/>
          <w:szCs w:val="20"/>
        </w:rPr>
        <w:t xml:space="preserve"> de Declaración, se conmemora el 52º Aniversario del Asesinato del Padre </w:t>
      </w:r>
      <w:proofErr w:type="spellStart"/>
      <w:r w:rsidRPr="009300E7">
        <w:rPr>
          <w:sz w:val="20"/>
          <w:szCs w:val="20"/>
        </w:rPr>
        <w:t>Mugica</w:t>
      </w:r>
      <w:proofErr w:type="spellEnd"/>
      <w:r w:rsidRPr="009300E7">
        <w:rPr>
          <w:sz w:val="20"/>
          <w:szCs w:val="20"/>
        </w:rPr>
        <w:t xml:space="preserve">. </w:t>
      </w:r>
      <w:r w:rsidRPr="009300E7">
        <w:rPr>
          <w:b/>
          <w:bCs/>
          <w:sz w:val="20"/>
          <w:szCs w:val="20"/>
        </w:rPr>
        <w:t>(FUERZA POR BUENOS AIRES)</w:t>
      </w:r>
    </w:p>
    <w:p w:rsidR="007452E6" w:rsidRPr="009300E7" w:rsidRDefault="007452E6" w:rsidP="00F22000">
      <w:pPr>
        <w:pStyle w:val="normal0"/>
        <w:spacing w:line="240" w:lineRule="auto"/>
        <w:ind w:left="426" w:hanging="426"/>
        <w:rPr>
          <w:b/>
          <w:bCs/>
          <w:sz w:val="20"/>
          <w:szCs w:val="20"/>
        </w:rPr>
      </w:pPr>
    </w:p>
    <w:p w:rsidR="007452E6" w:rsidRPr="009300E7" w:rsidRDefault="007452E6" w:rsidP="00F22000">
      <w:pPr>
        <w:pStyle w:val="normal0"/>
        <w:numPr>
          <w:ilvl w:val="0"/>
          <w:numId w:val="42"/>
        </w:numPr>
        <w:spacing w:line="240" w:lineRule="auto"/>
        <w:ind w:left="426" w:hanging="426"/>
        <w:jc w:val="both"/>
        <w:rPr>
          <w:b/>
          <w:bCs/>
          <w:sz w:val="20"/>
          <w:szCs w:val="20"/>
        </w:rPr>
      </w:pPr>
      <w:proofErr w:type="spellStart"/>
      <w:r w:rsidRPr="009300E7">
        <w:rPr>
          <w:b/>
          <w:bCs/>
          <w:sz w:val="20"/>
          <w:szCs w:val="20"/>
        </w:rPr>
        <w:t>Exp</w:t>
      </w:r>
      <w:proofErr w:type="spellEnd"/>
      <w:r w:rsidRPr="009300E7">
        <w:rPr>
          <w:b/>
          <w:bCs/>
          <w:sz w:val="20"/>
          <w:szCs w:val="20"/>
        </w:rPr>
        <w:t>. 1371-D-26</w:t>
      </w:r>
      <w:r w:rsidRPr="009300E7">
        <w:rPr>
          <w:b/>
          <w:bCs/>
          <w:sz w:val="20"/>
          <w:szCs w:val="20"/>
          <w:u w:val="single"/>
        </w:rPr>
        <w:t>,</w:t>
      </w:r>
      <w:r w:rsidRPr="009300E7">
        <w:rPr>
          <w:sz w:val="20"/>
          <w:szCs w:val="20"/>
        </w:rPr>
        <w:t xml:space="preserve"> de Resolución, informes vinculados al uso del espacio público y permisos de usos de veredas y calzadas en la Ciudad.  </w:t>
      </w:r>
      <w:r w:rsidRPr="009300E7">
        <w:rPr>
          <w:b/>
          <w:bCs/>
          <w:sz w:val="20"/>
          <w:szCs w:val="20"/>
        </w:rPr>
        <w:t>(FUERZA POR BUENOS AIRES)</w:t>
      </w:r>
    </w:p>
    <w:p w:rsidR="007452E6" w:rsidRPr="009300E7" w:rsidRDefault="007452E6" w:rsidP="00F22000">
      <w:pPr>
        <w:pStyle w:val="normal0"/>
        <w:spacing w:line="240" w:lineRule="auto"/>
        <w:ind w:left="426" w:hanging="426"/>
        <w:jc w:val="both"/>
        <w:rPr>
          <w:b/>
          <w:bCs/>
          <w:sz w:val="20"/>
          <w:szCs w:val="20"/>
        </w:rPr>
      </w:pPr>
    </w:p>
    <w:p w:rsidR="007452E6" w:rsidRPr="009300E7" w:rsidRDefault="007452E6" w:rsidP="00F22000">
      <w:pPr>
        <w:pStyle w:val="normal0"/>
        <w:numPr>
          <w:ilvl w:val="0"/>
          <w:numId w:val="42"/>
        </w:numPr>
        <w:spacing w:line="240" w:lineRule="auto"/>
        <w:ind w:left="426" w:hanging="426"/>
        <w:jc w:val="both"/>
        <w:rPr>
          <w:b/>
          <w:bCs/>
          <w:sz w:val="20"/>
          <w:szCs w:val="20"/>
        </w:rPr>
      </w:pPr>
      <w:proofErr w:type="spellStart"/>
      <w:r w:rsidRPr="009300E7">
        <w:rPr>
          <w:b/>
          <w:bCs/>
          <w:sz w:val="20"/>
          <w:szCs w:val="20"/>
        </w:rPr>
        <w:t>Exp</w:t>
      </w:r>
      <w:proofErr w:type="spellEnd"/>
      <w:r w:rsidRPr="009300E7">
        <w:rPr>
          <w:b/>
          <w:bCs/>
          <w:sz w:val="20"/>
          <w:szCs w:val="20"/>
        </w:rPr>
        <w:t>. 1368-D-26</w:t>
      </w:r>
      <w:r w:rsidRPr="009300E7">
        <w:rPr>
          <w:b/>
          <w:bCs/>
          <w:sz w:val="20"/>
          <w:szCs w:val="20"/>
          <w:u w:val="single"/>
        </w:rPr>
        <w:t>,</w:t>
      </w:r>
      <w:r w:rsidRPr="009300E7">
        <w:rPr>
          <w:sz w:val="20"/>
          <w:szCs w:val="20"/>
        </w:rPr>
        <w:t xml:space="preserve"> de Resolución, informes vinculados al uso del espacio público enmarcado en la ley 4121.  </w:t>
      </w:r>
      <w:r w:rsidRPr="009300E7">
        <w:rPr>
          <w:b/>
          <w:bCs/>
          <w:sz w:val="20"/>
          <w:szCs w:val="20"/>
        </w:rPr>
        <w:t>(FUERZA POR BUENOS AIRES)</w:t>
      </w:r>
    </w:p>
    <w:p w:rsidR="007452E6" w:rsidRPr="009300E7" w:rsidRDefault="007452E6" w:rsidP="00F22000">
      <w:pPr>
        <w:pStyle w:val="normal0"/>
        <w:spacing w:line="240" w:lineRule="auto"/>
        <w:ind w:left="426" w:hanging="426"/>
        <w:jc w:val="both"/>
        <w:rPr>
          <w:sz w:val="20"/>
          <w:szCs w:val="20"/>
        </w:rPr>
      </w:pPr>
    </w:p>
    <w:p w:rsidR="007452E6" w:rsidRDefault="007452E6" w:rsidP="00F22000">
      <w:pPr>
        <w:pStyle w:val="normal0"/>
        <w:numPr>
          <w:ilvl w:val="0"/>
          <w:numId w:val="42"/>
        </w:numPr>
        <w:spacing w:line="240" w:lineRule="auto"/>
        <w:ind w:left="426" w:hanging="426"/>
        <w:jc w:val="both"/>
        <w:rPr>
          <w:b/>
          <w:bCs/>
          <w:sz w:val="20"/>
          <w:szCs w:val="20"/>
        </w:rPr>
      </w:pPr>
      <w:proofErr w:type="spellStart"/>
      <w:r w:rsidRPr="009300E7">
        <w:rPr>
          <w:b/>
          <w:bCs/>
          <w:sz w:val="20"/>
          <w:szCs w:val="20"/>
        </w:rPr>
        <w:t>Exp</w:t>
      </w:r>
      <w:proofErr w:type="spellEnd"/>
      <w:r w:rsidRPr="009300E7">
        <w:rPr>
          <w:b/>
          <w:bCs/>
          <w:sz w:val="20"/>
          <w:szCs w:val="20"/>
        </w:rPr>
        <w:t xml:space="preserve">. 751-D-26, </w:t>
      </w:r>
      <w:r w:rsidRPr="009300E7">
        <w:rPr>
          <w:sz w:val="20"/>
          <w:szCs w:val="20"/>
        </w:rPr>
        <w:t>de Resolución,</w:t>
      </w:r>
      <w:r w:rsidRPr="009300E7">
        <w:rPr>
          <w:b/>
          <w:bCs/>
          <w:sz w:val="20"/>
          <w:szCs w:val="20"/>
        </w:rPr>
        <w:t xml:space="preserve"> </w:t>
      </w:r>
      <w:r w:rsidRPr="009300E7">
        <w:rPr>
          <w:sz w:val="20"/>
          <w:szCs w:val="20"/>
        </w:rPr>
        <w:t>informes relacionados con el derrumbe ocurrido en la obra de demolición del edificio ubicado en el cruce de Av. del Libertador y Juramento</w:t>
      </w:r>
      <w:r w:rsidRPr="009300E7">
        <w:rPr>
          <w:b/>
          <w:bCs/>
          <w:sz w:val="20"/>
          <w:szCs w:val="20"/>
        </w:rPr>
        <w:t>. (FUERZA POR BUENOS AIRES)</w:t>
      </w:r>
    </w:p>
    <w:p w:rsidR="007452E6" w:rsidRPr="009300E7" w:rsidRDefault="007452E6" w:rsidP="00F22000">
      <w:pPr>
        <w:pStyle w:val="normal0"/>
        <w:spacing w:line="240" w:lineRule="auto"/>
        <w:ind w:left="426" w:hanging="426"/>
        <w:jc w:val="both"/>
        <w:rPr>
          <w:b/>
          <w:bCs/>
          <w:sz w:val="20"/>
          <w:szCs w:val="20"/>
        </w:rPr>
      </w:pPr>
    </w:p>
    <w:p w:rsidR="007452E6" w:rsidRDefault="007452E6" w:rsidP="00F22000">
      <w:pPr>
        <w:pStyle w:val="normal0"/>
        <w:numPr>
          <w:ilvl w:val="0"/>
          <w:numId w:val="42"/>
        </w:numPr>
        <w:spacing w:line="240" w:lineRule="auto"/>
        <w:ind w:left="426" w:hanging="426"/>
        <w:jc w:val="both"/>
        <w:rPr>
          <w:b/>
          <w:bCs/>
          <w:sz w:val="20"/>
          <w:szCs w:val="20"/>
        </w:rPr>
      </w:pPr>
      <w:proofErr w:type="spellStart"/>
      <w:r w:rsidRPr="009300E7">
        <w:rPr>
          <w:b/>
          <w:bCs/>
          <w:sz w:val="20"/>
          <w:szCs w:val="20"/>
        </w:rPr>
        <w:t>Exp</w:t>
      </w:r>
      <w:proofErr w:type="spellEnd"/>
      <w:r w:rsidRPr="009300E7">
        <w:rPr>
          <w:b/>
          <w:bCs/>
          <w:sz w:val="20"/>
          <w:szCs w:val="20"/>
        </w:rPr>
        <w:t>. 1261-D-26</w:t>
      </w:r>
      <w:r>
        <w:rPr>
          <w:sz w:val="20"/>
          <w:szCs w:val="20"/>
        </w:rPr>
        <w:t>,</w:t>
      </w:r>
      <w:r w:rsidRPr="009300E7">
        <w:rPr>
          <w:sz w:val="20"/>
          <w:szCs w:val="20"/>
        </w:rPr>
        <w:t xml:space="preserve"> de Resolución, informes referidos a la atención de personas en situación de calle con consumo problemático en los dispositivos dependientes del GCBA. </w:t>
      </w:r>
      <w:r w:rsidRPr="009300E7">
        <w:rPr>
          <w:b/>
          <w:bCs/>
          <w:sz w:val="20"/>
          <w:szCs w:val="20"/>
        </w:rPr>
        <w:t>(FUERZA POR BUENOS AIRES)</w:t>
      </w:r>
    </w:p>
    <w:p w:rsidR="007452E6" w:rsidRPr="009300E7" w:rsidRDefault="007452E6" w:rsidP="00F22000">
      <w:pPr>
        <w:pStyle w:val="normal0"/>
        <w:shd w:val="clear" w:color="auto" w:fill="FFFFFF"/>
        <w:spacing w:line="240" w:lineRule="auto"/>
        <w:ind w:left="426" w:hanging="426"/>
        <w:jc w:val="both"/>
        <w:rPr>
          <w:b/>
          <w:bCs/>
          <w:sz w:val="20"/>
          <w:szCs w:val="20"/>
        </w:rPr>
      </w:pPr>
    </w:p>
    <w:p w:rsidR="007452E6" w:rsidRDefault="007452E6" w:rsidP="00F22000">
      <w:pPr>
        <w:pStyle w:val="normal0"/>
        <w:numPr>
          <w:ilvl w:val="0"/>
          <w:numId w:val="42"/>
        </w:numPr>
        <w:shd w:val="clear" w:color="auto" w:fill="FFFFFF"/>
        <w:spacing w:line="240" w:lineRule="auto"/>
        <w:ind w:left="426" w:hanging="426"/>
        <w:jc w:val="both"/>
        <w:rPr>
          <w:b/>
          <w:bCs/>
          <w:sz w:val="20"/>
          <w:szCs w:val="20"/>
        </w:rPr>
      </w:pPr>
      <w:proofErr w:type="spellStart"/>
      <w:r w:rsidRPr="009300E7">
        <w:rPr>
          <w:b/>
          <w:bCs/>
          <w:sz w:val="20"/>
          <w:szCs w:val="20"/>
        </w:rPr>
        <w:t>Exp</w:t>
      </w:r>
      <w:proofErr w:type="spellEnd"/>
      <w:r w:rsidRPr="009300E7">
        <w:rPr>
          <w:b/>
          <w:bCs/>
          <w:sz w:val="20"/>
          <w:szCs w:val="20"/>
        </w:rPr>
        <w:t>. 1120-D-26</w:t>
      </w:r>
      <w:r w:rsidRPr="009300E7">
        <w:rPr>
          <w:sz w:val="20"/>
          <w:szCs w:val="20"/>
        </w:rPr>
        <w:t>, de Resolución,</w:t>
      </w:r>
      <w:r w:rsidRPr="009300E7">
        <w:rPr>
          <w:b/>
          <w:bCs/>
          <w:sz w:val="20"/>
          <w:szCs w:val="20"/>
        </w:rPr>
        <w:t xml:space="preserve"> </w:t>
      </w:r>
      <w:r w:rsidRPr="009300E7">
        <w:rPr>
          <w:sz w:val="20"/>
          <w:szCs w:val="20"/>
        </w:rPr>
        <w:t>beneplácito al cumplirse el 20° Aniversario de “La Descosemos Club” y dispóngase la entrega de una bandeja protocolar.</w:t>
      </w:r>
      <w:r w:rsidRPr="009300E7">
        <w:rPr>
          <w:b/>
          <w:bCs/>
          <w:sz w:val="20"/>
          <w:szCs w:val="20"/>
        </w:rPr>
        <w:t xml:space="preserve"> (FUERZA POR BUENOS AIRES)</w:t>
      </w:r>
    </w:p>
    <w:p w:rsidR="007452E6" w:rsidRPr="009300E7" w:rsidRDefault="007452E6" w:rsidP="00F22000">
      <w:pPr>
        <w:pStyle w:val="normal0"/>
        <w:shd w:val="clear" w:color="auto" w:fill="FFFFFF"/>
        <w:spacing w:line="240" w:lineRule="auto"/>
        <w:ind w:left="426" w:hanging="426"/>
        <w:jc w:val="both"/>
        <w:rPr>
          <w:b/>
          <w:bCs/>
          <w:sz w:val="20"/>
          <w:szCs w:val="20"/>
        </w:rPr>
      </w:pPr>
    </w:p>
    <w:p w:rsidR="007452E6" w:rsidRDefault="007452E6" w:rsidP="00F22000">
      <w:pPr>
        <w:pStyle w:val="normal0"/>
        <w:numPr>
          <w:ilvl w:val="0"/>
          <w:numId w:val="42"/>
        </w:numPr>
        <w:spacing w:line="240" w:lineRule="auto"/>
        <w:ind w:left="426" w:hanging="426"/>
        <w:jc w:val="both"/>
        <w:rPr>
          <w:b/>
          <w:bCs/>
          <w:sz w:val="20"/>
          <w:szCs w:val="20"/>
        </w:rPr>
      </w:pPr>
      <w:proofErr w:type="spellStart"/>
      <w:r w:rsidRPr="009300E7">
        <w:rPr>
          <w:b/>
          <w:bCs/>
          <w:sz w:val="20"/>
          <w:szCs w:val="20"/>
        </w:rPr>
        <w:t>Exp</w:t>
      </w:r>
      <w:proofErr w:type="spellEnd"/>
      <w:r w:rsidRPr="009300E7">
        <w:rPr>
          <w:b/>
          <w:bCs/>
          <w:sz w:val="20"/>
          <w:szCs w:val="20"/>
        </w:rPr>
        <w:t>. 1292-D-26,</w:t>
      </w:r>
      <w:r w:rsidRPr="009300E7">
        <w:rPr>
          <w:sz w:val="20"/>
          <w:szCs w:val="20"/>
        </w:rPr>
        <w:t xml:space="preserve"> de Declaración, pesar por el fallecimiento del Arq. Sergio </w:t>
      </w:r>
      <w:proofErr w:type="spellStart"/>
      <w:r w:rsidRPr="009300E7">
        <w:rPr>
          <w:sz w:val="20"/>
          <w:szCs w:val="20"/>
        </w:rPr>
        <w:t>Richionner</w:t>
      </w:r>
      <w:proofErr w:type="spellEnd"/>
      <w:r w:rsidRPr="009300E7">
        <w:rPr>
          <w:sz w:val="20"/>
          <w:szCs w:val="20"/>
        </w:rPr>
        <w:t xml:space="preserve">. </w:t>
      </w:r>
      <w:r w:rsidRPr="009300E7">
        <w:rPr>
          <w:b/>
          <w:bCs/>
          <w:sz w:val="20"/>
          <w:szCs w:val="20"/>
        </w:rPr>
        <w:t>(FUERZA POR BUENOS AIRES)</w:t>
      </w:r>
    </w:p>
    <w:p w:rsidR="007452E6" w:rsidRPr="009300E7" w:rsidRDefault="007452E6" w:rsidP="00F22000">
      <w:pPr>
        <w:pStyle w:val="normal0"/>
        <w:spacing w:line="240" w:lineRule="auto"/>
        <w:ind w:left="426" w:hanging="426"/>
        <w:jc w:val="both"/>
        <w:rPr>
          <w:b/>
          <w:bCs/>
          <w:sz w:val="20"/>
          <w:szCs w:val="20"/>
        </w:rPr>
      </w:pPr>
    </w:p>
    <w:p w:rsidR="007452E6" w:rsidRPr="009300E7" w:rsidRDefault="007452E6" w:rsidP="00F22000">
      <w:pPr>
        <w:pStyle w:val="normal0"/>
        <w:numPr>
          <w:ilvl w:val="0"/>
          <w:numId w:val="42"/>
        </w:numPr>
        <w:spacing w:line="240" w:lineRule="auto"/>
        <w:ind w:left="426" w:hanging="426"/>
        <w:jc w:val="both"/>
        <w:rPr>
          <w:b/>
          <w:bCs/>
          <w:sz w:val="20"/>
          <w:szCs w:val="20"/>
        </w:rPr>
      </w:pPr>
      <w:proofErr w:type="spellStart"/>
      <w:r w:rsidRPr="009300E7">
        <w:rPr>
          <w:b/>
          <w:bCs/>
          <w:sz w:val="20"/>
          <w:szCs w:val="20"/>
        </w:rPr>
        <w:t>Exp</w:t>
      </w:r>
      <w:proofErr w:type="spellEnd"/>
      <w:r w:rsidRPr="009300E7">
        <w:rPr>
          <w:b/>
          <w:bCs/>
          <w:sz w:val="20"/>
          <w:szCs w:val="20"/>
        </w:rPr>
        <w:t>. 916-D-26</w:t>
      </w:r>
      <w:r w:rsidRPr="009300E7">
        <w:rPr>
          <w:sz w:val="20"/>
          <w:szCs w:val="20"/>
        </w:rPr>
        <w:t>,</w:t>
      </w:r>
      <w:r w:rsidRPr="009300E7">
        <w:rPr>
          <w:b/>
          <w:bCs/>
          <w:sz w:val="20"/>
          <w:szCs w:val="20"/>
        </w:rPr>
        <w:t xml:space="preserve"> </w:t>
      </w:r>
      <w:r w:rsidRPr="009300E7">
        <w:rPr>
          <w:sz w:val="20"/>
          <w:szCs w:val="20"/>
        </w:rPr>
        <w:t xml:space="preserve">de Resolución, informes por el procedimiento de control de acceso al </w:t>
      </w:r>
      <w:proofErr w:type="spellStart"/>
      <w:r w:rsidRPr="009300E7">
        <w:rPr>
          <w:sz w:val="20"/>
          <w:szCs w:val="20"/>
        </w:rPr>
        <w:t>ecoparque</w:t>
      </w:r>
      <w:proofErr w:type="spellEnd"/>
      <w:r w:rsidRPr="009300E7">
        <w:rPr>
          <w:sz w:val="20"/>
          <w:szCs w:val="20"/>
        </w:rPr>
        <w:t xml:space="preserve"> interactivo y el requerimiento de exhibición/escaneo de DNI u otra documentación. </w:t>
      </w:r>
      <w:r w:rsidRPr="009300E7">
        <w:rPr>
          <w:b/>
          <w:bCs/>
          <w:sz w:val="20"/>
          <w:szCs w:val="20"/>
        </w:rPr>
        <w:t>(FUERZA POR BUENOS AIRES)</w:t>
      </w:r>
    </w:p>
    <w:p w:rsidR="007452E6" w:rsidRPr="009300E7" w:rsidRDefault="007452E6" w:rsidP="00F22000">
      <w:pPr>
        <w:pStyle w:val="normal0"/>
        <w:spacing w:line="240" w:lineRule="auto"/>
        <w:ind w:left="426" w:hanging="426"/>
        <w:jc w:val="both"/>
        <w:rPr>
          <w:b/>
          <w:bCs/>
          <w:sz w:val="20"/>
          <w:szCs w:val="20"/>
        </w:rPr>
      </w:pPr>
    </w:p>
    <w:p w:rsidR="007452E6" w:rsidRDefault="007452E6" w:rsidP="00F22000">
      <w:pPr>
        <w:pStyle w:val="normal0"/>
        <w:numPr>
          <w:ilvl w:val="0"/>
          <w:numId w:val="42"/>
        </w:numPr>
        <w:spacing w:line="240" w:lineRule="auto"/>
        <w:ind w:left="426" w:hanging="426"/>
        <w:jc w:val="both"/>
        <w:rPr>
          <w:b/>
          <w:bCs/>
          <w:sz w:val="20"/>
          <w:szCs w:val="20"/>
        </w:rPr>
      </w:pPr>
      <w:proofErr w:type="spellStart"/>
      <w:r w:rsidRPr="009300E7">
        <w:rPr>
          <w:b/>
          <w:bCs/>
          <w:sz w:val="20"/>
          <w:szCs w:val="20"/>
        </w:rPr>
        <w:t>Exp</w:t>
      </w:r>
      <w:proofErr w:type="spellEnd"/>
      <w:r w:rsidRPr="009300E7">
        <w:rPr>
          <w:b/>
          <w:bCs/>
          <w:sz w:val="20"/>
          <w:szCs w:val="20"/>
        </w:rPr>
        <w:t xml:space="preserve">. 196-D-26, </w:t>
      </w:r>
      <w:r w:rsidRPr="009300E7">
        <w:rPr>
          <w:sz w:val="20"/>
          <w:szCs w:val="20"/>
        </w:rPr>
        <w:t xml:space="preserve">de Declaración, se conmemora un nuevo aniversario del natalicio de María Eva Duarte de Perón. </w:t>
      </w:r>
      <w:r w:rsidRPr="009300E7">
        <w:rPr>
          <w:b/>
          <w:bCs/>
          <w:sz w:val="20"/>
          <w:szCs w:val="20"/>
        </w:rPr>
        <w:t>(FUERZA POR BUENOS AIRES)</w:t>
      </w:r>
    </w:p>
    <w:p w:rsidR="007452E6" w:rsidRPr="009300E7" w:rsidRDefault="007452E6" w:rsidP="00F22000">
      <w:pPr>
        <w:pStyle w:val="normal0"/>
        <w:spacing w:line="240" w:lineRule="auto"/>
        <w:ind w:left="426" w:hanging="426"/>
        <w:jc w:val="both"/>
        <w:rPr>
          <w:b/>
          <w:bCs/>
          <w:sz w:val="20"/>
          <w:szCs w:val="20"/>
        </w:rPr>
      </w:pPr>
    </w:p>
    <w:p w:rsidR="007452E6" w:rsidRDefault="007452E6" w:rsidP="00F22000">
      <w:pPr>
        <w:pStyle w:val="normal0"/>
        <w:numPr>
          <w:ilvl w:val="0"/>
          <w:numId w:val="42"/>
        </w:numPr>
        <w:spacing w:line="240" w:lineRule="auto"/>
        <w:ind w:left="426" w:hanging="426"/>
        <w:jc w:val="both"/>
        <w:rPr>
          <w:b/>
          <w:bCs/>
          <w:sz w:val="20"/>
          <w:szCs w:val="20"/>
        </w:rPr>
      </w:pPr>
      <w:proofErr w:type="spellStart"/>
      <w:r w:rsidRPr="009300E7">
        <w:rPr>
          <w:b/>
          <w:bCs/>
          <w:sz w:val="20"/>
          <w:szCs w:val="20"/>
        </w:rPr>
        <w:t>Exp</w:t>
      </w:r>
      <w:proofErr w:type="spellEnd"/>
      <w:r w:rsidRPr="009300E7">
        <w:rPr>
          <w:b/>
          <w:bCs/>
          <w:sz w:val="20"/>
          <w:szCs w:val="20"/>
        </w:rPr>
        <w:t xml:space="preserve">. 255-D-26, </w:t>
      </w:r>
      <w:r w:rsidRPr="009300E7">
        <w:rPr>
          <w:sz w:val="20"/>
          <w:szCs w:val="20"/>
        </w:rPr>
        <w:t>de Resolución,</w:t>
      </w:r>
      <w:r w:rsidRPr="009300E7">
        <w:rPr>
          <w:b/>
          <w:bCs/>
          <w:sz w:val="20"/>
          <w:szCs w:val="20"/>
        </w:rPr>
        <w:t xml:space="preserve"> </w:t>
      </w:r>
      <w:r w:rsidRPr="009300E7">
        <w:rPr>
          <w:sz w:val="20"/>
          <w:szCs w:val="20"/>
        </w:rPr>
        <w:t xml:space="preserve">informes referidos a iniciativas de capacitación, apoyo e inserción laboral de jóvenes. </w:t>
      </w:r>
      <w:r w:rsidRPr="009300E7">
        <w:rPr>
          <w:b/>
          <w:bCs/>
          <w:sz w:val="20"/>
          <w:szCs w:val="20"/>
        </w:rPr>
        <w:t>(FUERZA POR BUENOS AIRES)</w:t>
      </w:r>
    </w:p>
    <w:p w:rsidR="007452E6" w:rsidRPr="009300E7" w:rsidRDefault="007452E6" w:rsidP="00F22000">
      <w:pPr>
        <w:pStyle w:val="normal0"/>
        <w:shd w:val="clear" w:color="auto" w:fill="FFFFFF"/>
        <w:spacing w:line="240" w:lineRule="auto"/>
        <w:ind w:left="426" w:hanging="426"/>
        <w:jc w:val="both"/>
        <w:rPr>
          <w:b/>
          <w:bCs/>
          <w:sz w:val="20"/>
          <w:szCs w:val="20"/>
        </w:rPr>
      </w:pPr>
    </w:p>
    <w:p w:rsidR="007452E6" w:rsidRDefault="007452E6" w:rsidP="00F22000">
      <w:pPr>
        <w:pStyle w:val="normal0"/>
        <w:numPr>
          <w:ilvl w:val="0"/>
          <w:numId w:val="42"/>
        </w:numPr>
        <w:shd w:val="clear" w:color="auto" w:fill="FFFFFF"/>
        <w:spacing w:line="240" w:lineRule="auto"/>
        <w:ind w:left="426" w:hanging="426"/>
        <w:jc w:val="both"/>
        <w:rPr>
          <w:b/>
          <w:bCs/>
          <w:sz w:val="20"/>
          <w:szCs w:val="20"/>
        </w:rPr>
      </w:pPr>
      <w:proofErr w:type="spellStart"/>
      <w:r w:rsidRPr="009300E7">
        <w:rPr>
          <w:b/>
          <w:bCs/>
          <w:sz w:val="20"/>
          <w:szCs w:val="20"/>
        </w:rPr>
        <w:t>Exp</w:t>
      </w:r>
      <w:proofErr w:type="spellEnd"/>
      <w:r w:rsidRPr="009300E7">
        <w:rPr>
          <w:b/>
          <w:bCs/>
          <w:sz w:val="20"/>
          <w:szCs w:val="20"/>
        </w:rPr>
        <w:t>. 1411-D-26</w:t>
      </w:r>
      <w:r w:rsidR="00C85E49">
        <w:rPr>
          <w:b/>
          <w:bCs/>
          <w:sz w:val="20"/>
          <w:szCs w:val="20"/>
        </w:rPr>
        <w:t xml:space="preserve"> y 1469-D-26</w:t>
      </w:r>
      <w:r w:rsidRPr="009300E7">
        <w:rPr>
          <w:b/>
          <w:bCs/>
          <w:sz w:val="20"/>
          <w:szCs w:val="20"/>
        </w:rPr>
        <w:t xml:space="preserve">, </w:t>
      </w:r>
      <w:r w:rsidRPr="009300E7">
        <w:rPr>
          <w:sz w:val="20"/>
          <w:szCs w:val="20"/>
        </w:rPr>
        <w:t xml:space="preserve">de Declaración, se declara Huésped de Honor a </w:t>
      </w:r>
      <w:proofErr w:type="spellStart"/>
      <w:r w:rsidRPr="009300E7">
        <w:rPr>
          <w:sz w:val="20"/>
          <w:szCs w:val="20"/>
        </w:rPr>
        <w:t>Gurchaten</w:t>
      </w:r>
      <w:proofErr w:type="spellEnd"/>
      <w:r w:rsidRPr="009300E7">
        <w:rPr>
          <w:sz w:val="20"/>
          <w:szCs w:val="20"/>
        </w:rPr>
        <w:t xml:space="preserve"> </w:t>
      </w:r>
      <w:proofErr w:type="spellStart"/>
      <w:r w:rsidRPr="009300E7">
        <w:rPr>
          <w:sz w:val="20"/>
          <w:szCs w:val="20"/>
        </w:rPr>
        <w:t>Sandhu</w:t>
      </w:r>
      <w:proofErr w:type="spellEnd"/>
      <w:r w:rsidRPr="009300E7">
        <w:rPr>
          <w:sz w:val="20"/>
          <w:szCs w:val="20"/>
        </w:rPr>
        <w:t xml:space="preserve">, Director de Programas de la Asociación Internacional de Lesbianas, </w:t>
      </w:r>
      <w:proofErr w:type="spellStart"/>
      <w:r w:rsidRPr="009300E7">
        <w:rPr>
          <w:sz w:val="20"/>
          <w:szCs w:val="20"/>
        </w:rPr>
        <w:t>Gays</w:t>
      </w:r>
      <w:proofErr w:type="spellEnd"/>
      <w:r w:rsidRPr="009300E7">
        <w:rPr>
          <w:sz w:val="20"/>
          <w:szCs w:val="20"/>
        </w:rPr>
        <w:t xml:space="preserve">, Bisexuales, </w:t>
      </w:r>
      <w:proofErr w:type="spellStart"/>
      <w:r w:rsidRPr="009300E7">
        <w:rPr>
          <w:sz w:val="20"/>
          <w:szCs w:val="20"/>
        </w:rPr>
        <w:t>Trans</w:t>
      </w:r>
      <w:proofErr w:type="spellEnd"/>
      <w:r w:rsidRPr="009300E7">
        <w:rPr>
          <w:sz w:val="20"/>
          <w:szCs w:val="20"/>
        </w:rPr>
        <w:t xml:space="preserve"> e </w:t>
      </w:r>
      <w:proofErr w:type="spellStart"/>
      <w:r w:rsidRPr="009300E7">
        <w:rPr>
          <w:sz w:val="20"/>
          <w:szCs w:val="20"/>
        </w:rPr>
        <w:t>Intersex</w:t>
      </w:r>
      <w:proofErr w:type="spellEnd"/>
      <w:r w:rsidRPr="009300E7">
        <w:rPr>
          <w:sz w:val="20"/>
          <w:szCs w:val="20"/>
        </w:rPr>
        <w:t xml:space="preserve"> (ILGA WORLD). </w:t>
      </w:r>
      <w:r w:rsidRPr="009300E7">
        <w:rPr>
          <w:b/>
          <w:bCs/>
          <w:sz w:val="20"/>
          <w:szCs w:val="20"/>
        </w:rPr>
        <w:t>(FUERZA POR BUENOS AIRES)</w:t>
      </w:r>
      <w:r w:rsidR="00C85E49" w:rsidRPr="00C85E49">
        <w:rPr>
          <w:b/>
          <w:bCs/>
          <w:sz w:val="20"/>
          <w:szCs w:val="20"/>
        </w:rPr>
        <w:t xml:space="preserve"> </w:t>
      </w:r>
      <w:r w:rsidR="00C85E49" w:rsidRPr="00F62721">
        <w:rPr>
          <w:b/>
          <w:bCs/>
          <w:sz w:val="20"/>
          <w:szCs w:val="20"/>
        </w:rPr>
        <w:t>(CONFIANZA Y DESARROLLO)</w:t>
      </w:r>
    </w:p>
    <w:p w:rsidR="007452E6" w:rsidRPr="009300E7" w:rsidRDefault="007452E6" w:rsidP="00F22000">
      <w:pPr>
        <w:pStyle w:val="normal0"/>
        <w:shd w:val="clear" w:color="auto" w:fill="FFFFFF"/>
        <w:spacing w:line="240" w:lineRule="auto"/>
        <w:ind w:left="426" w:hanging="426"/>
        <w:jc w:val="both"/>
        <w:rPr>
          <w:sz w:val="20"/>
          <w:szCs w:val="20"/>
        </w:rPr>
      </w:pPr>
    </w:p>
    <w:p w:rsidR="007452E6" w:rsidRDefault="007452E6" w:rsidP="00F22000">
      <w:pPr>
        <w:pStyle w:val="normal0"/>
        <w:numPr>
          <w:ilvl w:val="0"/>
          <w:numId w:val="42"/>
        </w:numPr>
        <w:spacing w:line="240" w:lineRule="auto"/>
        <w:ind w:left="426" w:hanging="426"/>
        <w:rPr>
          <w:b/>
          <w:bCs/>
          <w:sz w:val="20"/>
          <w:szCs w:val="20"/>
        </w:rPr>
      </w:pPr>
      <w:proofErr w:type="spellStart"/>
      <w:r w:rsidRPr="009300E7">
        <w:rPr>
          <w:b/>
          <w:bCs/>
          <w:sz w:val="20"/>
          <w:szCs w:val="20"/>
        </w:rPr>
        <w:t>Exp</w:t>
      </w:r>
      <w:proofErr w:type="spellEnd"/>
      <w:r w:rsidR="00C85E49">
        <w:rPr>
          <w:b/>
          <w:bCs/>
          <w:sz w:val="20"/>
          <w:szCs w:val="20"/>
        </w:rPr>
        <w:t>.</w:t>
      </w:r>
      <w:r w:rsidRPr="009300E7">
        <w:rPr>
          <w:b/>
          <w:bCs/>
          <w:sz w:val="20"/>
          <w:szCs w:val="20"/>
        </w:rPr>
        <w:t xml:space="preserve"> 1412-D-26</w:t>
      </w:r>
      <w:r w:rsidR="00C85E49">
        <w:rPr>
          <w:b/>
          <w:bCs/>
          <w:sz w:val="20"/>
          <w:szCs w:val="20"/>
        </w:rPr>
        <w:t xml:space="preserve"> y 1470-D-26</w:t>
      </w:r>
      <w:r w:rsidRPr="009300E7">
        <w:rPr>
          <w:b/>
          <w:bCs/>
          <w:sz w:val="20"/>
          <w:szCs w:val="20"/>
        </w:rPr>
        <w:t xml:space="preserve">, </w:t>
      </w:r>
      <w:r w:rsidRPr="009300E7">
        <w:rPr>
          <w:sz w:val="20"/>
          <w:szCs w:val="20"/>
        </w:rPr>
        <w:t xml:space="preserve">de Declaración, se declara  Huésped de Honor a Yuri </w:t>
      </w:r>
      <w:proofErr w:type="spellStart"/>
      <w:r w:rsidRPr="009300E7">
        <w:rPr>
          <w:sz w:val="20"/>
          <w:szCs w:val="20"/>
        </w:rPr>
        <w:t>Guaiana</w:t>
      </w:r>
      <w:proofErr w:type="spellEnd"/>
      <w:r w:rsidRPr="009300E7">
        <w:rPr>
          <w:sz w:val="20"/>
          <w:szCs w:val="20"/>
        </w:rPr>
        <w:t xml:space="preserve">, Cosecretario de la Asociación Internacional de Lesbianas, </w:t>
      </w:r>
      <w:proofErr w:type="spellStart"/>
      <w:r w:rsidRPr="009300E7">
        <w:rPr>
          <w:sz w:val="20"/>
          <w:szCs w:val="20"/>
        </w:rPr>
        <w:t>Gays</w:t>
      </w:r>
      <w:proofErr w:type="spellEnd"/>
      <w:r w:rsidRPr="009300E7">
        <w:rPr>
          <w:sz w:val="20"/>
          <w:szCs w:val="20"/>
        </w:rPr>
        <w:t xml:space="preserve">, Bisexuales, </w:t>
      </w:r>
      <w:proofErr w:type="spellStart"/>
      <w:r w:rsidRPr="009300E7">
        <w:rPr>
          <w:sz w:val="20"/>
          <w:szCs w:val="20"/>
        </w:rPr>
        <w:t>Trans</w:t>
      </w:r>
      <w:proofErr w:type="spellEnd"/>
      <w:r w:rsidRPr="009300E7">
        <w:rPr>
          <w:sz w:val="20"/>
          <w:szCs w:val="20"/>
        </w:rPr>
        <w:t xml:space="preserve"> e </w:t>
      </w:r>
      <w:proofErr w:type="spellStart"/>
      <w:r w:rsidRPr="009300E7">
        <w:rPr>
          <w:sz w:val="20"/>
          <w:szCs w:val="20"/>
        </w:rPr>
        <w:t>Intersex</w:t>
      </w:r>
      <w:proofErr w:type="spellEnd"/>
      <w:r w:rsidRPr="009300E7">
        <w:rPr>
          <w:sz w:val="20"/>
          <w:szCs w:val="20"/>
        </w:rPr>
        <w:t xml:space="preserve"> (ILGA WORLD). </w:t>
      </w:r>
      <w:r w:rsidRPr="009300E7">
        <w:rPr>
          <w:b/>
          <w:bCs/>
          <w:sz w:val="20"/>
          <w:szCs w:val="20"/>
        </w:rPr>
        <w:t>(FUERZA POR BUENOS AIRES)</w:t>
      </w:r>
      <w:r w:rsidR="00C85E49" w:rsidRPr="00C85E49">
        <w:rPr>
          <w:b/>
          <w:bCs/>
          <w:sz w:val="20"/>
          <w:szCs w:val="20"/>
        </w:rPr>
        <w:t xml:space="preserve"> </w:t>
      </w:r>
      <w:r w:rsidR="00C85E49" w:rsidRPr="00F62721">
        <w:rPr>
          <w:b/>
          <w:bCs/>
          <w:sz w:val="20"/>
          <w:szCs w:val="20"/>
        </w:rPr>
        <w:t>(CONFIANZA Y DESARROLLO)</w:t>
      </w:r>
    </w:p>
    <w:p w:rsidR="007452E6" w:rsidRPr="009300E7" w:rsidRDefault="007452E6" w:rsidP="00F22000">
      <w:pPr>
        <w:pStyle w:val="normal0"/>
        <w:spacing w:line="240" w:lineRule="auto"/>
        <w:ind w:left="426" w:hanging="426"/>
        <w:rPr>
          <w:sz w:val="20"/>
          <w:szCs w:val="20"/>
        </w:rPr>
      </w:pPr>
    </w:p>
    <w:p w:rsidR="007452E6" w:rsidRDefault="007452E6" w:rsidP="00F22000">
      <w:pPr>
        <w:pStyle w:val="normal0"/>
        <w:numPr>
          <w:ilvl w:val="0"/>
          <w:numId w:val="42"/>
        </w:numPr>
        <w:spacing w:line="240" w:lineRule="auto"/>
        <w:ind w:left="426" w:hanging="426"/>
        <w:jc w:val="both"/>
        <w:rPr>
          <w:sz w:val="20"/>
          <w:szCs w:val="20"/>
        </w:rPr>
      </w:pPr>
      <w:proofErr w:type="spellStart"/>
      <w:r w:rsidRPr="009300E7">
        <w:rPr>
          <w:b/>
          <w:bCs/>
          <w:sz w:val="20"/>
          <w:szCs w:val="20"/>
        </w:rPr>
        <w:t>Exp</w:t>
      </w:r>
      <w:proofErr w:type="spellEnd"/>
      <w:r w:rsidRPr="009300E7">
        <w:rPr>
          <w:b/>
          <w:bCs/>
          <w:sz w:val="20"/>
          <w:szCs w:val="20"/>
        </w:rPr>
        <w:t xml:space="preserve">. </w:t>
      </w:r>
      <w:hyperlink r:id="rId28">
        <w:r w:rsidRPr="009300E7">
          <w:rPr>
            <w:b/>
            <w:bCs/>
            <w:sz w:val="20"/>
            <w:szCs w:val="20"/>
          </w:rPr>
          <w:t>1343-D-</w:t>
        </w:r>
      </w:hyperlink>
      <w:r w:rsidRPr="009300E7">
        <w:rPr>
          <w:b/>
          <w:bCs/>
          <w:sz w:val="20"/>
          <w:szCs w:val="20"/>
        </w:rPr>
        <w:t xml:space="preserve">26, </w:t>
      </w:r>
      <w:r w:rsidRPr="009300E7">
        <w:rPr>
          <w:sz w:val="20"/>
          <w:szCs w:val="20"/>
        </w:rPr>
        <w:t>de Resolución</w:t>
      </w:r>
      <w:r w:rsidRPr="009300E7">
        <w:rPr>
          <w:b/>
          <w:bCs/>
          <w:sz w:val="20"/>
          <w:szCs w:val="20"/>
        </w:rPr>
        <w:t>,</w:t>
      </w:r>
      <w:r w:rsidRPr="009300E7">
        <w:rPr>
          <w:sz w:val="20"/>
          <w:szCs w:val="20"/>
        </w:rPr>
        <w:t xml:space="preserve"> se conmemora el 50° aniversario de los asesinatos de </w:t>
      </w:r>
      <w:proofErr w:type="spellStart"/>
      <w:r w:rsidRPr="009300E7">
        <w:rPr>
          <w:sz w:val="20"/>
          <w:szCs w:val="20"/>
        </w:rPr>
        <w:t>Zelmar</w:t>
      </w:r>
      <w:proofErr w:type="spellEnd"/>
      <w:r w:rsidRPr="009300E7">
        <w:rPr>
          <w:sz w:val="20"/>
          <w:szCs w:val="20"/>
        </w:rPr>
        <w:t xml:space="preserve"> </w:t>
      </w:r>
      <w:proofErr w:type="spellStart"/>
      <w:r w:rsidRPr="009300E7">
        <w:rPr>
          <w:sz w:val="20"/>
          <w:szCs w:val="20"/>
        </w:rPr>
        <w:t>Michelini</w:t>
      </w:r>
      <w:proofErr w:type="spellEnd"/>
      <w:r w:rsidRPr="009300E7">
        <w:rPr>
          <w:sz w:val="20"/>
          <w:szCs w:val="20"/>
        </w:rPr>
        <w:t xml:space="preserve">, Héctor Gutiérrez Ruiz, Rosario </w:t>
      </w:r>
      <w:proofErr w:type="spellStart"/>
      <w:r w:rsidRPr="009300E7">
        <w:rPr>
          <w:sz w:val="20"/>
          <w:szCs w:val="20"/>
        </w:rPr>
        <w:t>Barredo</w:t>
      </w:r>
      <w:proofErr w:type="spellEnd"/>
      <w:r w:rsidRPr="009300E7">
        <w:rPr>
          <w:sz w:val="20"/>
          <w:szCs w:val="20"/>
        </w:rPr>
        <w:t xml:space="preserve"> y William </w:t>
      </w:r>
      <w:proofErr w:type="spellStart"/>
      <w:r w:rsidRPr="009300E7">
        <w:rPr>
          <w:sz w:val="20"/>
          <w:szCs w:val="20"/>
        </w:rPr>
        <w:t>Whitelaw</w:t>
      </w:r>
      <w:proofErr w:type="spellEnd"/>
      <w:r w:rsidRPr="009300E7">
        <w:rPr>
          <w:sz w:val="20"/>
          <w:szCs w:val="20"/>
        </w:rPr>
        <w:t xml:space="preserve">, perpetrados en el marco del plan sistemático de represión coordinada denominado "Plan Cóndor". </w:t>
      </w:r>
      <w:proofErr w:type="spellStart"/>
      <w:r w:rsidRPr="009300E7">
        <w:rPr>
          <w:sz w:val="20"/>
          <w:szCs w:val="20"/>
        </w:rPr>
        <w:t>Dispónese</w:t>
      </w:r>
      <w:proofErr w:type="spellEnd"/>
      <w:r w:rsidRPr="009300E7">
        <w:rPr>
          <w:sz w:val="20"/>
          <w:szCs w:val="20"/>
        </w:rPr>
        <w:t xml:space="preserve"> la colocación de una placa conmemorativa.  </w:t>
      </w:r>
      <w:r w:rsidRPr="009300E7">
        <w:rPr>
          <w:b/>
          <w:bCs/>
          <w:sz w:val="20"/>
          <w:szCs w:val="20"/>
        </w:rPr>
        <w:t>(FUERZA POR BUENOS AIRES)</w:t>
      </w:r>
      <w:r w:rsidRPr="009300E7">
        <w:rPr>
          <w:sz w:val="20"/>
          <w:szCs w:val="20"/>
        </w:rPr>
        <w:t xml:space="preserve"> </w:t>
      </w:r>
    </w:p>
    <w:p w:rsidR="007452E6" w:rsidRPr="009300E7" w:rsidRDefault="007452E6" w:rsidP="00F22000">
      <w:pPr>
        <w:pStyle w:val="normal0"/>
        <w:spacing w:line="240" w:lineRule="auto"/>
        <w:ind w:left="426" w:hanging="426"/>
        <w:jc w:val="both"/>
        <w:rPr>
          <w:sz w:val="20"/>
          <w:szCs w:val="20"/>
        </w:rPr>
      </w:pPr>
    </w:p>
    <w:p w:rsidR="007452E6" w:rsidRDefault="007452E6" w:rsidP="00F22000">
      <w:pPr>
        <w:pStyle w:val="normal0"/>
        <w:numPr>
          <w:ilvl w:val="0"/>
          <w:numId w:val="42"/>
        </w:numPr>
        <w:spacing w:line="240" w:lineRule="auto"/>
        <w:ind w:left="426" w:hanging="426"/>
        <w:jc w:val="both"/>
        <w:rPr>
          <w:b/>
          <w:bCs/>
          <w:sz w:val="20"/>
          <w:szCs w:val="20"/>
        </w:rPr>
      </w:pPr>
      <w:proofErr w:type="spellStart"/>
      <w:r w:rsidRPr="009300E7">
        <w:rPr>
          <w:b/>
          <w:bCs/>
          <w:sz w:val="20"/>
          <w:szCs w:val="20"/>
        </w:rPr>
        <w:t>Exp</w:t>
      </w:r>
      <w:proofErr w:type="spellEnd"/>
      <w:r w:rsidRPr="009300E7">
        <w:rPr>
          <w:b/>
          <w:bCs/>
          <w:sz w:val="20"/>
          <w:szCs w:val="20"/>
        </w:rPr>
        <w:t>. 294-D-26,</w:t>
      </w:r>
      <w:r w:rsidRPr="009300E7">
        <w:rPr>
          <w:sz w:val="20"/>
          <w:szCs w:val="20"/>
        </w:rPr>
        <w:t xml:space="preserve"> de Declaración, pesar por el fallecimiento del Dr. Miguel “Pancho” Talento. </w:t>
      </w:r>
      <w:r w:rsidRPr="009300E7">
        <w:rPr>
          <w:b/>
          <w:bCs/>
          <w:sz w:val="20"/>
          <w:szCs w:val="20"/>
        </w:rPr>
        <w:t>(FUERZA POR BUENOS AIRES)</w:t>
      </w:r>
    </w:p>
    <w:p w:rsidR="007452E6" w:rsidRPr="009300E7" w:rsidRDefault="007452E6" w:rsidP="00F22000">
      <w:pPr>
        <w:pStyle w:val="normal0"/>
        <w:spacing w:line="240" w:lineRule="auto"/>
        <w:ind w:left="426" w:hanging="426"/>
        <w:jc w:val="both"/>
        <w:rPr>
          <w:b/>
          <w:bCs/>
          <w:sz w:val="20"/>
          <w:szCs w:val="20"/>
        </w:rPr>
      </w:pPr>
    </w:p>
    <w:p w:rsidR="007452E6" w:rsidRDefault="007452E6" w:rsidP="00F22000">
      <w:pPr>
        <w:pStyle w:val="normal0"/>
        <w:numPr>
          <w:ilvl w:val="0"/>
          <w:numId w:val="42"/>
        </w:numPr>
        <w:spacing w:line="240" w:lineRule="auto"/>
        <w:ind w:left="426" w:hanging="426"/>
        <w:jc w:val="both"/>
        <w:rPr>
          <w:b/>
          <w:bCs/>
          <w:sz w:val="20"/>
          <w:szCs w:val="20"/>
        </w:rPr>
      </w:pPr>
      <w:proofErr w:type="spellStart"/>
      <w:r w:rsidRPr="009300E7">
        <w:rPr>
          <w:b/>
          <w:bCs/>
          <w:sz w:val="20"/>
          <w:szCs w:val="20"/>
        </w:rPr>
        <w:t>Exp</w:t>
      </w:r>
      <w:proofErr w:type="spellEnd"/>
      <w:r w:rsidRPr="009300E7">
        <w:rPr>
          <w:b/>
          <w:bCs/>
          <w:sz w:val="20"/>
          <w:szCs w:val="20"/>
        </w:rPr>
        <w:t>. 421-D-26,</w:t>
      </w:r>
      <w:r w:rsidRPr="009300E7">
        <w:rPr>
          <w:sz w:val="20"/>
          <w:szCs w:val="20"/>
        </w:rPr>
        <w:t xml:space="preserve"> de Resolución, informes relacionados a las residencias estudiantiles ubicadas en la Ciudad destinadas a estudiantes del nivel superior. </w:t>
      </w:r>
      <w:r w:rsidRPr="009300E7">
        <w:rPr>
          <w:b/>
          <w:bCs/>
          <w:sz w:val="20"/>
          <w:szCs w:val="20"/>
        </w:rPr>
        <w:t>(FUERZA POR BUENOS AIRES)</w:t>
      </w:r>
    </w:p>
    <w:p w:rsidR="007452E6" w:rsidRPr="009300E7" w:rsidRDefault="007452E6" w:rsidP="00F22000">
      <w:pPr>
        <w:pStyle w:val="normal0"/>
        <w:spacing w:line="240" w:lineRule="auto"/>
        <w:ind w:left="426" w:hanging="426"/>
        <w:jc w:val="both"/>
        <w:rPr>
          <w:b/>
          <w:bCs/>
          <w:sz w:val="20"/>
          <w:szCs w:val="20"/>
        </w:rPr>
      </w:pPr>
    </w:p>
    <w:p w:rsidR="007452E6" w:rsidRDefault="007452E6" w:rsidP="00F22000">
      <w:pPr>
        <w:pStyle w:val="normal0"/>
        <w:numPr>
          <w:ilvl w:val="0"/>
          <w:numId w:val="42"/>
        </w:numPr>
        <w:spacing w:line="240" w:lineRule="auto"/>
        <w:ind w:left="426" w:hanging="426"/>
        <w:jc w:val="both"/>
        <w:rPr>
          <w:b/>
          <w:bCs/>
          <w:sz w:val="20"/>
          <w:szCs w:val="20"/>
        </w:rPr>
      </w:pPr>
      <w:proofErr w:type="spellStart"/>
      <w:r w:rsidRPr="009300E7">
        <w:rPr>
          <w:b/>
          <w:bCs/>
          <w:sz w:val="20"/>
          <w:szCs w:val="20"/>
        </w:rPr>
        <w:lastRenderedPageBreak/>
        <w:t>Exp</w:t>
      </w:r>
      <w:proofErr w:type="spellEnd"/>
      <w:r w:rsidRPr="009300E7">
        <w:rPr>
          <w:b/>
          <w:bCs/>
          <w:sz w:val="20"/>
          <w:szCs w:val="20"/>
        </w:rPr>
        <w:t>. 1285-D-26,</w:t>
      </w:r>
      <w:r w:rsidRPr="009300E7">
        <w:rPr>
          <w:sz w:val="20"/>
          <w:szCs w:val="20"/>
        </w:rPr>
        <w:t xml:space="preserve"> de Resolución, informes referidos a la situación del Programa de Retención Escolar de Alumnas/os Madres, Padres y Embarazadas. </w:t>
      </w:r>
      <w:r w:rsidRPr="009300E7">
        <w:rPr>
          <w:b/>
          <w:bCs/>
          <w:sz w:val="20"/>
          <w:szCs w:val="20"/>
        </w:rPr>
        <w:t>(FUERZA POR BUENOS AIRES)</w:t>
      </w:r>
    </w:p>
    <w:p w:rsidR="007452E6" w:rsidRPr="009300E7" w:rsidRDefault="007452E6" w:rsidP="00F22000">
      <w:pPr>
        <w:pStyle w:val="normal0"/>
        <w:spacing w:line="240" w:lineRule="auto"/>
        <w:ind w:left="426" w:hanging="426"/>
        <w:jc w:val="both"/>
        <w:rPr>
          <w:b/>
          <w:bCs/>
          <w:sz w:val="20"/>
          <w:szCs w:val="20"/>
        </w:rPr>
      </w:pPr>
    </w:p>
    <w:p w:rsidR="007452E6" w:rsidRDefault="007452E6" w:rsidP="00F22000">
      <w:pPr>
        <w:pStyle w:val="normal0"/>
        <w:numPr>
          <w:ilvl w:val="0"/>
          <w:numId w:val="42"/>
        </w:numPr>
        <w:spacing w:line="240" w:lineRule="auto"/>
        <w:ind w:left="426" w:hanging="426"/>
        <w:jc w:val="both"/>
        <w:rPr>
          <w:b/>
          <w:bCs/>
          <w:sz w:val="20"/>
          <w:szCs w:val="20"/>
        </w:rPr>
      </w:pPr>
      <w:proofErr w:type="spellStart"/>
      <w:r w:rsidRPr="009300E7">
        <w:rPr>
          <w:b/>
          <w:bCs/>
          <w:sz w:val="20"/>
          <w:szCs w:val="20"/>
        </w:rPr>
        <w:t>Exp</w:t>
      </w:r>
      <w:proofErr w:type="spellEnd"/>
      <w:r w:rsidRPr="009300E7">
        <w:rPr>
          <w:b/>
          <w:bCs/>
          <w:sz w:val="20"/>
          <w:szCs w:val="20"/>
        </w:rPr>
        <w:t>. 1413-D-26,</w:t>
      </w:r>
      <w:r w:rsidRPr="009300E7">
        <w:rPr>
          <w:sz w:val="20"/>
          <w:szCs w:val="20"/>
        </w:rPr>
        <w:t xml:space="preserve"> de Resolución, homenaje a Alfredo Di </w:t>
      </w:r>
      <w:proofErr w:type="spellStart"/>
      <w:r w:rsidRPr="009300E7">
        <w:rPr>
          <w:sz w:val="20"/>
          <w:szCs w:val="20"/>
        </w:rPr>
        <w:t>Stéfano</w:t>
      </w:r>
      <w:proofErr w:type="spellEnd"/>
      <w:r w:rsidRPr="009300E7">
        <w:rPr>
          <w:sz w:val="20"/>
          <w:szCs w:val="20"/>
        </w:rPr>
        <w:t xml:space="preserve">, al cumplirse el centenario de su nacimiento y </w:t>
      </w:r>
      <w:proofErr w:type="spellStart"/>
      <w:r w:rsidRPr="009300E7">
        <w:rPr>
          <w:sz w:val="20"/>
          <w:szCs w:val="20"/>
        </w:rPr>
        <w:t>dispónese</w:t>
      </w:r>
      <w:proofErr w:type="spellEnd"/>
      <w:r w:rsidRPr="009300E7">
        <w:rPr>
          <w:sz w:val="20"/>
          <w:szCs w:val="20"/>
        </w:rPr>
        <w:t xml:space="preserve"> la colocación de una placa conmemorativa en su honor en la Plaza Padre Marcelino </w:t>
      </w:r>
      <w:proofErr w:type="spellStart"/>
      <w:r w:rsidRPr="009300E7">
        <w:rPr>
          <w:sz w:val="20"/>
          <w:szCs w:val="20"/>
        </w:rPr>
        <w:t>Champagnat</w:t>
      </w:r>
      <w:proofErr w:type="spellEnd"/>
      <w:r w:rsidRPr="009300E7">
        <w:rPr>
          <w:sz w:val="20"/>
          <w:szCs w:val="20"/>
        </w:rPr>
        <w:t xml:space="preserve">. </w:t>
      </w:r>
      <w:r w:rsidRPr="009300E7">
        <w:rPr>
          <w:b/>
          <w:bCs/>
          <w:sz w:val="20"/>
          <w:szCs w:val="20"/>
        </w:rPr>
        <w:t>(FUERZA POR BUENOS AIRES)</w:t>
      </w:r>
    </w:p>
    <w:p w:rsidR="007452E6" w:rsidRPr="009300E7" w:rsidRDefault="007452E6" w:rsidP="00F22000">
      <w:pPr>
        <w:pStyle w:val="normal0"/>
        <w:spacing w:line="240" w:lineRule="auto"/>
        <w:ind w:left="426" w:hanging="426"/>
        <w:jc w:val="both"/>
        <w:rPr>
          <w:b/>
          <w:bCs/>
          <w:sz w:val="20"/>
          <w:szCs w:val="20"/>
        </w:rPr>
      </w:pPr>
    </w:p>
    <w:p w:rsidR="007452E6" w:rsidRDefault="007452E6" w:rsidP="00F22000">
      <w:pPr>
        <w:pStyle w:val="normal0"/>
        <w:numPr>
          <w:ilvl w:val="0"/>
          <w:numId w:val="42"/>
        </w:numPr>
        <w:spacing w:line="240" w:lineRule="auto"/>
        <w:ind w:left="426" w:hanging="426"/>
        <w:jc w:val="both"/>
        <w:rPr>
          <w:b/>
          <w:bCs/>
          <w:sz w:val="20"/>
          <w:szCs w:val="20"/>
        </w:rPr>
      </w:pPr>
      <w:proofErr w:type="spellStart"/>
      <w:r w:rsidRPr="009300E7">
        <w:rPr>
          <w:b/>
          <w:bCs/>
          <w:sz w:val="20"/>
          <w:szCs w:val="20"/>
        </w:rPr>
        <w:t>Exp</w:t>
      </w:r>
      <w:proofErr w:type="spellEnd"/>
      <w:r w:rsidRPr="009300E7">
        <w:rPr>
          <w:b/>
          <w:bCs/>
          <w:sz w:val="20"/>
          <w:szCs w:val="20"/>
        </w:rPr>
        <w:t xml:space="preserve">. 1271-D-26, </w:t>
      </w:r>
      <w:r w:rsidRPr="009300E7">
        <w:rPr>
          <w:sz w:val="20"/>
          <w:szCs w:val="20"/>
        </w:rPr>
        <w:t xml:space="preserve">de  Resolución, informes vinculados a la situación actual del </w:t>
      </w:r>
      <w:r>
        <w:rPr>
          <w:sz w:val="20"/>
          <w:szCs w:val="20"/>
        </w:rPr>
        <w:t>P</w:t>
      </w:r>
      <w:r w:rsidRPr="009300E7">
        <w:rPr>
          <w:sz w:val="20"/>
          <w:szCs w:val="20"/>
        </w:rPr>
        <w:t xml:space="preserve">rograma de </w:t>
      </w:r>
      <w:r>
        <w:rPr>
          <w:sz w:val="20"/>
          <w:szCs w:val="20"/>
        </w:rPr>
        <w:t>A</w:t>
      </w:r>
      <w:r w:rsidRPr="009300E7">
        <w:rPr>
          <w:sz w:val="20"/>
          <w:szCs w:val="20"/>
        </w:rPr>
        <w:t xml:space="preserve">sistencia </w:t>
      </w:r>
      <w:r>
        <w:rPr>
          <w:sz w:val="20"/>
          <w:szCs w:val="20"/>
        </w:rPr>
        <w:t>G</w:t>
      </w:r>
      <w:r w:rsidRPr="009300E7">
        <w:rPr>
          <w:sz w:val="20"/>
          <w:szCs w:val="20"/>
        </w:rPr>
        <w:t xml:space="preserve">erontológica </w:t>
      </w:r>
      <w:r>
        <w:rPr>
          <w:sz w:val="20"/>
          <w:szCs w:val="20"/>
        </w:rPr>
        <w:t>D</w:t>
      </w:r>
      <w:r w:rsidRPr="009300E7">
        <w:rPr>
          <w:sz w:val="20"/>
          <w:szCs w:val="20"/>
        </w:rPr>
        <w:t xml:space="preserve">omiciliaria. </w:t>
      </w:r>
      <w:r w:rsidRPr="009300E7">
        <w:rPr>
          <w:b/>
          <w:bCs/>
          <w:sz w:val="20"/>
          <w:szCs w:val="20"/>
        </w:rPr>
        <w:t>(FUERZA POR BUENOS AIRES)</w:t>
      </w:r>
    </w:p>
    <w:p w:rsidR="007452E6" w:rsidRPr="009300E7" w:rsidRDefault="007452E6" w:rsidP="00F22000">
      <w:pPr>
        <w:pStyle w:val="normal0"/>
        <w:spacing w:line="240" w:lineRule="auto"/>
        <w:ind w:left="426" w:hanging="426"/>
        <w:jc w:val="both"/>
        <w:rPr>
          <w:b/>
          <w:bCs/>
          <w:sz w:val="20"/>
          <w:szCs w:val="20"/>
        </w:rPr>
      </w:pPr>
    </w:p>
    <w:p w:rsidR="007452E6" w:rsidRDefault="007452E6" w:rsidP="00F22000">
      <w:pPr>
        <w:pStyle w:val="normal0"/>
        <w:numPr>
          <w:ilvl w:val="0"/>
          <w:numId w:val="42"/>
        </w:numPr>
        <w:spacing w:line="240" w:lineRule="auto"/>
        <w:ind w:left="426" w:hanging="426"/>
        <w:jc w:val="both"/>
        <w:rPr>
          <w:b/>
          <w:bCs/>
          <w:sz w:val="20"/>
          <w:szCs w:val="20"/>
        </w:rPr>
      </w:pPr>
      <w:proofErr w:type="spellStart"/>
      <w:r w:rsidRPr="009300E7">
        <w:rPr>
          <w:b/>
          <w:bCs/>
          <w:sz w:val="20"/>
          <w:szCs w:val="20"/>
        </w:rPr>
        <w:t>Exp</w:t>
      </w:r>
      <w:proofErr w:type="spellEnd"/>
      <w:r w:rsidRPr="009300E7">
        <w:rPr>
          <w:b/>
          <w:bCs/>
          <w:sz w:val="20"/>
          <w:szCs w:val="20"/>
        </w:rPr>
        <w:t>.</w:t>
      </w:r>
      <w:r>
        <w:rPr>
          <w:b/>
          <w:bCs/>
          <w:sz w:val="20"/>
          <w:szCs w:val="20"/>
        </w:rPr>
        <w:t xml:space="preserve"> </w:t>
      </w:r>
      <w:r w:rsidRPr="009300E7">
        <w:rPr>
          <w:b/>
          <w:bCs/>
          <w:sz w:val="20"/>
          <w:szCs w:val="20"/>
        </w:rPr>
        <w:t>15-D-26</w:t>
      </w:r>
      <w:r w:rsidR="00E20B82">
        <w:rPr>
          <w:b/>
          <w:bCs/>
          <w:sz w:val="20"/>
          <w:szCs w:val="20"/>
        </w:rPr>
        <w:t>, 220-D-26 y 467-D-26</w:t>
      </w:r>
      <w:r w:rsidRPr="009300E7">
        <w:rPr>
          <w:sz w:val="20"/>
          <w:szCs w:val="20"/>
        </w:rPr>
        <w:t xml:space="preserve">, de Declaración, se conmemora el "Día Mundial de Toma de Conciencia del Abuso y Maltrato en la vejez”, que se celebra el 15 de junio de cada año. </w:t>
      </w:r>
      <w:r w:rsidRPr="009300E7">
        <w:rPr>
          <w:b/>
          <w:bCs/>
          <w:sz w:val="20"/>
          <w:szCs w:val="20"/>
        </w:rPr>
        <w:t xml:space="preserve">(FUERZA POR BUENOS AIRES) </w:t>
      </w:r>
    </w:p>
    <w:p w:rsidR="007452E6" w:rsidRPr="009300E7" w:rsidRDefault="007452E6" w:rsidP="00F22000">
      <w:pPr>
        <w:pStyle w:val="normal0"/>
        <w:spacing w:line="240" w:lineRule="auto"/>
        <w:ind w:left="426" w:hanging="426"/>
        <w:jc w:val="both"/>
        <w:rPr>
          <w:b/>
          <w:bCs/>
          <w:sz w:val="20"/>
          <w:szCs w:val="20"/>
        </w:rPr>
      </w:pPr>
    </w:p>
    <w:p w:rsidR="007452E6" w:rsidRDefault="007452E6" w:rsidP="00F22000">
      <w:pPr>
        <w:pStyle w:val="normal0"/>
        <w:numPr>
          <w:ilvl w:val="0"/>
          <w:numId w:val="42"/>
        </w:numPr>
        <w:spacing w:line="240" w:lineRule="auto"/>
        <w:ind w:left="426" w:hanging="426"/>
        <w:jc w:val="both"/>
        <w:rPr>
          <w:b/>
          <w:bCs/>
          <w:sz w:val="20"/>
          <w:szCs w:val="20"/>
        </w:rPr>
      </w:pPr>
      <w:proofErr w:type="spellStart"/>
      <w:r w:rsidRPr="009300E7">
        <w:rPr>
          <w:b/>
          <w:bCs/>
          <w:sz w:val="20"/>
          <w:szCs w:val="20"/>
        </w:rPr>
        <w:t>Exp</w:t>
      </w:r>
      <w:proofErr w:type="spellEnd"/>
      <w:r w:rsidRPr="009300E7">
        <w:rPr>
          <w:b/>
          <w:bCs/>
          <w:sz w:val="20"/>
          <w:szCs w:val="20"/>
        </w:rPr>
        <w:t>.</w:t>
      </w:r>
      <w:r>
        <w:rPr>
          <w:b/>
          <w:bCs/>
          <w:sz w:val="20"/>
          <w:szCs w:val="20"/>
        </w:rPr>
        <w:t xml:space="preserve"> </w:t>
      </w:r>
      <w:r w:rsidRPr="009300E7">
        <w:rPr>
          <w:b/>
          <w:bCs/>
          <w:sz w:val="20"/>
          <w:szCs w:val="20"/>
        </w:rPr>
        <w:t>153-D-26</w:t>
      </w:r>
      <w:r w:rsidRPr="009300E7">
        <w:rPr>
          <w:sz w:val="20"/>
          <w:szCs w:val="20"/>
        </w:rPr>
        <w:t xml:space="preserve">, de Resolución, informe referidos al uso de sanitarios en el espacio público de Plaza Irlanda. </w:t>
      </w:r>
      <w:r w:rsidRPr="009300E7">
        <w:rPr>
          <w:b/>
          <w:bCs/>
          <w:sz w:val="20"/>
          <w:szCs w:val="20"/>
        </w:rPr>
        <w:t>(FUERZA POR BUENOS AIRES)</w:t>
      </w:r>
    </w:p>
    <w:p w:rsidR="007452E6" w:rsidRPr="009300E7" w:rsidRDefault="007452E6" w:rsidP="00F22000">
      <w:pPr>
        <w:pStyle w:val="normal0"/>
        <w:spacing w:line="240" w:lineRule="auto"/>
        <w:ind w:left="426" w:hanging="426"/>
        <w:jc w:val="both"/>
        <w:rPr>
          <w:b/>
          <w:bCs/>
          <w:sz w:val="20"/>
          <w:szCs w:val="20"/>
        </w:rPr>
      </w:pPr>
    </w:p>
    <w:p w:rsidR="007452E6" w:rsidRDefault="007452E6" w:rsidP="00F22000">
      <w:pPr>
        <w:pStyle w:val="normal0"/>
        <w:numPr>
          <w:ilvl w:val="0"/>
          <w:numId w:val="42"/>
        </w:numPr>
        <w:spacing w:line="240" w:lineRule="auto"/>
        <w:ind w:left="426" w:hanging="426"/>
        <w:jc w:val="both"/>
        <w:rPr>
          <w:b/>
          <w:bCs/>
          <w:sz w:val="20"/>
          <w:szCs w:val="20"/>
        </w:rPr>
      </w:pPr>
      <w:proofErr w:type="spellStart"/>
      <w:r w:rsidRPr="009300E7">
        <w:rPr>
          <w:b/>
          <w:bCs/>
          <w:sz w:val="20"/>
          <w:szCs w:val="20"/>
        </w:rPr>
        <w:t>Exp</w:t>
      </w:r>
      <w:proofErr w:type="spellEnd"/>
      <w:r w:rsidRPr="009300E7">
        <w:rPr>
          <w:b/>
          <w:bCs/>
          <w:sz w:val="20"/>
          <w:szCs w:val="20"/>
        </w:rPr>
        <w:t>.</w:t>
      </w:r>
      <w:r>
        <w:rPr>
          <w:b/>
          <w:bCs/>
          <w:sz w:val="20"/>
          <w:szCs w:val="20"/>
        </w:rPr>
        <w:t xml:space="preserve"> </w:t>
      </w:r>
      <w:r w:rsidRPr="009300E7">
        <w:rPr>
          <w:b/>
          <w:bCs/>
          <w:sz w:val="20"/>
          <w:szCs w:val="20"/>
        </w:rPr>
        <w:t>1012-D-26</w:t>
      </w:r>
      <w:r w:rsidRPr="009300E7">
        <w:rPr>
          <w:sz w:val="20"/>
          <w:szCs w:val="20"/>
        </w:rPr>
        <w:t xml:space="preserve">, de Resolución, informes referidos al nivel de endeudamiento de Personas Mayores en la CABA. </w:t>
      </w:r>
      <w:r w:rsidRPr="009300E7">
        <w:rPr>
          <w:b/>
          <w:bCs/>
          <w:sz w:val="20"/>
          <w:szCs w:val="20"/>
        </w:rPr>
        <w:t>(FUERZA POR BUENOS AIRES)</w:t>
      </w:r>
    </w:p>
    <w:p w:rsidR="007452E6" w:rsidRPr="009300E7" w:rsidRDefault="007452E6" w:rsidP="00F22000">
      <w:pPr>
        <w:pStyle w:val="normal0"/>
        <w:spacing w:line="240" w:lineRule="auto"/>
        <w:ind w:left="426" w:hanging="426"/>
        <w:jc w:val="both"/>
        <w:rPr>
          <w:b/>
          <w:bCs/>
          <w:sz w:val="20"/>
          <w:szCs w:val="20"/>
        </w:rPr>
      </w:pPr>
    </w:p>
    <w:p w:rsidR="007452E6" w:rsidRDefault="007452E6" w:rsidP="00F22000">
      <w:pPr>
        <w:pStyle w:val="normal0"/>
        <w:numPr>
          <w:ilvl w:val="0"/>
          <w:numId w:val="42"/>
        </w:numPr>
        <w:spacing w:line="240" w:lineRule="auto"/>
        <w:ind w:left="426" w:hanging="426"/>
        <w:jc w:val="both"/>
        <w:rPr>
          <w:b/>
          <w:bCs/>
          <w:sz w:val="20"/>
          <w:szCs w:val="20"/>
        </w:rPr>
      </w:pPr>
      <w:proofErr w:type="spellStart"/>
      <w:r w:rsidRPr="009300E7">
        <w:rPr>
          <w:b/>
          <w:bCs/>
          <w:sz w:val="20"/>
          <w:szCs w:val="20"/>
        </w:rPr>
        <w:t>Exp</w:t>
      </w:r>
      <w:proofErr w:type="spellEnd"/>
      <w:r w:rsidRPr="009300E7">
        <w:rPr>
          <w:b/>
          <w:bCs/>
          <w:sz w:val="20"/>
          <w:szCs w:val="20"/>
        </w:rPr>
        <w:t>.</w:t>
      </w:r>
      <w:r>
        <w:rPr>
          <w:b/>
          <w:bCs/>
          <w:sz w:val="20"/>
          <w:szCs w:val="20"/>
        </w:rPr>
        <w:t xml:space="preserve"> </w:t>
      </w:r>
      <w:r w:rsidRPr="009300E7">
        <w:rPr>
          <w:b/>
          <w:bCs/>
          <w:sz w:val="20"/>
          <w:szCs w:val="20"/>
        </w:rPr>
        <w:t>1221-D-26</w:t>
      </w:r>
      <w:r w:rsidRPr="009300E7">
        <w:rPr>
          <w:sz w:val="20"/>
          <w:szCs w:val="20"/>
        </w:rPr>
        <w:t xml:space="preserve">, de Resolución, </w:t>
      </w:r>
      <w:r>
        <w:rPr>
          <w:sz w:val="20"/>
          <w:szCs w:val="20"/>
        </w:rPr>
        <w:t>conmemora el</w:t>
      </w:r>
      <w:r w:rsidRPr="009300E7">
        <w:rPr>
          <w:sz w:val="20"/>
          <w:szCs w:val="20"/>
        </w:rPr>
        <w:t xml:space="preserve"> 35° aniversario de la Escuela de Educación Media N° 7 D.E. 9 “María Claudia </w:t>
      </w:r>
      <w:proofErr w:type="spellStart"/>
      <w:r w:rsidRPr="009300E7">
        <w:rPr>
          <w:sz w:val="20"/>
          <w:szCs w:val="20"/>
        </w:rPr>
        <w:t>Falcone</w:t>
      </w:r>
      <w:proofErr w:type="spellEnd"/>
      <w:r w:rsidRPr="009300E7">
        <w:rPr>
          <w:sz w:val="20"/>
          <w:szCs w:val="20"/>
        </w:rPr>
        <w:t xml:space="preserve">”. </w:t>
      </w:r>
      <w:proofErr w:type="spellStart"/>
      <w:r w:rsidRPr="009300E7">
        <w:rPr>
          <w:sz w:val="20"/>
          <w:szCs w:val="20"/>
        </w:rPr>
        <w:t>Dispónese</w:t>
      </w:r>
      <w:proofErr w:type="spellEnd"/>
      <w:r w:rsidRPr="009300E7">
        <w:rPr>
          <w:sz w:val="20"/>
          <w:szCs w:val="20"/>
        </w:rPr>
        <w:t xml:space="preserve"> la entrega de una bandeja protocolar.</w:t>
      </w:r>
      <w:r w:rsidRPr="009300E7">
        <w:rPr>
          <w:b/>
          <w:bCs/>
          <w:sz w:val="20"/>
          <w:szCs w:val="20"/>
        </w:rPr>
        <w:t xml:space="preserve"> (FUERZA POR BUENOS AIRES)</w:t>
      </w:r>
    </w:p>
    <w:p w:rsidR="007452E6" w:rsidRPr="009300E7" w:rsidRDefault="007452E6" w:rsidP="00F22000">
      <w:pPr>
        <w:pStyle w:val="normal0"/>
        <w:spacing w:line="240" w:lineRule="auto"/>
        <w:ind w:left="426" w:hanging="426"/>
        <w:jc w:val="both"/>
        <w:rPr>
          <w:b/>
          <w:bCs/>
          <w:sz w:val="20"/>
          <w:szCs w:val="20"/>
        </w:rPr>
      </w:pPr>
    </w:p>
    <w:p w:rsidR="007452E6" w:rsidRDefault="007452E6" w:rsidP="00F22000">
      <w:pPr>
        <w:pStyle w:val="normal0"/>
        <w:numPr>
          <w:ilvl w:val="0"/>
          <w:numId w:val="42"/>
        </w:numPr>
        <w:spacing w:line="240" w:lineRule="auto"/>
        <w:ind w:left="426" w:hanging="426"/>
        <w:jc w:val="both"/>
        <w:rPr>
          <w:b/>
          <w:bCs/>
          <w:sz w:val="20"/>
          <w:szCs w:val="20"/>
        </w:rPr>
      </w:pPr>
      <w:proofErr w:type="spellStart"/>
      <w:r w:rsidRPr="009300E7">
        <w:rPr>
          <w:b/>
          <w:bCs/>
          <w:sz w:val="20"/>
          <w:szCs w:val="20"/>
        </w:rPr>
        <w:t>Exp</w:t>
      </w:r>
      <w:proofErr w:type="spellEnd"/>
      <w:r w:rsidRPr="009300E7">
        <w:rPr>
          <w:b/>
          <w:bCs/>
          <w:sz w:val="20"/>
          <w:szCs w:val="20"/>
        </w:rPr>
        <w:t>.</w:t>
      </w:r>
      <w:r>
        <w:rPr>
          <w:b/>
          <w:bCs/>
          <w:sz w:val="20"/>
          <w:szCs w:val="20"/>
        </w:rPr>
        <w:t xml:space="preserve"> </w:t>
      </w:r>
      <w:r w:rsidRPr="009300E7">
        <w:rPr>
          <w:b/>
          <w:bCs/>
          <w:sz w:val="20"/>
          <w:szCs w:val="20"/>
        </w:rPr>
        <w:t>1280-D-26</w:t>
      </w:r>
      <w:r>
        <w:rPr>
          <w:b/>
          <w:bCs/>
          <w:sz w:val="20"/>
          <w:szCs w:val="20"/>
        </w:rPr>
        <w:t xml:space="preserve"> y 1286-D-26</w:t>
      </w:r>
      <w:r w:rsidRPr="009300E7">
        <w:rPr>
          <w:b/>
          <w:bCs/>
          <w:sz w:val="20"/>
          <w:szCs w:val="20"/>
        </w:rPr>
        <w:t xml:space="preserve">, </w:t>
      </w:r>
      <w:r w:rsidRPr="009300E7">
        <w:rPr>
          <w:sz w:val="20"/>
          <w:szCs w:val="20"/>
        </w:rPr>
        <w:t xml:space="preserve">de Resolución, informes referidos al evento denominado “Franco </w:t>
      </w:r>
      <w:proofErr w:type="spellStart"/>
      <w:r w:rsidRPr="009300E7">
        <w:rPr>
          <w:sz w:val="20"/>
          <w:szCs w:val="20"/>
        </w:rPr>
        <w:t>Colapinto</w:t>
      </w:r>
      <w:proofErr w:type="spellEnd"/>
      <w:r w:rsidRPr="009300E7">
        <w:rPr>
          <w:sz w:val="20"/>
          <w:szCs w:val="20"/>
        </w:rPr>
        <w:t xml:space="preserve"> Road Show Buenos Aires 2026”.</w:t>
      </w:r>
      <w:r w:rsidRPr="009300E7">
        <w:rPr>
          <w:b/>
          <w:bCs/>
          <w:sz w:val="20"/>
          <w:szCs w:val="20"/>
        </w:rPr>
        <w:t xml:space="preserve"> (FUERZA POR BUENOS AIRES)</w:t>
      </w:r>
      <w:r>
        <w:rPr>
          <w:b/>
          <w:bCs/>
          <w:sz w:val="20"/>
          <w:szCs w:val="20"/>
        </w:rPr>
        <w:t xml:space="preserve"> (LA LIBERTAD AVANZA)</w:t>
      </w:r>
    </w:p>
    <w:p w:rsidR="007452E6" w:rsidRPr="009300E7" w:rsidRDefault="007452E6" w:rsidP="00F22000">
      <w:pPr>
        <w:pStyle w:val="normal0"/>
        <w:spacing w:line="240" w:lineRule="auto"/>
        <w:ind w:left="426" w:hanging="426"/>
        <w:jc w:val="both"/>
        <w:rPr>
          <w:b/>
          <w:bCs/>
          <w:sz w:val="20"/>
          <w:szCs w:val="20"/>
        </w:rPr>
      </w:pPr>
    </w:p>
    <w:p w:rsidR="007452E6" w:rsidRDefault="007452E6" w:rsidP="00F22000">
      <w:pPr>
        <w:pStyle w:val="normal0"/>
        <w:numPr>
          <w:ilvl w:val="0"/>
          <w:numId w:val="42"/>
        </w:numPr>
        <w:spacing w:line="240" w:lineRule="auto"/>
        <w:ind w:left="426" w:hanging="426"/>
        <w:jc w:val="both"/>
        <w:rPr>
          <w:b/>
          <w:bCs/>
          <w:sz w:val="20"/>
          <w:szCs w:val="20"/>
        </w:rPr>
      </w:pPr>
      <w:proofErr w:type="spellStart"/>
      <w:r w:rsidRPr="009300E7">
        <w:rPr>
          <w:b/>
          <w:bCs/>
          <w:sz w:val="20"/>
          <w:szCs w:val="20"/>
        </w:rPr>
        <w:t>Exp</w:t>
      </w:r>
      <w:proofErr w:type="spellEnd"/>
      <w:r w:rsidRPr="009300E7">
        <w:rPr>
          <w:b/>
          <w:bCs/>
          <w:sz w:val="20"/>
          <w:szCs w:val="20"/>
        </w:rPr>
        <w:t xml:space="preserve">. 1229-D-26, </w:t>
      </w:r>
      <w:r w:rsidRPr="009300E7">
        <w:rPr>
          <w:sz w:val="20"/>
          <w:szCs w:val="20"/>
        </w:rPr>
        <w:t xml:space="preserve">de Resolución, informes vinculados a la creación del "Distrito de Inteligencia Artificial". </w:t>
      </w:r>
      <w:r w:rsidRPr="009300E7">
        <w:rPr>
          <w:b/>
          <w:bCs/>
          <w:sz w:val="20"/>
          <w:szCs w:val="20"/>
        </w:rPr>
        <w:t>(FUERZA POR BUENOS AIRES)</w:t>
      </w:r>
    </w:p>
    <w:p w:rsidR="007452E6" w:rsidRPr="009300E7" w:rsidRDefault="007452E6" w:rsidP="00F22000">
      <w:pPr>
        <w:pStyle w:val="normal0"/>
        <w:spacing w:line="240" w:lineRule="auto"/>
        <w:ind w:left="426" w:hanging="426"/>
        <w:jc w:val="both"/>
        <w:rPr>
          <w:b/>
          <w:bCs/>
          <w:sz w:val="20"/>
          <w:szCs w:val="20"/>
        </w:rPr>
      </w:pPr>
    </w:p>
    <w:p w:rsidR="007452E6" w:rsidRPr="009300E7" w:rsidRDefault="007452E6" w:rsidP="00F22000">
      <w:pPr>
        <w:pStyle w:val="normal0"/>
        <w:numPr>
          <w:ilvl w:val="0"/>
          <w:numId w:val="42"/>
        </w:numPr>
        <w:spacing w:line="240" w:lineRule="auto"/>
        <w:ind w:left="426" w:hanging="426"/>
        <w:jc w:val="both"/>
        <w:rPr>
          <w:b/>
          <w:bCs/>
          <w:sz w:val="20"/>
          <w:szCs w:val="20"/>
        </w:rPr>
      </w:pPr>
      <w:r w:rsidRPr="009300E7">
        <w:rPr>
          <w:b/>
          <w:bCs/>
          <w:sz w:val="20"/>
          <w:szCs w:val="20"/>
        </w:rPr>
        <w:t xml:space="preserve">Exp.1230-D-26, </w:t>
      </w:r>
      <w:r w:rsidRPr="009300E7">
        <w:rPr>
          <w:sz w:val="20"/>
          <w:szCs w:val="20"/>
        </w:rPr>
        <w:t xml:space="preserve">de Resolución, informes vinculados a la licitación de "Estacionamientos Subterráneos Disuasorios". </w:t>
      </w:r>
      <w:r w:rsidRPr="009300E7">
        <w:rPr>
          <w:b/>
          <w:bCs/>
          <w:sz w:val="20"/>
          <w:szCs w:val="20"/>
        </w:rPr>
        <w:t>(FUERZA POR BUENOS AIRES)</w:t>
      </w:r>
    </w:p>
    <w:p w:rsidR="007452E6" w:rsidRPr="009300E7" w:rsidRDefault="007452E6" w:rsidP="00F22000">
      <w:pPr>
        <w:pStyle w:val="normal0"/>
        <w:spacing w:line="240" w:lineRule="auto"/>
        <w:ind w:left="426" w:hanging="426"/>
        <w:jc w:val="both"/>
        <w:rPr>
          <w:b/>
          <w:bCs/>
          <w:sz w:val="20"/>
          <w:szCs w:val="20"/>
        </w:rPr>
      </w:pPr>
    </w:p>
    <w:p w:rsidR="007452E6" w:rsidRPr="009300E7" w:rsidRDefault="007452E6" w:rsidP="00F22000">
      <w:pPr>
        <w:pStyle w:val="normal0"/>
        <w:numPr>
          <w:ilvl w:val="0"/>
          <w:numId w:val="42"/>
        </w:numPr>
        <w:spacing w:line="240" w:lineRule="auto"/>
        <w:ind w:left="426" w:hanging="426"/>
        <w:jc w:val="both"/>
        <w:rPr>
          <w:b/>
          <w:bCs/>
          <w:sz w:val="20"/>
          <w:szCs w:val="20"/>
        </w:rPr>
      </w:pPr>
      <w:proofErr w:type="spellStart"/>
      <w:r w:rsidRPr="009300E7">
        <w:rPr>
          <w:b/>
          <w:bCs/>
          <w:sz w:val="20"/>
          <w:szCs w:val="20"/>
        </w:rPr>
        <w:t>Exp</w:t>
      </w:r>
      <w:proofErr w:type="spellEnd"/>
      <w:r w:rsidRPr="009300E7">
        <w:rPr>
          <w:b/>
          <w:bCs/>
          <w:sz w:val="20"/>
          <w:szCs w:val="20"/>
        </w:rPr>
        <w:t xml:space="preserve">. 1232-D-26, </w:t>
      </w:r>
      <w:r w:rsidRPr="009300E7">
        <w:rPr>
          <w:sz w:val="20"/>
          <w:szCs w:val="20"/>
        </w:rPr>
        <w:t xml:space="preserve">de Resolución, se conmemora el 40° aniversario del Grupo Scout "General </w:t>
      </w:r>
      <w:proofErr w:type="spellStart"/>
      <w:r w:rsidRPr="009300E7">
        <w:rPr>
          <w:sz w:val="20"/>
          <w:szCs w:val="20"/>
        </w:rPr>
        <w:t>Antranik</w:t>
      </w:r>
      <w:proofErr w:type="spellEnd"/>
      <w:r w:rsidRPr="009300E7">
        <w:rPr>
          <w:sz w:val="20"/>
          <w:szCs w:val="20"/>
        </w:rPr>
        <w:t>" de la Unión General Arm</w:t>
      </w:r>
      <w:r>
        <w:rPr>
          <w:sz w:val="20"/>
          <w:szCs w:val="20"/>
        </w:rPr>
        <w:t>enia de Beneficencia (U.G.A.B.)</w:t>
      </w:r>
      <w:r w:rsidRPr="009300E7">
        <w:rPr>
          <w:sz w:val="20"/>
          <w:szCs w:val="20"/>
        </w:rPr>
        <w:t xml:space="preserve"> y se dispone la colocación de una placa. </w:t>
      </w:r>
      <w:r w:rsidRPr="009300E7">
        <w:rPr>
          <w:b/>
          <w:bCs/>
          <w:sz w:val="20"/>
          <w:szCs w:val="20"/>
        </w:rPr>
        <w:t>(FUERZA POR BUENOS AIRES)</w:t>
      </w:r>
    </w:p>
    <w:p w:rsidR="007452E6" w:rsidRPr="009300E7" w:rsidRDefault="007452E6" w:rsidP="00F22000">
      <w:pPr>
        <w:pStyle w:val="normal0"/>
        <w:spacing w:line="240" w:lineRule="auto"/>
        <w:ind w:left="426" w:hanging="426"/>
        <w:jc w:val="both"/>
        <w:rPr>
          <w:b/>
          <w:bCs/>
          <w:sz w:val="20"/>
          <w:szCs w:val="20"/>
        </w:rPr>
      </w:pPr>
    </w:p>
    <w:p w:rsidR="007452E6" w:rsidRPr="009300E7" w:rsidRDefault="007452E6" w:rsidP="00F22000">
      <w:pPr>
        <w:pStyle w:val="normal0"/>
        <w:numPr>
          <w:ilvl w:val="0"/>
          <w:numId w:val="42"/>
        </w:numPr>
        <w:spacing w:line="240" w:lineRule="auto"/>
        <w:ind w:left="426" w:hanging="426"/>
        <w:jc w:val="both"/>
        <w:rPr>
          <w:b/>
          <w:bCs/>
          <w:sz w:val="20"/>
          <w:szCs w:val="20"/>
        </w:rPr>
      </w:pPr>
      <w:proofErr w:type="spellStart"/>
      <w:r w:rsidRPr="009300E7">
        <w:rPr>
          <w:b/>
          <w:bCs/>
          <w:sz w:val="20"/>
          <w:szCs w:val="20"/>
        </w:rPr>
        <w:t>Exp</w:t>
      </w:r>
      <w:proofErr w:type="spellEnd"/>
      <w:r w:rsidRPr="009300E7">
        <w:rPr>
          <w:b/>
          <w:bCs/>
          <w:sz w:val="20"/>
          <w:szCs w:val="20"/>
        </w:rPr>
        <w:t>. 1397-D-26</w:t>
      </w:r>
      <w:r w:rsidRPr="009300E7">
        <w:rPr>
          <w:sz w:val="20"/>
          <w:szCs w:val="20"/>
        </w:rPr>
        <w:t xml:space="preserve">, de Resolución, informes referidos a los operativos de inspección, intimación, clausura y levantamientos de establecimientos gastronómicos (bares, restaurantes y afines) llevados a cabo por la Agencia Gubernamental de Control (AGC) y otros en los últimos sesenta (60) días. </w:t>
      </w:r>
      <w:r w:rsidRPr="009300E7">
        <w:rPr>
          <w:b/>
          <w:bCs/>
          <w:sz w:val="20"/>
          <w:szCs w:val="20"/>
        </w:rPr>
        <w:t>(FUERZA POR BUENOS AIRES)</w:t>
      </w:r>
    </w:p>
    <w:p w:rsidR="007452E6" w:rsidRPr="009300E7" w:rsidRDefault="007452E6" w:rsidP="00F22000">
      <w:pPr>
        <w:pStyle w:val="normal0"/>
        <w:spacing w:line="240" w:lineRule="auto"/>
        <w:ind w:left="426" w:hanging="426"/>
        <w:jc w:val="both"/>
        <w:rPr>
          <w:b/>
          <w:bCs/>
          <w:sz w:val="20"/>
          <w:szCs w:val="20"/>
        </w:rPr>
      </w:pPr>
    </w:p>
    <w:p w:rsidR="007452E6" w:rsidRPr="009300E7" w:rsidRDefault="007452E6" w:rsidP="00F22000">
      <w:pPr>
        <w:pStyle w:val="normal0"/>
        <w:numPr>
          <w:ilvl w:val="0"/>
          <w:numId w:val="42"/>
        </w:numPr>
        <w:spacing w:line="240" w:lineRule="auto"/>
        <w:ind w:left="426" w:hanging="426"/>
        <w:jc w:val="both"/>
        <w:rPr>
          <w:b/>
          <w:bCs/>
          <w:sz w:val="20"/>
          <w:szCs w:val="20"/>
        </w:rPr>
      </w:pPr>
      <w:proofErr w:type="spellStart"/>
      <w:r w:rsidRPr="009300E7">
        <w:rPr>
          <w:b/>
          <w:bCs/>
          <w:sz w:val="20"/>
          <w:szCs w:val="20"/>
        </w:rPr>
        <w:t>Exp</w:t>
      </w:r>
      <w:proofErr w:type="spellEnd"/>
      <w:r w:rsidRPr="009300E7">
        <w:rPr>
          <w:b/>
          <w:bCs/>
          <w:sz w:val="20"/>
          <w:szCs w:val="20"/>
        </w:rPr>
        <w:t>. 763-D-26</w:t>
      </w:r>
      <w:r w:rsidRPr="009300E7">
        <w:rPr>
          <w:sz w:val="20"/>
          <w:szCs w:val="20"/>
        </w:rPr>
        <w:t>, de Resolución, informes relacionados al giro de utilidades netas del Banco Ciudad hacia el GCABA.</w:t>
      </w:r>
      <w:r w:rsidRPr="009300E7">
        <w:rPr>
          <w:b/>
          <w:bCs/>
          <w:sz w:val="20"/>
          <w:szCs w:val="20"/>
        </w:rPr>
        <w:t xml:space="preserve"> (FUERZA POR BUENOS AIRES)</w:t>
      </w:r>
    </w:p>
    <w:p w:rsidR="007452E6" w:rsidRPr="009300E7" w:rsidRDefault="007452E6" w:rsidP="00F22000">
      <w:pPr>
        <w:pStyle w:val="normal0"/>
        <w:spacing w:line="240" w:lineRule="auto"/>
        <w:ind w:left="426" w:hanging="426"/>
        <w:jc w:val="both"/>
        <w:rPr>
          <w:sz w:val="20"/>
          <w:szCs w:val="20"/>
        </w:rPr>
      </w:pPr>
    </w:p>
    <w:p w:rsidR="007452E6" w:rsidRPr="009300E7" w:rsidRDefault="007452E6" w:rsidP="00F22000">
      <w:pPr>
        <w:pStyle w:val="normal0"/>
        <w:numPr>
          <w:ilvl w:val="0"/>
          <w:numId w:val="42"/>
        </w:numPr>
        <w:spacing w:line="240" w:lineRule="auto"/>
        <w:ind w:left="426" w:hanging="426"/>
        <w:jc w:val="both"/>
        <w:rPr>
          <w:b/>
          <w:bCs/>
          <w:sz w:val="20"/>
          <w:szCs w:val="20"/>
        </w:rPr>
      </w:pPr>
      <w:r w:rsidRPr="009300E7">
        <w:rPr>
          <w:b/>
          <w:bCs/>
          <w:sz w:val="20"/>
          <w:szCs w:val="20"/>
          <w:u w:val="single"/>
        </w:rPr>
        <w:t>Despacho N° 133/26:</w:t>
      </w:r>
      <w:r w:rsidRPr="009300E7">
        <w:rPr>
          <w:b/>
          <w:bCs/>
          <w:sz w:val="20"/>
          <w:szCs w:val="20"/>
        </w:rPr>
        <w:t xml:space="preserve"> </w:t>
      </w:r>
      <w:r w:rsidRPr="009300E7">
        <w:rPr>
          <w:sz w:val="20"/>
          <w:szCs w:val="20"/>
        </w:rPr>
        <w:t xml:space="preserve">Comisión de Cultura. </w:t>
      </w:r>
      <w:r w:rsidRPr="001458BD">
        <w:rPr>
          <w:b/>
          <w:bCs/>
          <w:sz w:val="20"/>
          <w:szCs w:val="20"/>
          <w:u w:val="single"/>
        </w:rPr>
        <w:t>Declaración</w:t>
      </w:r>
      <w:r w:rsidRPr="009300E7">
        <w:rPr>
          <w:b/>
          <w:bCs/>
          <w:sz w:val="20"/>
          <w:szCs w:val="20"/>
        </w:rPr>
        <w:t xml:space="preserve">: </w:t>
      </w:r>
      <w:r w:rsidRPr="009300E7">
        <w:rPr>
          <w:sz w:val="20"/>
          <w:szCs w:val="20"/>
        </w:rPr>
        <w:t>se declara  de Interés Social y Cultural la labor desarrollada por la Biblioteca Popular Florencio Sánchez. (</w:t>
      </w:r>
      <w:proofErr w:type="spellStart"/>
      <w:r w:rsidRPr="009300E7">
        <w:rPr>
          <w:sz w:val="20"/>
          <w:szCs w:val="20"/>
        </w:rPr>
        <w:t>Exp</w:t>
      </w:r>
      <w:proofErr w:type="spellEnd"/>
      <w:r w:rsidRPr="009300E7">
        <w:rPr>
          <w:sz w:val="20"/>
          <w:szCs w:val="20"/>
        </w:rPr>
        <w:t xml:space="preserve">. 439-D-26, Diputada </w:t>
      </w:r>
      <w:proofErr w:type="spellStart"/>
      <w:r w:rsidRPr="009300E7">
        <w:rPr>
          <w:sz w:val="20"/>
          <w:szCs w:val="20"/>
        </w:rPr>
        <w:t>Iañez</w:t>
      </w:r>
      <w:proofErr w:type="spellEnd"/>
      <w:r w:rsidRPr="009300E7">
        <w:rPr>
          <w:sz w:val="20"/>
          <w:szCs w:val="20"/>
        </w:rPr>
        <w:t xml:space="preserve"> y otro) </w:t>
      </w:r>
      <w:r w:rsidRPr="009300E7">
        <w:rPr>
          <w:b/>
          <w:bCs/>
          <w:sz w:val="20"/>
          <w:szCs w:val="20"/>
        </w:rPr>
        <w:t>(FUERZA POR BUENOS AIRES)</w:t>
      </w:r>
    </w:p>
    <w:p w:rsidR="007452E6" w:rsidRDefault="007452E6" w:rsidP="00F22000">
      <w:pPr>
        <w:pStyle w:val="normal0"/>
        <w:spacing w:line="240" w:lineRule="auto"/>
        <w:ind w:left="426" w:hanging="426"/>
        <w:jc w:val="both"/>
        <w:rPr>
          <w:b/>
          <w:bCs/>
          <w:sz w:val="20"/>
          <w:szCs w:val="20"/>
        </w:rPr>
      </w:pPr>
    </w:p>
    <w:p w:rsidR="007452E6" w:rsidRPr="003B55E6" w:rsidRDefault="007452E6" w:rsidP="00F22000">
      <w:pPr>
        <w:pStyle w:val="normal0"/>
        <w:numPr>
          <w:ilvl w:val="0"/>
          <w:numId w:val="42"/>
        </w:numPr>
        <w:spacing w:line="240" w:lineRule="auto"/>
        <w:ind w:left="426" w:hanging="426"/>
        <w:jc w:val="both"/>
        <w:rPr>
          <w:b/>
          <w:bCs/>
          <w:sz w:val="20"/>
          <w:szCs w:val="20"/>
        </w:rPr>
      </w:pPr>
      <w:proofErr w:type="spellStart"/>
      <w:r w:rsidRPr="003B55E6">
        <w:rPr>
          <w:b/>
          <w:bCs/>
          <w:sz w:val="20"/>
          <w:szCs w:val="20"/>
        </w:rPr>
        <w:t>Exp</w:t>
      </w:r>
      <w:proofErr w:type="spellEnd"/>
      <w:r w:rsidRPr="003B55E6">
        <w:rPr>
          <w:b/>
          <w:bCs/>
          <w:sz w:val="20"/>
          <w:szCs w:val="20"/>
        </w:rPr>
        <w:t>. 718-D-26</w:t>
      </w:r>
      <w:r w:rsidRPr="003B55E6">
        <w:rPr>
          <w:sz w:val="20"/>
          <w:szCs w:val="20"/>
        </w:rPr>
        <w:t xml:space="preserve">, de Resolución, informes </w:t>
      </w:r>
      <w:r w:rsidRPr="003B55E6">
        <w:rPr>
          <w:bCs/>
          <w:sz w:val="20"/>
          <w:szCs w:val="20"/>
          <w:shd w:val="clear" w:color="auto" w:fill="FFFFFF"/>
        </w:rPr>
        <w:t xml:space="preserve">sobre las razones por las cuales el pasaje </w:t>
      </w:r>
      <w:proofErr w:type="spellStart"/>
      <w:r w:rsidRPr="003B55E6">
        <w:rPr>
          <w:bCs/>
          <w:sz w:val="20"/>
          <w:szCs w:val="20"/>
          <w:shd w:val="clear" w:color="auto" w:fill="FFFFFF"/>
        </w:rPr>
        <w:t>Atacalco</w:t>
      </w:r>
      <w:proofErr w:type="spellEnd"/>
      <w:r w:rsidRPr="003B55E6">
        <w:rPr>
          <w:bCs/>
          <w:sz w:val="20"/>
          <w:szCs w:val="20"/>
          <w:shd w:val="clear" w:color="auto" w:fill="FFFFFF"/>
        </w:rPr>
        <w:t xml:space="preserve"> entre Honduras y Cabrera, no ha sido incluido en el artículo 4.1.20 AE26 </w:t>
      </w:r>
      <w:r>
        <w:rPr>
          <w:bCs/>
          <w:sz w:val="20"/>
          <w:szCs w:val="20"/>
          <w:shd w:val="clear" w:color="auto" w:fill="FFFFFF"/>
        </w:rPr>
        <w:t>P</w:t>
      </w:r>
      <w:r w:rsidRPr="003B55E6">
        <w:rPr>
          <w:bCs/>
          <w:sz w:val="20"/>
          <w:szCs w:val="20"/>
          <w:shd w:val="clear" w:color="auto" w:fill="FFFFFF"/>
        </w:rPr>
        <w:t>asajes de la Ciud</w:t>
      </w:r>
      <w:r w:rsidRPr="003B55E6">
        <w:rPr>
          <w:b/>
          <w:bCs/>
          <w:sz w:val="20"/>
          <w:szCs w:val="20"/>
          <w:shd w:val="clear" w:color="auto" w:fill="FFFFFF"/>
        </w:rPr>
        <w:t>ad</w:t>
      </w:r>
      <w:r w:rsidRPr="003B55E6">
        <w:rPr>
          <w:sz w:val="20"/>
          <w:szCs w:val="20"/>
        </w:rPr>
        <w:t>.</w:t>
      </w:r>
      <w:r w:rsidRPr="003B55E6">
        <w:rPr>
          <w:b/>
          <w:bCs/>
          <w:sz w:val="20"/>
          <w:szCs w:val="20"/>
        </w:rPr>
        <w:t xml:space="preserve"> (FUERZA POR BUENOS AIRES)</w:t>
      </w:r>
    </w:p>
    <w:p w:rsidR="007452E6" w:rsidRDefault="007452E6" w:rsidP="00F22000">
      <w:pPr>
        <w:pStyle w:val="normal0"/>
        <w:shd w:val="clear" w:color="auto" w:fill="FFFFFF"/>
        <w:spacing w:line="240" w:lineRule="auto"/>
        <w:ind w:left="426" w:hanging="426"/>
        <w:jc w:val="both"/>
        <w:rPr>
          <w:b/>
          <w:bCs/>
          <w:sz w:val="20"/>
          <w:szCs w:val="20"/>
        </w:rPr>
      </w:pPr>
    </w:p>
    <w:p w:rsidR="007452E6" w:rsidRDefault="007452E6" w:rsidP="00F22000">
      <w:pPr>
        <w:pStyle w:val="normal0"/>
        <w:numPr>
          <w:ilvl w:val="0"/>
          <w:numId w:val="42"/>
        </w:numPr>
        <w:shd w:val="clear" w:color="auto" w:fill="FFFFFF"/>
        <w:spacing w:line="240" w:lineRule="auto"/>
        <w:ind w:left="426" w:hanging="426"/>
        <w:jc w:val="both"/>
        <w:rPr>
          <w:b/>
          <w:bCs/>
          <w:sz w:val="20"/>
          <w:szCs w:val="20"/>
        </w:rPr>
      </w:pPr>
      <w:proofErr w:type="spellStart"/>
      <w:r>
        <w:rPr>
          <w:b/>
          <w:bCs/>
          <w:sz w:val="20"/>
          <w:szCs w:val="20"/>
        </w:rPr>
        <w:t>Exp</w:t>
      </w:r>
      <w:proofErr w:type="spellEnd"/>
      <w:r>
        <w:rPr>
          <w:b/>
          <w:bCs/>
          <w:sz w:val="20"/>
          <w:szCs w:val="20"/>
        </w:rPr>
        <w:t xml:space="preserve">. 1245-D-26, </w:t>
      </w:r>
      <w:r>
        <w:rPr>
          <w:sz w:val="20"/>
          <w:szCs w:val="20"/>
        </w:rPr>
        <w:t xml:space="preserve">de Resolución, colocación de una placa por el 115° aniversario de la fundación de la Unión General Armenia de Beneficencia de Buenos Aires. </w:t>
      </w:r>
      <w:r>
        <w:rPr>
          <w:b/>
          <w:bCs/>
          <w:sz w:val="20"/>
          <w:szCs w:val="20"/>
        </w:rPr>
        <w:t>(LA LIBERTAD AVANZA)</w:t>
      </w:r>
    </w:p>
    <w:p w:rsidR="007452E6" w:rsidRDefault="007452E6" w:rsidP="00F22000">
      <w:pPr>
        <w:pStyle w:val="normal0"/>
        <w:shd w:val="clear" w:color="auto" w:fill="FFFFFF"/>
        <w:spacing w:line="240" w:lineRule="auto"/>
        <w:ind w:left="426" w:hanging="426"/>
        <w:jc w:val="both"/>
        <w:rPr>
          <w:b/>
          <w:bCs/>
          <w:sz w:val="20"/>
          <w:szCs w:val="20"/>
        </w:rPr>
      </w:pPr>
    </w:p>
    <w:p w:rsidR="007452E6" w:rsidRDefault="007452E6" w:rsidP="00F22000">
      <w:pPr>
        <w:pStyle w:val="normal0"/>
        <w:numPr>
          <w:ilvl w:val="0"/>
          <w:numId w:val="42"/>
        </w:numPr>
        <w:shd w:val="clear" w:color="auto" w:fill="FFFFFF"/>
        <w:spacing w:line="240" w:lineRule="auto"/>
        <w:ind w:left="426" w:hanging="426"/>
        <w:jc w:val="both"/>
        <w:rPr>
          <w:b/>
          <w:bCs/>
          <w:sz w:val="20"/>
          <w:szCs w:val="20"/>
        </w:rPr>
      </w:pPr>
      <w:proofErr w:type="spellStart"/>
      <w:r>
        <w:rPr>
          <w:b/>
          <w:bCs/>
          <w:sz w:val="20"/>
          <w:szCs w:val="20"/>
        </w:rPr>
        <w:t>Exp</w:t>
      </w:r>
      <w:proofErr w:type="spellEnd"/>
      <w:r>
        <w:rPr>
          <w:b/>
          <w:bCs/>
          <w:sz w:val="20"/>
          <w:szCs w:val="20"/>
        </w:rPr>
        <w:t xml:space="preserve">. 1277-D-26, </w:t>
      </w:r>
      <w:r>
        <w:rPr>
          <w:sz w:val="20"/>
          <w:szCs w:val="20"/>
        </w:rPr>
        <w:t xml:space="preserve">de Resolución, informes relacionados con el convenio suscrito con la firma Grupo Obras, Servicios y Desarrollos (GOSD) y las obras de Remodelación en el Autódromo Oscar y Juan Gálvez. </w:t>
      </w:r>
      <w:r>
        <w:rPr>
          <w:b/>
          <w:bCs/>
          <w:sz w:val="20"/>
          <w:szCs w:val="20"/>
        </w:rPr>
        <w:t>(LA LIBERTAD AVANZA)</w:t>
      </w:r>
    </w:p>
    <w:p w:rsidR="007452E6" w:rsidRDefault="007452E6" w:rsidP="00F22000">
      <w:pPr>
        <w:pStyle w:val="normal0"/>
        <w:shd w:val="clear" w:color="auto" w:fill="FFFFFF"/>
        <w:spacing w:line="240" w:lineRule="auto"/>
        <w:ind w:left="426" w:hanging="426"/>
        <w:jc w:val="both"/>
        <w:rPr>
          <w:b/>
          <w:bCs/>
          <w:sz w:val="20"/>
          <w:szCs w:val="20"/>
        </w:rPr>
      </w:pPr>
    </w:p>
    <w:p w:rsidR="007452E6" w:rsidRDefault="007452E6" w:rsidP="00F22000">
      <w:pPr>
        <w:pStyle w:val="normal0"/>
        <w:numPr>
          <w:ilvl w:val="0"/>
          <w:numId w:val="42"/>
        </w:numPr>
        <w:shd w:val="clear" w:color="auto" w:fill="FFFFFF"/>
        <w:spacing w:line="240" w:lineRule="auto"/>
        <w:ind w:left="426" w:hanging="426"/>
        <w:jc w:val="both"/>
        <w:rPr>
          <w:b/>
          <w:bCs/>
          <w:sz w:val="20"/>
          <w:szCs w:val="20"/>
        </w:rPr>
      </w:pPr>
      <w:proofErr w:type="spellStart"/>
      <w:r>
        <w:rPr>
          <w:b/>
          <w:bCs/>
          <w:sz w:val="20"/>
          <w:szCs w:val="20"/>
        </w:rPr>
        <w:t>Exp</w:t>
      </w:r>
      <w:proofErr w:type="spellEnd"/>
      <w:r>
        <w:rPr>
          <w:b/>
          <w:bCs/>
          <w:sz w:val="20"/>
          <w:szCs w:val="20"/>
        </w:rPr>
        <w:t xml:space="preserve">. 1216-D-26, </w:t>
      </w:r>
      <w:r>
        <w:rPr>
          <w:sz w:val="20"/>
          <w:szCs w:val="20"/>
        </w:rPr>
        <w:t xml:space="preserve">de Declaración, se declara Huésped de Honor de la Ciudad Autónoma de Buenos Aires a la Licenciada </w:t>
      </w:r>
      <w:proofErr w:type="spellStart"/>
      <w:r>
        <w:rPr>
          <w:sz w:val="20"/>
          <w:szCs w:val="20"/>
        </w:rPr>
        <w:t>Anat</w:t>
      </w:r>
      <w:proofErr w:type="spellEnd"/>
      <w:r>
        <w:rPr>
          <w:sz w:val="20"/>
          <w:szCs w:val="20"/>
        </w:rPr>
        <w:t xml:space="preserve"> </w:t>
      </w:r>
      <w:proofErr w:type="spellStart"/>
      <w:r>
        <w:rPr>
          <w:sz w:val="20"/>
          <w:szCs w:val="20"/>
        </w:rPr>
        <w:t>Vidor</w:t>
      </w:r>
      <w:proofErr w:type="spellEnd"/>
      <w:r>
        <w:rPr>
          <w:sz w:val="20"/>
          <w:szCs w:val="20"/>
        </w:rPr>
        <w:t xml:space="preserve"> Presidente de </w:t>
      </w:r>
      <w:proofErr w:type="spellStart"/>
      <w:r>
        <w:rPr>
          <w:sz w:val="20"/>
          <w:szCs w:val="20"/>
        </w:rPr>
        <w:t>Wizo</w:t>
      </w:r>
      <w:proofErr w:type="spellEnd"/>
      <w:r>
        <w:rPr>
          <w:sz w:val="20"/>
          <w:szCs w:val="20"/>
        </w:rPr>
        <w:t xml:space="preserve"> Mundial. </w:t>
      </w:r>
      <w:r>
        <w:rPr>
          <w:b/>
          <w:bCs/>
          <w:sz w:val="20"/>
          <w:szCs w:val="20"/>
        </w:rPr>
        <w:t>(LA LIBERTAD AVANZA)</w:t>
      </w:r>
    </w:p>
    <w:p w:rsidR="007452E6" w:rsidRDefault="007452E6" w:rsidP="00F22000">
      <w:pPr>
        <w:pStyle w:val="normal0"/>
        <w:shd w:val="clear" w:color="auto" w:fill="FFFFFF"/>
        <w:spacing w:line="240" w:lineRule="auto"/>
        <w:ind w:left="426" w:hanging="426"/>
        <w:jc w:val="both"/>
        <w:rPr>
          <w:b/>
          <w:bCs/>
          <w:sz w:val="20"/>
          <w:szCs w:val="20"/>
        </w:rPr>
      </w:pPr>
    </w:p>
    <w:p w:rsidR="007452E6" w:rsidRDefault="007452E6" w:rsidP="00F22000">
      <w:pPr>
        <w:pStyle w:val="normal0"/>
        <w:numPr>
          <w:ilvl w:val="0"/>
          <w:numId w:val="42"/>
        </w:numPr>
        <w:shd w:val="clear" w:color="auto" w:fill="FFFFFF"/>
        <w:spacing w:line="240" w:lineRule="auto"/>
        <w:ind w:left="426" w:hanging="426"/>
        <w:jc w:val="both"/>
        <w:rPr>
          <w:b/>
          <w:bCs/>
          <w:sz w:val="20"/>
          <w:szCs w:val="20"/>
        </w:rPr>
      </w:pPr>
      <w:proofErr w:type="spellStart"/>
      <w:r>
        <w:rPr>
          <w:b/>
          <w:bCs/>
          <w:sz w:val="20"/>
          <w:szCs w:val="20"/>
        </w:rPr>
        <w:lastRenderedPageBreak/>
        <w:t>Exp</w:t>
      </w:r>
      <w:proofErr w:type="spellEnd"/>
      <w:r>
        <w:rPr>
          <w:b/>
          <w:bCs/>
          <w:sz w:val="20"/>
          <w:szCs w:val="20"/>
        </w:rPr>
        <w:t>. 1202-D-26,</w:t>
      </w:r>
      <w:r>
        <w:rPr>
          <w:sz w:val="20"/>
          <w:szCs w:val="20"/>
        </w:rPr>
        <w:t xml:space="preserve"> de Resolución, beneplácito por el 70° aniversario de la fundación del Colegio </w:t>
      </w:r>
      <w:proofErr w:type="spellStart"/>
      <w:r>
        <w:rPr>
          <w:sz w:val="20"/>
          <w:szCs w:val="20"/>
        </w:rPr>
        <w:t>Mekhitarista</w:t>
      </w:r>
      <w:proofErr w:type="spellEnd"/>
      <w:r>
        <w:rPr>
          <w:sz w:val="20"/>
          <w:szCs w:val="20"/>
        </w:rPr>
        <w:t xml:space="preserve"> de Buenos Aires y se dispone la colocación de una placa. </w:t>
      </w:r>
      <w:r>
        <w:rPr>
          <w:b/>
          <w:bCs/>
          <w:sz w:val="20"/>
          <w:szCs w:val="20"/>
        </w:rPr>
        <w:t>(LA LIBERTAD AVANZA)</w:t>
      </w:r>
    </w:p>
    <w:p w:rsidR="007452E6" w:rsidRDefault="007452E6" w:rsidP="00F22000">
      <w:pPr>
        <w:pStyle w:val="normal0"/>
        <w:shd w:val="clear" w:color="auto" w:fill="FFFFFF"/>
        <w:spacing w:line="240" w:lineRule="auto"/>
        <w:ind w:left="426" w:hanging="426"/>
        <w:jc w:val="both"/>
        <w:rPr>
          <w:b/>
          <w:bCs/>
          <w:sz w:val="20"/>
          <w:szCs w:val="20"/>
        </w:rPr>
      </w:pPr>
    </w:p>
    <w:p w:rsidR="007452E6" w:rsidRPr="001C4715" w:rsidRDefault="007452E6" w:rsidP="00F22000">
      <w:pPr>
        <w:pStyle w:val="normal0"/>
        <w:numPr>
          <w:ilvl w:val="0"/>
          <w:numId w:val="42"/>
        </w:numPr>
        <w:shd w:val="clear" w:color="auto" w:fill="FFFFFF"/>
        <w:spacing w:line="240" w:lineRule="auto"/>
        <w:ind w:left="426" w:hanging="426"/>
        <w:jc w:val="both"/>
        <w:rPr>
          <w:b/>
          <w:bCs/>
          <w:sz w:val="20"/>
          <w:szCs w:val="20"/>
        </w:rPr>
      </w:pPr>
      <w:proofErr w:type="spellStart"/>
      <w:r w:rsidRPr="001C4715">
        <w:rPr>
          <w:b/>
          <w:bCs/>
          <w:sz w:val="20"/>
          <w:szCs w:val="20"/>
        </w:rPr>
        <w:t>Exp</w:t>
      </w:r>
      <w:proofErr w:type="spellEnd"/>
      <w:r w:rsidRPr="001C4715">
        <w:rPr>
          <w:b/>
          <w:bCs/>
          <w:sz w:val="20"/>
          <w:szCs w:val="20"/>
        </w:rPr>
        <w:t xml:space="preserve">. 1407-D-26, </w:t>
      </w:r>
      <w:r w:rsidRPr="001C4715">
        <w:rPr>
          <w:sz w:val="20"/>
          <w:szCs w:val="20"/>
        </w:rPr>
        <w:t>de Resolución, informes referidos al programa “Pase Cultural Adultos” y la Resolución 1795/MCGC/26.</w:t>
      </w:r>
      <w:r w:rsidRPr="001C4715">
        <w:rPr>
          <w:b/>
          <w:bCs/>
          <w:sz w:val="20"/>
          <w:szCs w:val="20"/>
        </w:rPr>
        <w:t xml:space="preserve"> (LA LIBERTAD AVANZA)</w:t>
      </w:r>
    </w:p>
    <w:p w:rsidR="007452E6" w:rsidRPr="001C4715" w:rsidRDefault="007452E6" w:rsidP="00F22000">
      <w:pPr>
        <w:pStyle w:val="normal0"/>
        <w:shd w:val="clear" w:color="auto" w:fill="FFFFFF"/>
        <w:spacing w:line="240" w:lineRule="auto"/>
        <w:ind w:left="426" w:hanging="426"/>
        <w:jc w:val="both"/>
        <w:rPr>
          <w:b/>
          <w:bCs/>
          <w:sz w:val="20"/>
          <w:szCs w:val="20"/>
        </w:rPr>
      </w:pPr>
    </w:p>
    <w:p w:rsidR="007452E6" w:rsidRPr="001C4715" w:rsidRDefault="007452E6" w:rsidP="00F22000">
      <w:pPr>
        <w:pStyle w:val="normal0"/>
        <w:numPr>
          <w:ilvl w:val="0"/>
          <w:numId w:val="42"/>
        </w:numPr>
        <w:shd w:val="clear" w:color="auto" w:fill="FFFFFF"/>
        <w:spacing w:line="240" w:lineRule="auto"/>
        <w:ind w:left="426" w:hanging="426"/>
        <w:jc w:val="both"/>
        <w:rPr>
          <w:b/>
          <w:bCs/>
          <w:sz w:val="20"/>
          <w:szCs w:val="20"/>
        </w:rPr>
      </w:pPr>
      <w:proofErr w:type="spellStart"/>
      <w:r w:rsidRPr="001C4715">
        <w:rPr>
          <w:b/>
          <w:bCs/>
          <w:sz w:val="20"/>
          <w:szCs w:val="20"/>
        </w:rPr>
        <w:t>Exp</w:t>
      </w:r>
      <w:proofErr w:type="spellEnd"/>
      <w:r w:rsidRPr="001C4715">
        <w:rPr>
          <w:b/>
          <w:bCs/>
          <w:sz w:val="20"/>
          <w:szCs w:val="20"/>
        </w:rPr>
        <w:t>. 1401-D-26</w:t>
      </w:r>
      <w:r w:rsidR="001C4715">
        <w:rPr>
          <w:b/>
          <w:bCs/>
          <w:sz w:val="20"/>
          <w:szCs w:val="20"/>
        </w:rPr>
        <w:t xml:space="preserve"> y 1402-D-26</w:t>
      </w:r>
      <w:r w:rsidRPr="001C4715">
        <w:rPr>
          <w:b/>
          <w:bCs/>
          <w:sz w:val="20"/>
          <w:szCs w:val="20"/>
        </w:rPr>
        <w:t>,</w:t>
      </w:r>
      <w:r w:rsidRPr="001C4715">
        <w:rPr>
          <w:sz w:val="20"/>
          <w:szCs w:val="20"/>
        </w:rPr>
        <w:t xml:space="preserve"> de Declaración, se declara de Interés para los Derechos Humanos a la Compañía de Comandos 601, al Cumplirse el 44° Aniversario de su Creación. </w:t>
      </w:r>
      <w:r w:rsidRPr="001C4715">
        <w:rPr>
          <w:b/>
          <w:bCs/>
          <w:sz w:val="20"/>
          <w:szCs w:val="20"/>
        </w:rPr>
        <w:t>(LA LIBERTAD AVANZA)</w:t>
      </w:r>
    </w:p>
    <w:p w:rsidR="007452E6" w:rsidRDefault="007452E6" w:rsidP="00F22000">
      <w:pPr>
        <w:pStyle w:val="normal0"/>
        <w:shd w:val="clear" w:color="auto" w:fill="FFFFFF"/>
        <w:spacing w:line="240" w:lineRule="auto"/>
        <w:ind w:left="426" w:hanging="426"/>
        <w:jc w:val="both"/>
        <w:rPr>
          <w:b/>
          <w:bCs/>
          <w:sz w:val="20"/>
          <w:szCs w:val="20"/>
        </w:rPr>
      </w:pPr>
    </w:p>
    <w:p w:rsidR="007452E6" w:rsidRDefault="007452E6" w:rsidP="00F22000">
      <w:pPr>
        <w:pStyle w:val="normal0"/>
        <w:numPr>
          <w:ilvl w:val="0"/>
          <w:numId w:val="42"/>
        </w:numPr>
        <w:shd w:val="clear" w:color="auto" w:fill="FFFFFF"/>
        <w:spacing w:line="240" w:lineRule="auto"/>
        <w:ind w:left="426" w:hanging="426"/>
        <w:jc w:val="both"/>
        <w:rPr>
          <w:b/>
          <w:bCs/>
          <w:sz w:val="20"/>
          <w:szCs w:val="20"/>
        </w:rPr>
      </w:pPr>
      <w:proofErr w:type="spellStart"/>
      <w:r>
        <w:rPr>
          <w:b/>
          <w:bCs/>
          <w:sz w:val="20"/>
          <w:szCs w:val="20"/>
        </w:rPr>
        <w:t>Exp</w:t>
      </w:r>
      <w:proofErr w:type="spellEnd"/>
      <w:r>
        <w:rPr>
          <w:b/>
          <w:bCs/>
          <w:sz w:val="20"/>
          <w:szCs w:val="20"/>
        </w:rPr>
        <w:t>. 1332-D-26,</w:t>
      </w:r>
      <w:r>
        <w:rPr>
          <w:sz w:val="20"/>
          <w:szCs w:val="20"/>
        </w:rPr>
        <w:t xml:space="preserve"> de Declaración, se declara Huésped de Honor de la Ciudad Autónoma de Buenos Aires al Sr. Jonathan </w:t>
      </w:r>
      <w:proofErr w:type="spellStart"/>
      <w:r>
        <w:rPr>
          <w:sz w:val="20"/>
          <w:szCs w:val="20"/>
        </w:rPr>
        <w:t>Houseman</w:t>
      </w:r>
      <w:proofErr w:type="spellEnd"/>
      <w:r>
        <w:rPr>
          <w:sz w:val="20"/>
          <w:szCs w:val="20"/>
        </w:rPr>
        <w:t xml:space="preserve"> Davis, en reconocimiento a su trayectoria artística internacional y a su contribución al desarrollo del metal contemporáneo. </w:t>
      </w:r>
      <w:r>
        <w:rPr>
          <w:b/>
          <w:bCs/>
          <w:sz w:val="20"/>
          <w:szCs w:val="20"/>
        </w:rPr>
        <w:t>(LA LIBERTAD AVANZA)</w:t>
      </w:r>
    </w:p>
    <w:p w:rsidR="007452E6" w:rsidRDefault="007452E6" w:rsidP="00F22000">
      <w:pPr>
        <w:pStyle w:val="normal0"/>
        <w:shd w:val="clear" w:color="auto" w:fill="FFFFFF"/>
        <w:spacing w:line="240" w:lineRule="auto"/>
        <w:ind w:left="426" w:hanging="426"/>
        <w:jc w:val="both"/>
        <w:rPr>
          <w:b/>
          <w:bCs/>
          <w:sz w:val="20"/>
          <w:szCs w:val="20"/>
        </w:rPr>
      </w:pPr>
    </w:p>
    <w:p w:rsidR="007452E6" w:rsidRDefault="007452E6" w:rsidP="00F22000">
      <w:pPr>
        <w:pStyle w:val="normal0"/>
        <w:numPr>
          <w:ilvl w:val="0"/>
          <w:numId w:val="42"/>
        </w:numPr>
        <w:shd w:val="clear" w:color="auto" w:fill="FFFFFF"/>
        <w:spacing w:line="240" w:lineRule="auto"/>
        <w:ind w:left="426" w:hanging="426"/>
        <w:jc w:val="both"/>
        <w:rPr>
          <w:b/>
          <w:bCs/>
          <w:sz w:val="20"/>
          <w:szCs w:val="20"/>
        </w:rPr>
      </w:pPr>
      <w:proofErr w:type="spellStart"/>
      <w:r>
        <w:rPr>
          <w:b/>
          <w:bCs/>
          <w:sz w:val="20"/>
          <w:szCs w:val="20"/>
        </w:rPr>
        <w:t>Exp</w:t>
      </w:r>
      <w:proofErr w:type="spellEnd"/>
      <w:r>
        <w:rPr>
          <w:b/>
          <w:bCs/>
          <w:sz w:val="20"/>
          <w:szCs w:val="20"/>
        </w:rPr>
        <w:t xml:space="preserve"> 1379-D-2026,</w:t>
      </w:r>
      <w:r>
        <w:rPr>
          <w:sz w:val="20"/>
          <w:szCs w:val="20"/>
        </w:rPr>
        <w:t xml:space="preserve"> de Resolución, informes relacionados a la entrega de los kit Ed. </w:t>
      </w:r>
      <w:r>
        <w:rPr>
          <w:b/>
          <w:bCs/>
          <w:sz w:val="20"/>
          <w:szCs w:val="20"/>
        </w:rPr>
        <w:t>(LA LIBERTAD AVANZA)</w:t>
      </w:r>
    </w:p>
    <w:p w:rsidR="007452E6" w:rsidRDefault="007452E6" w:rsidP="00F22000">
      <w:pPr>
        <w:pStyle w:val="normal0"/>
        <w:shd w:val="clear" w:color="auto" w:fill="FFFFFF"/>
        <w:spacing w:line="240" w:lineRule="auto"/>
        <w:ind w:left="426" w:hanging="426"/>
        <w:jc w:val="both"/>
        <w:rPr>
          <w:sz w:val="20"/>
          <w:szCs w:val="20"/>
        </w:rPr>
      </w:pPr>
    </w:p>
    <w:p w:rsidR="007452E6" w:rsidRPr="00F22000" w:rsidRDefault="007452E6" w:rsidP="00F22000">
      <w:pPr>
        <w:pStyle w:val="Prrafodelista"/>
        <w:numPr>
          <w:ilvl w:val="0"/>
          <w:numId w:val="42"/>
        </w:numPr>
        <w:ind w:left="426" w:hanging="426"/>
        <w:jc w:val="both"/>
        <w:rPr>
          <w:rFonts w:eastAsia="Calibri"/>
          <w:lang w:val="es-ES"/>
        </w:rPr>
      </w:pPr>
      <w:r w:rsidRPr="00F22000">
        <w:rPr>
          <w:rFonts w:eastAsia="Calibri"/>
          <w:b/>
          <w:bCs/>
          <w:u w:val="single"/>
          <w:lang w:val="es-ES"/>
        </w:rPr>
        <w:t>Despacho Nº 123/26:</w:t>
      </w:r>
      <w:r w:rsidRPr="00F22000">
        <w:rPr>
          <w:rFonts w:eastAsia="Calibri"/>
          <w:lang w:val="es-ES"/>
        </w:rPr>
        <w:t xml:space="preserve"> Comisión de </w:t>
      </w:r>
      <w:r w:rsidRPr="00F22000">
        <w:rPr>
          <w:rFonts w:eastAsia="Calibri"/>
        </w:rPr>
        <w:t>Cultura</w:t>
      </w:r>
      <w:r w:rsidRPr="00F22000">
        <w:rPr>
          <w:rFonts w:eastAsia="Calibri"/>
          <w:lang w:val="es-ES"/>
        </w:rPr>
        <w:t>.</w:t>
      </w:r>
      <w:r w:rsidRPr="00F22000">
        <w:rPr>
          <w:rFonts w:eastAsia="Calibri"/>
          <w:b/>
          <w:lang w:val="es-ES"/>
        </w:rPr>
        <w:t xml:space="preserve"> </w:t>
      </w:r>
      <w:r w:rsidRPr="00F22000">
        <w:rPr>
          <w:rFonts w:eastAsia="Calibri"/>
          <w:b/>
          <w:u w:val="single"/>
          <w:lang w:val="es-ES"/>
        </w:rPr>
        <w:t>Declaración:</w:t>
      </w:r>
      <w:r w:rsidRPr="00F22000">
        <w:rPr>
          <w:rFonts w:eastAsia="Calibri"/>
          <w:lang w:val="es-ES"/>
        </w:rPr>
        <w:t xml:space="preserve"> </w:t>
      </w:r>
      <w:r w:rsidRPr="00F22000">
        <w:rPr>
          <w:rFonts w:eastAsia="Calibri"/>
        </w:rPr>
        <w:t>se declara Huésped de Honor de la Ciudad Autónoma de Buenos Aires al reconocido académico e investigador británico James Arthur, que visitó nuestra Ciudad el 06 abril del corriente año</w:t>
      </w:r>
      <w:r w:rsidRPr="00F22000">
        <w:rPr>
          <w:rFonts w:eastAsia="Calibri"/>
          <w:lang w:val="es-ES"/>
        </w:rPr>
        <w:t>. (</w:t>
      </w:r>
      <w:proofErr w:type="spellStart"/>
      <w:r w:rsidRPr="00F22000">
        <w:rPr>
          <w:rFonts w:eastAsia="Calibri"/>
          <w:lang w:val="es-ES"/>
        </w:rPr>
        <w:t>Exp</w:t>
      </w:r>
      <w:proofErr w:type="spellEnd"/>
      <w:r w:rsidRPr="00F22000">
        <w:rPr>
          <w:rFonts w:eastAsia="Calibri"/>
          <w:lang w:val="es-ES"/>
        </w:rPr>
        <w:t xml:space="preserve">. 729-D-26, Diputada </w:t>
      </w:r>
      <w:proofErr w:type="spellStart"/>
      <w:r w:rsidRPr="00F22000">
        <w:rPr>
          <w:rFonts w:eastAsia="Calibri"/>
          <w:lang w:val="es-ES"/>
        </w:rPr>
        <w:t>Kienast</w:t>
      </w:r>
      <w:proofErr w:type="spellEnd"/>
      <w:r w:rsidRPr="00F22000">
        <w:rPr>
          <w:rFonts w:eastAsia="Calibri"/>
          <w:lang w:val="es-ES"/>
        </w:rPr>
        <w:t xml:space="preserve"> y otros)</w:t>
      </w:r>
    </w:p>
    <w:p w:rsidR="007452E6" w:rsidRPr="00FA0655" w:rsidRDefault="007452E6" w:rsidP="00F22000">
      <w:pPr>
        <w:ind w:left="426" w:hanging="426"/>
        <w:rPr>
          <w:rFonts w:eastAsia="Calibri"/>
          <w:lang w:val="es-ES"/>
        </w:rPr>
      </w:pPr>
    </w:p>
    <w:p w:rsidR="007452E6" w:rsidRPr="00F22000" w:rsidRDefault="007452E6" w:rsidP="00F22000">
      <w:pPr>
        <w:pStyle w:val="Prrafodelista"/>
        <w:numPr>
          <w:ilvl w:val="0"/>
          <w:numId w:val="42"/>
        </w:numPr>
        <w:ind w:left="426" w:hanging="426"/>
        <w:jc w:val="both"/>
        <w:rPr>
          <w:rFonts w:eastAsia="Calibri"/>
          <w:b/>
          <w:lang w:val="es-ES"/>
        </w:rPr>
      </w:pPr>
      <w:proofErr w:type="spellStart"/>
      <w:r w:rsidRPr="00F22000">
        <w:rPr>
          <w:rFonts w:eastAsia="Calibri"/>
          <w:b/>
          <w:lang w:val="es-ES"/>
        </w:rPr>
        <w:t>Exp</w:t>
      </w:r>
      <w:proofErr w:type="spellEnd"/>
      <w:r w:rsidRPr="00F22000">
        <w:rPr>
          <w:rFonts w:eastAsia="Calibri"/>
          <w:b/>
          <w:lang w:val="es-ES"/>
        </w:rPr>
        <w:t>. 1443-D-26</w:t>
      </w:r>
      <w:r w:rsidRPr="00F22000">
        <w:rPr>
          <w:rFonts w:eastAsia="Calibri"/>
          <w:lang w:val="es-ES"/>
        </w:rPr>
        <w:t xml:space="preserve">, de Declaración, se declara de Interés Cultural y Educativo a La Noche de los Oficios. </w:t>
      </w:r>
      <w:r w:rsidRPr="00F22000">
        <w:rPr>
          <w:rFonts w:eastAsia="Calibri"/>
          <w:b/>
          <w:lang w:val="es-ES"/>
        </w:rPr>
        <w:t>(FUERZA POR BUENOS AIRES)</w:t>
      </w:r>
    </w:p>
    <w:p w:rsidR="009914B5" w:rsidRDefault="009914B5" w:rsidP="00F22000">
      <w:pPr>
        <w:shd w:val="clear" w:color="auto" w:fill="FFFFFF"/>
        <w:ind w:left="426" w:hanging="426"/>
        <w:jc w:val="both"/>
        <w:rPr>
          <w:sz w:val="22"/>
          <w:szCs w:val="22"/>
        </w:rPr>
      </w:pPr>
    </w:p>
    <w:p w:rsidR="009914B5" w:rsidRPr="00F03A96" w:rsidRDefault="009914B5" w:rsidP="00F22000">
      <w:pPr>
        <w:pStyle w:val="normal0"/>
        <w:numPr>
          <w:ilvl w:val="0"/>
          <w:numId w:val="42"/>
        </w:numPr>
        <w:spacing w:line="240" w:lineRule="auto"/>
        <w:ind w:left="426" w:hanging="426"/>
        <w:jc w:val="both"/>
        <w:rPr>
          <w:b/>
          <w:bCs/>
          <w:sz w:val="20"/>
          <w:szCs w:val="20"/>
        </w:rPr>
      </w:pPr>
      <w:proofErr w:type="spellStart"/>
      <w:r w:rsidRPr="00F03A96">
        <w:rPr>
          <w:b/>
          <w:bCs/>
          <w:sz w:val="20"/>
          <w:szCs w:val="20"/>
        </w:rPr>
        <w:t>Exp</w:t>
      </w:r>
      <w:proofErr w:type="spellEnd"/>
      <w:r w:rsidRPr="00F03A96">
        <w:rPr>
          <w:b/>
          <w:bCs/>
          <w:sz w:val="20"/>
          <w:szCs w:val="20"/>
        </w:rPr>
        <w:t>. 1432-D-26</w:t>
      </w:r>
      <w:r w:rsidRPr="00F03A96">
        <w:rPr>
          <w:sz w:val="20"/>
          <w:szCs w:val="20"/>
        </w:rPr>
        <w:t xml:space="preserve">, de Declaración, </w:t>
      </w:r>
      <w:r w:rsidRPr="00F03A96">
        <w:rPr>
          <w:bCs/>
          <w:sz w:val="20"/>
          <w:szCs w:val="20"/>
          <w:shd w:val="clear" w:color="auto" w:fill="FFFFFF"/>
        </w:rPr>
        <w:t xml:space="preserve">se declara Personalidad Destacada en el ámbito de la Cultura a </w:t>
      </w:r>
      <w:proofErr w:type="spellStart"/>
      <w:r w:rsidRPr="00F03A96">
        <w:rPr>
          <w:bCs/>
          <w:sz w:val="20"/>
          <w:szCs w:val="20"/>
          <w:shd w:val="clear" w:color="auto" w:fill="FFFFFF"/>
        </w:rPr>
        <w:t>Emilce</w:t>
      </w:r>
      <w:proofErr w:type="spellEnd"/>
      <w:r w:rsidRPr="00F03A96">
        <w:rPr>
          <w:bCs/>
          <w:sz w:val="20"/>
          <w:szCs w:val="20"/>
          <w:shd w:val="clear" w:color="auto" w:fill="FFFFFF"/>
        </w:rPr>
        <w:t xml:space="preserve"> García</w:t>
      </w:r>
      <w:r w:rsidRPr="00F03A96">
        <w:rPr>
          <w:b/>
          <w:bCs/>
          <w:sz w:val="20"/>
          <w:szCs w:val="20"/>
          <w:shd w:val="clear" w:color="auto" w:fill="FFFFFF"/>
        </w:rPr>
        <w:t>.</w:t>
      </w:r>
      <w:r w:rsidRPr="00F03A96">
        <w:rPr>
          <w:sz w:val="20"/>
          <w:szCs w:val="20"/>
        </w:rPr>
        <w:t xml:space="preserve"> </w:t>
      </w:r>
      <w:r w:rsidRPr="00F03A96">
        <w:rPr>
          <w:b/>
          <w:bCs/>
          <w:sz w:val="20"/>
          <w:szCs w:val="20"/>
        </w:rPr>
        <w:t xml:space="preserve">(FUERZA POR BUENOS AIRES) </w:t>
      </w:r>
    </w:p>
    <w:p w:rsidR="009914B5" w:rsidRPr="00F03A96" w:rsidRDefault="009914B5" w:rsidP="00F22000">
      <w:pPr>
        <w:pStyle w:val="normal0"/>
        <w:spacing w:line="240" w:lineRule="auto"/>
        <w:ind w:left="426" w:hanging="426"/>
        <w:jc w:val="both"/>
        <w:rPr>
          <w:b/>
          <w:bCs/>
          <w:sz w:val="20"/>
          <w:szCs w:val="20"/>
        </w:rPr>
      </w:pPr>
    </w:p>
    <w:p w:rsidR="009914B5" w:rsidRPr="00F03A96" w:rsidRDefault="009914B5" w:rsidP="00F22000">
      <w:pPr>
        <w:pStyle w:val="normal0"/>
        <w:numPr>
          <w:ilvl w:val="0"/>
          <w:numId w:val="42"/>
        </w:numPr>
        <w:spacing w:line="240" w:lineRule="auto"/>
        <w:ind w:left="426" w:hanging="426"/>
        <w:jc w:val="both"/>
        <w:rPr>
          <w:b/>
          <w:bCs/>
          <w:sz w:val="20"/>
          <w:szCs w:val="20"/>
        </w:rPr>
      </w:pPr>
      <w:proofErr w:type="spellStart"/>
      <w:r w:rsidRPr="00F03A96">
        <w:rPr>
          <w:b/>
          <w:bCs/>
          <w:sz w:val="20"/>
          <w:szCs w:val="20"/>
        </w:rPr>
        <w:t>Exp</w:t>
      </w:r>
      <w:proofErr w:type="spellEnd"/>
      <w:r w:rsidRPr="00F03A96">
        <w:rPr>
          <w:b/>
          <w:bCs/>
          <w:sz w:val="20"/>
          <w:szCs w:val="20"/>
        </w:rPr>
        <w:t>. 1435-D-26</w:t>
      </w:r>
      <w:r w:rsidRPr="00F03A96">
        <w:rPr>
          <w:sz w:val="20"/>
          <w:szCs w:val="20"/>
        </w:rPr>
        <w:t xml:space="preserve">, de  Resolución, </w:t>
      </w:r>
      <w:r w:rsidRPr="00F03A96">
        <w:rPr>
          <w:bCs/>
          <w:sz w:val="20"/>
          <w:szCs w:val="20"/>
          <w:shd w:val="clear" w:color="auto" w:fill="FFFFFF"/>
        </w:rPr>
        <w:t xml:space="preserve">se declara Sitio de Interés Cultural a la librería y disquería </w:t>
      </w:r>
      <w:proofErr w:type="spellStart"/>
      <w:r w:rsidRPr="00F03A96">
        <w:rPr>
          <w:bCs/>
          <w:sz w:val="20"/>
          <w:szCs w:val="20"/>
          <w:shd w:val="clear" w:color="auto" w:fill="FFFFFF"/>
        </w:rPr>
        <w:t>Zivals</w:t>
      </w:r>
      <w:proofErr w:type="spellEnd"/>
      <w:r w:rsidRPr="00F03A96">
        <w:rPr>
          <w:bCs/>
          <w:sz w:val="20"/>
          <w:szCs w:val="20"/>
          <w:shd w:val="clear" w:color="auto" w:fill="FFFFFF"/>
        </w:rPr>
        <w:t>, y se dispone la colocación de una placa</w:t>
      </w:r>
      <w:r w:rsidRPr="00F03A96">
        <w:rPr>
          <w:sz w:val="20"/>
          <w:szCs w:val="20"/>
        </w:rPr>
        <w:t>.</w:t>
      </w:r>
      <w:r w:rsidRPr="00F03A96">
        <w:rPr>
          <w:b/>
          <w:bCs/>
          <w:sz w:val="20"/>
          <w:szCs w:val="20"/>
        </w:rPr>
        <w:t xml:space="preserve"> (FUERZA POR BUENOS AIRES)</w:t>
      </w:r>
    </w:p>
    <w:p w:rsidR="009914B5" w:rsidRPr="00F03A96" w:rsidRDefault="009914B5" w:rsidP="00F22000">
      <w:pPr>
        <w:pStyle w:val="normal0"/>
        <w:spacing w:line="240" w:lineRule="auto"/>
        <w:ind w:left="426" w:hanging="426"/>
        <w:jc w:val="both"/>
        <w:rPr>
          <w:b/>
          <w:bCs/>
          <w:sz w:val="20"/>
          <w:szCs w:val="20"/>
        </w:rPr>
      </w:pPr>
    </w:p>
    <w:p w:rsidR="009914B5" w:rsidRPr="00F03A96" w:rsidRDefault="009914B5" w:rsidP="00F22000">
      <w:pPr>
        <w:pStyle w:val="normal0"/>
        <w:numPr>
          <w:ilvl w:val="0"/>
          <w:numId w:val="42"/>
        </w:numPr>
        <w:spacing w:line="240" w:lineRule="auto"/>
        <w:ind w:left="426" w:hanging="426"/>
        <w:jc w:val="both"/>
        <w:rPr>
          <w:b/>
          <w:bCs/>
          <w:sz w:val="20"/>
          <w:szCs w:val="20"/>
        </w:rPr>
      </w:pPr>
      <w:proofErr w:type="spellStart"/>
      <w:r w:rsidRPr="00F03A96">
        <w:rPr>
          <w:b/>
          <w:bCs/>
          <w:sz w:val="20"/>
          <w:szCs w:val="20"/>
        </w:rPr>
        <w:t>Exp</w:t>
      </w:r>
      <w:proofErr w:type="spellEnd"/>
      <w:r w:rsidRPr="00F03A96">
        <w:rPr>
          <w:b/>
          <w:bCs/>
          <w:sz w:val="20"/>
          <w:szCs w:val="20"/>
        </w:rPr>
        <w:t>. 93-D-26</w:t>
      </w:r>
      <w:r w:rsidRPr="00F03A96">
        <w:rPr>
          <w:sz w:val="20"/>
          <w:szCs w:val="20"/>
        </w:rPr>
        <w:t xml:space="preserve">, de Declaración, </w:t>
      </w:r>
      <w:r w:rsidRPr="00F03A96">
        <w:rPr>
          <w:bCs/>
          <w:sz w:val="20"/>
          <w:szCs w:val="20"/>
          <w:shd w:val="clear" w:color="auto" w:fill="FFFFFF"/>
        </w:rPr>
        <w:t>se declara de Interés de la Ciudad Autónoma de Buenos Aires para la Comunicación Social el documental “Tiempos Circulares”</w:t>
      </w:r>
      <w:r w:rsidRPr="00F03A96">
        <w:rPr>
          <w:sz w:val="20"/>
          <w:szCs w:val="20"/>
        </w:rPr>
        <w:t xml:space="preserve">. </w:t>
      </w:r>
      <w:r w:rsidRPr="00F03A96">
        <w:rPr>
          <w:b/>
          <w:bCs/>
          <w:sz w:val="20"/>
          <w:szCs w:val="20"/>
        </w:rPr>
        <w:t xml:space="preserve">(FUERZA POR BUENOS AIRES) </w:t>
      </w:r>
    </w:p>
    <w:p w:rsidR="009914B5" w:rsidRPr="00F03A96" w:rsidRDefault="009914B5" w:rsidP="00F22000">
      <w:pPr>
        <w:pStyle w:val="normal0"/>
        <w:spacing w:line="240" w:lineRule="auto"/>
        <w:ind w:left="426" w:hanging="426"/>
        <w:jc w:val="both"/>
        <w:rPr>
          <w:b/>
          <w:bCs/>
          <w:sz w:val="20"/>
          <w:szCs w:val="20"/>
        </w:rPr>
      </w:pPr>
    </w:p>
    <w:p w:rsidR="009914B5" w:rsidRPr="00F03A96" w:rsidRDefault="009914B5" w:rsidP="00F22000">
      <w:pPr>
        <w:pStyle w:val="normal0"/>
        <w:numPr>
          <w:ilvl w:val="0"/>
          <w:numId w:val="42"/>
        </w:numPr>
        <w:spacing w:line="240" w:lineRule="auto"/>
        <w:ind w:left="426" w:hanging="426"/>
        <w:jc w:val="both"/>
        <w:rPr>
          <w:b/>
          <w:bCs/>
          <w:sz w:val="20"/>
          <w:szCs w:val="20"/>
        </w:rPr>
      </w:pPr>
      <w:proofErr w:type="spellStart"/>
      <w:r w:rsidRPr="00F03A96">
        <w:rPr>
          <w:b/>
          <w:bCs/>
          <w:sz w:val="20"/>
          <w:szCs w:val="20"/>
        </w:rPr>
        <w:t>Exp</w:t>
      </w:r>
      <w:proofErr w:type="spellEnd"/>
      <w:r w:rsidRPr="00F03A96">
        <w:rPr>
          <w:b/>
          <w:bCs/>
          <w:sz w:val="20"/>
          <w:szCs w:val="20"/>
        </w:rPr>
        <w:t>. 1048-D-26</w:t>
      </w:r>
      <w:r w:rsidRPr="00F03A96">
        <w:rPr>
          <w:sz w:val="20"/>
          <w:szCs w:val="20"/>
        </w:rPr>
        <w:t xml:space="preserve">, de Declaración, </w:t>
      </w:r>
      <w:r w:rsidRPr="00F03A96">
        <w:rPr>
          <w:bCs/>
          <w:sz w:val="20"/>
          <w:szCs w:val="20"/>
          <w:shd w:val="clear" w:color="auto" w:fill="FFFFFF"/>
        </w:rPr>
        <w:t>se declara de Interés para la Promoción y Defensa de los Derechos Humanos la obra teatral “La memoria futura. Las voces de las abuelas”</w:t>
      </w:r>
      <w:r w:rsidRPr="00F03A96">
        <w:rPr>
          <w:sz w:val="20"/>
          <w:szCs w:val="20"/>
        </w:rPr>
        <w:t xml:space="preserve">. </w:t>
      </w:r>
      <w:r w:rsidRPr="00F03A96">
        <w:rPr>
          <w:b/>
          <w:bCs/>
          <w:sz w:val="20"/>
          <w:szCs w:val="20"/>
        </w:rPr>
        <w:t xml:space="preserve">(FUERZA POR BUENOS AIRES) </w:t>
      </w:r>
    </w:p>
    <w:p w:rsidR="009914B5" w:rsidRPr="002F62A8" w:rsidRDefault="009914B5" w:rsidP="00F22000">
      <w:pPr>
        <w:pStyle w:val="normal0"/>
        <w:spacing w:line="240" w:lineRule="auto"/>
        <w:ind w:left="426" w:hanging="426"/>
        <w:jc w:val="both"/>
        <w:rPr>
          <w:b/>
          <w:bCs/>
          <w:sz w:val="20"/>
          <w:szCs w:val="20"/>
        </w:rPr>
      </w:pPr>
    </w:p>
    <w:p w:rsidR="002F62A8" w:rsidRPr="002F62A8" w:rsidRDefault="002F62A8" w:rsidP="002F62A8">
      <w:pPr>
        <w:pStyle w:val="normal0"/>
        <w:numPr>
          <w:ilvl w:val="0"/>
          <w:numId w:val="42"/>
        </w:numPr>
        <w:spacing w:line="240" w:lineRule="auto"/>
        <w:ind w:left="426" w:hanging="426"/>
        <w:jc w:val="both"/>
        <w:rPr>
          <w:b/>
          <w:bCs/>
          <w:sz w:val="20"/>
          <w:szCs w:val="20"/>
        </w:rPr>
      </w:pPr>
      <w:r w:rsidRPr="002F62A8">
        <w:rPr>
          <w:rFonts w:eastAsia="Calibri"/>
          <w:b/>
          <w:bCs/>
          <w:sz w:val="20"/>
          <w:szCs w:val="20"/>
          <w:u w:val="single"/>
        </w:rPr>
        <w:t>Despacho Nº 129/26:</w:t>
      </w:r>
      <w:r w:rsidRPr="002F62A8">
        <w:rPr>
          <w:rFonts w:eastAsia="Calibri"/>
          <w:sz w:val="20"/>
          <w:szCs w:val="20"/>
        </w:rPr>
        <w:t xml:space="preserve"> Comisión de Cultura.</w:t>
      </w:r>
      <w:r w:rsidRPr="002F62A8">
        <w:rPr>
          <w:rFonts w:eastAsia="Calibri"/>
          <w:b/>
          <w:sz w:val="20"/>
          <w:szCs w:val="20"/>
        </w:rPr>
        <w:t xml:space="preserve"> </w:t>
      </w:r>
      <w:r w:rsidRPr="002F62A8">
        <w:rPr>
          <w:rFonts w:eastAsia="Calibri"/>
          <w:b/>
          <w:sz w:val="20"/>
          <w:szCs w:val="20"/>
          <w:u w:val="single"/>
        </w:rPr>
        <w:t>Resolución:</w:t>
      </w:r>
      <w:r w:rsidRPr="002F62A8">
        <w:rPr>
          <w:rFonts w:eastAsia="Calibri"/>
          <w:sz w:val="20"/>
          <w:szCs w:val="20"/>
        </w:rPr>
        <w:t xml:space="preserve"> se declara de Interés Cultural de la Ciudad Autónoma de Buenos Aires la exposición "Glorias mundiales". Se autoriza la utilización del Hall de Honor de la Legislatura de la Ciudad Autónoma de Buenos Aires. (</w:t>
      </w:r>
      <w:proofErr w:type="spellStart"/>
      <w:r w:rsidRPr="002F62A8">
        <w:rPr>
          <w:rFonts w:eastAsia="Calibri"/>
          <w:sz w:val="20"/>
          <w:szCs w:val="20"/>
        </w:rPr>
        <w:t>Exp</w:t>
      </w:r>
      <w:proofErr w:type="spellEnd"/>
      <w:r w:rsidRPr="002F62A8">
        <w:rPr>
          <w:rFonts w:eastAsia="Calibri"/>
          <w:sz w:val="20"/>
          <w:szCs w:val="20"/>
        </w:rPr>
        <w:t xml:space="preserve">. 1082-D-26, Diputado </w:t>
      </w:r>
      <w:proofErr w:type="spellStart"/>
      <w:r w:rsidRPr="002F62A8">
        <w:rPr>
          <w:rFonts w:eastAsia="Calibri"/>
          <w:sz w:val="20"/>
          <w:szCs w:val="20"/>
        </w:rPr>
        <w:t>Barroetaveña</w:t>
      </w:r>
      <w:proofErr w:type="spellEnd"/>
      <w:r w:rsidRPr="002F62A8">
        <w:rPr>
          <w:rFonts w:eastAsia="Calibri"/>
          <w:sz w:val="20"/>
          <w:szCs w:val="20"/>
        </w:rPr>
        <w:t xml:space="preserve"> y otro)</w:t>
      </w:r>
      <w:r w:rsidRPr="002F62A8">
        <w:rPr>
          <w:b/>
          <w:bCs/>
          <w:sz w:val="20"/>
          <w:szCs w:val="20"/>
        </w:rPr>
        <w:t xml:space="preserve"> (FUERZA POR BUENOS AIRES) </w:t>
      </w:r>
    </w:p>
    <w:p w:rsidR="009914B5" w:rsidRDefault="009914B5" w:rsidP="00F22000">
      <w:pPr>
        <w:pStyle w:val="normal0"/>
        <w:spacing w:line="240" w:lineRule="auto"/>
        <w:ind w:left="426" w:hanging="426"/>
        <w:jc w:val="both"/>
        <w:rPr>
          <w:b/>
          <w:bCs/>
          <w:sz w:val="20"/>
          <w:szCs w:val="20"/>
        </w:rPr>
      </w:pPr>
    </w:p>
    <w:p w:rsidR="007452E6" w:rsidRPr="00F22000" w:rsidRDefault="007452E6" w:rsidP="00F22000">
      <w:pPr>
        <w:pStyle w:val="normal0"/>
        <w:numPr>
          <w:ilvl w:val="0"/>
          <w:numId w:val="42"/>
        </w:numPr>
        <w:spacing w:line="240" w:lineRule="auto"/>
        <w:ind w:left="426" w:hanging="426"/>
        <w:jc w:val="both"/>
        <w:rPr>
          <w:b/>
          <w:bCs/>
          <w:sz w:val="20"/>
          <w:szCs w:val="20"/>
        </w:rPr>
      </w:pPr>
      <w:proofErr w:type="spellStart"/>
      <w:r w:rsidRPr="00F22000">
        <w:rPr>
          <w:b/>
          <w:bCs/>
          <w:sz w:val="20"/>
          <w:szCs w:val="20"/>
        </w:rPr>
        <w:t>Exp</w:t>
      </w:r>
      <w:proofErr w:type="spellEnd"/>
      <w:r w:rsidRPr="00F22000">
        <w:rPr>
          <w:b/>
          <w:bCs/>
          <w:sz w:val="20"/>
          <w:szCs w:val="20"/>
        </w:rPr>
        <w:t>. 1404-D-26</w:t>
      </w:r>
      <w:r w:rsidRPr="00F22000">
        <w:rPr>
          <w:sz w:val="20"/>
          <w:szCs w:val="20"/>
        </w:rPr>
        <w:t xml:space="preserve">, de Ley, se denomina José Luis Cabezas a la actual calle California. </w:t>
      </w:r>
      <w:r w:rsidRPr="00F22000">
        <w:rPr>
          <w:b/>
          <w:bCs/>
          <w:sz w:val="20"/>
          <w:szCs w:val="20"/>
        </w:rPr>
        <w:t xml:space="preserve">(VAMOS POR MÁS) </w:t>
      </w:r>
      <w:r w:rsidRPr="00F22000">
        <w:rPr>
          <w:b/>
          <w:bCs/>
          <w:i/>
          <w:sz w:val="20"/>
          <w:szCs w:val="20"/>
        </w:rPr>
        <w:t>Ley de 1ra. Lectura</w:t>
      </w:r>
    </w:p>
    <w:p w:rsidR="007452E6" w:rsidRPr="00F22000" w:rsidRDefault="007452E6" w:rsidP="00F22000">
      <w:pPr>
        <w:pStyle w:val="normal0"/>
        <w:spacing w:line="240" w:lineRule="auto"/>
        <w:ind w:left="426" w:hanging="426"/>
        <w:jc w:val="both"/>
        <w:rPr>
          <w:i/>
          <w:iCs/>
          <w:sz w:val="20"/>
          <w:szCs w:val="20"/>
        </w:rPr>
      </w:pPr>
    </w:p>
    <w:p w:rsidR="007452E6" w:rsidRPr="00F22000" w:rsidRDefault="007452E6" w:rsidP="00F22000">
      <w:pPr>
        <w:pStyle w:val="normal0"/>
        <w:numPr>
          <w:ilvl w:val="0"/>
          <w:numId w:val="42"/>
        </w:numPr>
        <w:spacing w:line="240" w:lineRule="auto"/>
        <w:ind w:left="426" w:hanging="426"/>
        <w:jc w:val="both"/>
        <w:rPr>
          <w:sz w:val="20"/>
          <w:szCs w:val="20"/>
        </w:rPr>
      </w:pPr>
      <w:proofErr w:type="spellStart"/>
      <w:r w:rsidRPr="00F22000">
        <w:rPr>
          <w:b/>
          <w:bCs/>
          <w:sz w:val="20"/>
          <w:szCs w:val="20"/>
        </w:rPr>
        <w:t>Exp</w:t>
      </w:r>
      <w:proofErr w:type="spellEnd"/>
      <w:r w:rsidRPr="00F22000">
        <w:rPr>
          <w:b/>
          <w:bCs/>
          <w:sz w:val="20"/>
          <w:szCs w:val="20"/>
        </w:rPr>
        <w:t>. 1405-D-26</w:t>
      </w:r>
      <w:r w:rsidRPr="00F22000">
        <w:rPr>
          <w:sz w:val="20"/>
          <w:szCs w:val="20"/>
        </w:rPr>
        <w:t xml:space="preserve">, de Ley, se denomina “Paseo Carmen María Argibay" al espacio ubicado en la plaza Lavalle sobre la calle Libertad entre Tucumán y Lavalle. </w:t>
      </w:r>
      <w:r w:rsidRPr="00F22000">
        <w:rPr>
          <w:b/>
          <w:bCs/>
          <w:sz w:val="20"/>
          <w:szCs w:val="20"/>
        </w:rPr>
        <w:t xml:space="preserve">(VAMOS POR MÁS) </w:t>
      </w:r>
      <w:r w:rsidRPr="00F22000">
        <w:rPr>
          <w:b/>
          <w:bCs/>
          <w:i/>
          <w:sz w:val="20"/>
          <w:szCs w:val="20"/>
        </w:rPr>
        <w:t>Ley de 1ra. Lectura</w:t>
      </w:r>
    </w:p>
    <w:p w:rsidR="007452E6" w:rsidRPr="00F22000" w:rsidRDefault="007452E6" w:rsidP="00F22000">
      <w:pPr>
        <w:pStyle w:val="normal0"/>
        <w:shd w:val="clear" w:color="auto" w:fill="FFFFFF"/>
        <w:spacing w:line="240" w:lineRule="auto"/>
        <w:ind w:left="426" w:hanging="426"/>
        <w:jc w:val="both"/>
        <w:rPr>
          <w:b/>
          <w:bCs/>
          <w:sz w:val="20"/>
          <w:szCs w:val="20"/>
        </w:rPr>
      </w:pPr>
    </w:p>
    <w:p w:rsidR="007452E6" w:rsidRPr="00F22000" w:rsidRDefault="007452E6" w:rsidP="00F22000">
      <w:pPr>
        <w:pStyle w:val="normal0"/>
        <w:numPr>
          <w:ilvl w:val="0"/>
          <w:numId w:val="42"/>
        </w:numPr>
        <w:shd w:val="clear" w:color="auto" w:fill="FFFFFF"/>
        <w:spacing w:line="240" w:lineRule="auto"/>
        <w:ind w:left="426" w:hanging="426"/>
        <w:jc w:val="both"/>
        <w:rPr>
          <w:b/>
          <w:bCs/>
          <w:sz w:val="20"/>
          <w:szCs w:val="20"/>
        </w:rPr>
      </w:pPr>
      <w:proofErr w:type="spellStart"/>
      <w:r w:rsidRPr="00F22000">
        <w:rPr>
          <w:b/>
          <w:bCs/>
          <w:sz w:val="20"/>
          <w:szCs w:val="20"/>
        </w:rPr>
        <w:t>Exp</w:t>
      </w:r>
      <w:proofErr w:type="spellEnd"/>
      <w:r w:rsidRPr="00F22000">
        <w:rPr>
          <w:b/>
          <w:bCs/>
          <w:sz w:val="20"/>
          <w:szCs w:val="20"/>
        </w:rPr>
        <w:t xml:space="preserve"> 679-D-26</w:t>
      </w:r>
      <w:r w:rsidRPr="00F22000">
        <w:rPr>
          <w:sz w:val="20"/>
          <w:szCs w:val="20"/>
        </w:rPr>
        <w:t xml:space="preserve">, de Ley, se crea el Mes de la Fertilidad. </w:t>
      </w:r>
      <w:r w:rsidRPr="00F22000">
        <w:rPr>
          <w:b/>
          <w:bCs/>
          <w:sz w:val="20"/>
          <w:szCs w:val="20"/>
        </w:rPr>
        <w:t xml:space="preserve"> (CIUDADANOS UNIDOS / UCR)</w:t>
      </w:r>
    </w:p>
    <w:p w:rsidR="007452E6" w:rsidRPr="00F22000" w:rsidRDefault="007452E6" w:rsidP="00F22000">
      <w:pPr>
        <w:pStyle w:val="normal0"/>
        <w:ind w:left="426" w:hanging="426"/>
        <w:jc w:val="both"/>
        <w:rPr>
          <w:b/>
          <w:bCs/>
          <w:sz w:val="20"/>
          <w:szCs w:val="20"/>
          <w:u w:val="single"/>
        </w:rPr>
      </w:pPr>
    </w:p>
    <w:p w:rsidR="007452E6" w:rsidRPr="00F22000" w:rsidRDefault="007452E6" w:rsidP="00F22000">
      <w:pPr>
        <w:pStyle w:val="normal0"/>
        <w:numPr>
          <w:ilvl w:val="0"/>
          <w:numId w:val="42"/>
        </w:numPr>
        <w:ind w:left="426" w:hanging="426"/>
        <w:jc w:val="both"/>
        <w:rPr>
          <w:sz w:val="20"/>
          <w:szCs w:val="20"/>
        </w:rPr>
      </w:pPr>
      <w:proofErr w:type="spellStart"/>
      <w:r w:rsidRPr="00F22000">
        <w:rPr>
          <w:b/>
          <w:bCs/>
          <w:sz w:val="20"/>
          <w:szCs w:val="20"/>
        </w:rPr>
        <w:t>Exp</w:t>
      </w:r>
      <w:proofErr w:type="spellEnd"/>
      <w:r w:rsidRPr="00F22000">
        <w:rPr>
          <w:b/>
          <w:bCs/>
          <w:sz w:val="20"/>
          <w:szCs w:val="20"/>
        </w:rPr>
        <w:t>. 1050-D-26</w:t>
      </w:r>
      <w:r w:rsidRPr="00F22000">
        <w:rPr>
          <w:sz w:val="20"/>
          <w:szCs w:val="20"/>
        </w:rPr>
        <w:t>, de Ley, obligatoriedad de brindar soporte papel a las personas mayores.</w:t>
      </w:r>
      <w:r w:rsidRPr="00F22000">
        <w:rPr>
          <w:b/>
          <w:bCs/>
          <w:sz w:val="20"/>
          <w:szCs w:val="20"/>
        </w:rPr>
        <w:t xml:space="preserve"> (CONFIANZA Y DESARROLLO)</w:t>
      </w:r>
    </w:p>
    <w:p w:rsidR="000E35A4" w:rsidRPr="00F22000" w:rsidRDefault="000E35A4" w:rsidP="00F22000">
      <w:pPr>
        <w:pStyle w:val="normal0"/>
        <w:spacing w:line="240" w:lineRule="auto"/>
        <w:ind w:left="426" w:hanging="426"/>
        <w:jc w:val="both"/>
        <w:rPr>
          <w:b/>
          <w:bCs/>
          <w:sz w:val="20"/>
          <w:szCs w:val="20"/>
        </w:rPr>
      </w:pPr>
    </w:p>
    <w:p w:rsidR="000E35A4" w:rsidRPr="00F03A96" w:rsidRDefault="000E35A4" w:rsidP="00F22000">
      <w:pPr>
        <w:pStyle w:val="normal0"/>
        <w:numPr>
          <w:ilvl w:val="0"/>
          <w:numId w:val="42"/>
        </w:numPr>
        <w:spacing w:line="240" w:lineRule="auto"/>
        <w:ind w:left="426" w:hanging="426"/>
        <w:jc w:val="both"/>
        <w:rPr>
          <w:b/>
          <w:bCs/>
          <w:sz w:val="20"/>
          <w:szCs w:val="20"/>
        </w:rPr>
      </w:pPr>
      <w:proofErr w:type="spellStart"/>
      <w:r w:rsidRPr="00F22000">
        <w:rPr>
          <w:b/>
          <w:bCs/>
          <w:sz w:val="20"/>
          <w:szCs w:val="20"/>
        </w:rPr>
        <w:t>Exp</w:t>
      </w:r>
      <w:proofErr w:type="spellEnd"/>
      <w:r w:rsidRPr="00F22000">
        <w:rPr>
          <w:b/>
          <w:bCs/>
          <w:sz w:val="20"/>
          <w:szCs w:val="20"/>
        </w:rPr>
        <w:t>. 1468-D-26</w:t>
      </w:r>
      <w:r w:rsidRPr="00F22000">
        <w:rPr>
          <w:sz w:val="20"/>
          <w:szCs w:val="20"/>
        </w:rPr>
        <w:t xml:space="preserve">, de Ley, </w:t>
      </w:r>
      <w:r w:rsidRPr="00F22000">
        <w:rPr>
          <w:bCs/>
          <w:sz w:val="20"/>
          <w:szCs w:val="20"/>
          <w:shd w:val="clear" w:color="auto" w:fill="FFFFFF"/>
        </w:rPr>
        <w:t>se crea la “Comisión de seguimiento del estado de la deuda por coparticipación”</w:t>
      </w:r>
      <w:r w:rsidRPr="00F22000">
        <w:rPr>
          <w:sz w:val="20"/>
          <w:szCs w:val="20"/>
        </w:rPr>
        <w:t xml:space="preserve">. </w:t>
      </w:r>
      <w:r w:rsidRPr="00F22000">
        <w:rPr>
          <w:b/>
          <w:bCs/>
          <w:sz w:val="20"/>
          <w:szCs w:val="20"/>
        </w:rPr>
        <w:t>(CONFIANZA Y DESARROLLO)</w:t>
      </w:r>
    </w:p>
    <w:p w:rsidR="002156FF" w:rsidRDefault="002156FF" w:rsidP="00EC1D57">
      <w:pPr>
        <w:shd w:val="clear" w:color="auto" w:fill="FFFFFF"/>
        <w:jc w:val="both"/>
        <w:rPr>
          <w:sz w:val="22"/>
          <w:szCs w:val="22"/>
        </w:rPr>
      </w:pPr>
    </w:p>
    <w:p w:rsidR="004B270A" w:rsidRDefault="004B270A" w:rsidP="00EC1D57">
      <w:pPr>
        <w:shd w:val="clear" w:color="auto" w:fill="FFFFFF"/>
        <w:jc w:val="both"/>
        <w:rPr>
          <w:sz w:val="22"/>
          <w:szCs w:val="22"/>
        </w:rPr>
      </w:pPr>
    </w:p>
    <w:p w:rsidR="004B270A" w:rsidRDefault="004B270A" w:rsidP="00EC1D57">
      <w:pPr>
        <w:shd w:val="clear" w:color="auto" w:fill="FFFFFF"/>
        <w:jc w:val="both"/>
        <w:rPr>
          <w:sz w:val="22"/>
          <w:szCs w:val="22"/>
        </w:rPr>
      </w:pPr>
    </w:p>
    <w:p w:rsidR="00CB38FF" w:rsidRDefault="00CB38FF" w:rsidP="00EC1D57">
      <w:pPr>
        <w:shd w:val="clear" w:color="auto" w:fill="FFFFFF"/>
        <w:jc w:val="both"/>
        <w:rPr>
          <w:sz w:val="22"/>
          <w:szCs w:val="22"/>
        </w:rPr>
      </w:pPr>
    </w:p>
    <w:p w:rsidR="00CB38FF" w:rsidRDefault="00CB38FF" w:rsidP="00EC1D57">
      <w:pPr>
        <w:shd w:val="clear" w:color="auto" w:fill="FFFFFF"/>
        <w:jc w:val="both"/>
        <w:rPr>
          <w:sz w:val="22"/>
          <w:szCs w:val="22"/>
        </w:rPr>
      </w:pPr>
    </w:p>
    <w:p w:rsidR="00CB38FF" w:rsidRDefault="00CB38FF" w:rsidP="00EC1D57">
      <w:pPr>
        <w:shd w:val="clear" w:color="auto" w:fill="FFFFFF"/>
        <w:jc w:val="both"/>
        <w:rPr>
          <w:sz w:val="22"/>
          <w:szCs w:val="22"/>
        </w:rPr>
      </w:pPr>
    </w:p>
    <w:p w:rsidR="00CB38FF" w:rsidRDefault="00CB38FF" w:rsidP="00EC1D57">
      <w:pPr>
        <w:shd w:val="clear" w:color="auto" w:fill="FFFFFF"/>
        <w:jc w:val="both"/>
        <w:rPr>
          <w:sz w:val="22"/>
          <w:szCs w:val="22"/>
        </w:rPr>
      </w:pPr>
    </w:p>
    <w:p w:rsidR="00CB38FF" w:rsidRDefault="00CB38FF" w:rsidP="00EC1D57">
      <w:pPr>
        <w:shd w:val="clear" w:color="auto" w:fill="FFFFFF"/>
        <w:jc w:val="both"/>
        <w:rPr>
          <w:sz w:val="22"/>
          <w:szCs w:val="22"/>
        </w:rPr>
      </w:pPr>
    </w:p>
    <w:p w:rsidR="004B3EDD" w:rsidRDefault="004B3EDD" w:rsidP="004B3EDD">
      <w:pPr>
        <w:pStyle w:val="Ttulo2"/>
        <w:pBdr>
          <w:top w:val="single" w:sz="12" w:space="1" w:color="auto"/>
          <w:left w:val="single" w:sz="12" w:space="1" w:color="auto"/>
          <w:bottom w:val="single" w:sz="12" w:space="1" w:color="auto"/>
          <w:right w:val="single" w:sz="12" w:space="1" w:color="auto"/>
        </w:pBdr>
        <w:rPr>
          <w:sz w:val="24"/>
          <w:szCs w:val="24"/>
        </w:rPr>
      </w:pPr>
      <w:r>
        <w:rPr>
          <w:sz w:val="24"/>
          <w:szCs w:val="24"/>
        </w:rPr>
        <w:t>ANEXO</w:t>
      </w:r>
    </w:p>
    <w:p w:rsidR="004B3EDD" w:rsidRPr="00E7769A" w:rsidRDefault="004B3EDD" w:rsidP="004B3EDD">
      <w:pPr>
        <w:pStyle w:val="Ttulo2"/>
        <w:pBdr>
          <w:top w:val="single" w:sz="12" w:space="1" w:color="auto"/>
          <w:left w:val="single" w:sz="12" w:space="1" w:color="auto"/>
          <w:bottom w:val="single" w:sz="12" w:space="1" w:color="auto"/>
          <w:right w:val="single" w:sz="12" w:space="1" w:color="auto"/>
        </w:pBdr>
        <w:rPr>
          <w:sz w:val="24"/>
          <w:szCs w:val="24"/>
        </w:rPr>
      </w:pPr>
      <w:r w:rsidRPr="00E7769A">
        <w:rPr>
          <w:sz w:val="24"/>
          <w:szCs w:val="24"/>
        </w:rPr>
        <w:t xml:space="preserve">PROPUESTA DE MODIFICACIÓN A LOS GIROS PUBLICADOS </w:t>
      </w:r>
    </w:p>
    <w:p w:rsidR="004B3EDD" w:rsidRPr="00E7769A" w:rsidRDefault="004B3EDD" w:rsidP="004B3EDD">
      <w:pPr>
        <w:pStyle w:val="Ttulo2"/>
        <w:pBdr>
          <w:top w:val="single" w:sz="12" w:space="1" w:color="auto"/>
          <w:left w:val="single" w:sz="12" w:space="1" w:color="auto"/>
          <w:bottom w:val="single" w:sz="12" w:space="1" w:color="auto"/>
          <w:right w:val="single" w:sz="12" w:space="1" w:color="auto"/>
        </w:pBdr>
        <w:rPr>
          <w:sz w:val="24"/>
          <w:szCs w:val="24"/>
        </w:rPr>
      </w:pPr>
      <w:r w:rsidRPr="00E7769A">
        <w:rPr>
          <w:sz w:val="24"/>
          <w:szCs w:val="24"/>
        </w:rPr>
        <w:t>EN LOS BOLETINES DE ASUNTOS ENTRADOS</w:t>
      </w:r>
    </w:p>
    <w:p w:rsidR="002156FF" w:rsidRDefault="004B3EDD" w:rsidP="004B3EDD">
      <w:pPr>
        <w:pStyle w:val="Ttulo2"/>
        <w:pBdr>
          <w:top w:val="single" w:sz="12" w:space="1" w:color="auto"/>
          <w:left w:val="single" w:sz="12" w:space="1" w:color="auto"/>
          <w:bottom w:val="single" w:sz="12" w:space="1" w:color="auto"/>
          <w:right w:val="single" w:sz="12" w:space="1" w:color="auto"/>
        </w:pBdr>
        <w:rPr>
          <w:rFonts w:ascii="Times New Roman" w:hAnsi="Times New Roman"/>
          <w:sz w:val="24"/>
          <w:szCs w:val="24"/>
        </w:rPr>
      </w:pPr>
      <w:r w:rsidRPr="00E7769A">
        <w:rPr>
          <w:sz w:val="24"/>
          <w:szCs w:val="24"/>
        </w:rPr>
        <w:t>(</w:t>
      </w:r>
      <w:r w:rsidR="006F1376">
        <w:rPr>
          <w:sz w:val="24"/>
          <w:szCs w:val="24"/>
        </w:rPr>
        <w:t>Acuerdo de Labor Parlamentaria</w:t>
      </w:r>
      <w:r>
        <w:rPr>
          <w:sz w:val="24"/>
          <w:szCs w:val="24"/>
        </w:rPr>
        <w:t xml:space="preserve"> para la sesión del </w:t>
      </w:r>
      <w:r w:rsidR="007452E6">
        <w:rPr>
          <w:sz w:val="24"/>
          <w:szCs w:val="24"/>
        </w:rPr>
        <w:t>14</w:t>
      </w:r>
      <w:r w:rsidRPr="00E7769A">
        <w:rPr>
          <w:sz w:val="24"/>
          <w:szCs w:val="24"/>
        </w:rPr>
        <w:t>/</w:t>
      </w:r>
      <w:r>
        <w:rPr>
          <w:sz w:val="24"/>
          <w:szCs w:val="24"/>
        </w:rPr>
        <w:t>0</w:t>
      </w:r>
      <w:r w:rsidR="007452E6">
        <w:rPr>
          <w:sz w:val="24"/>
          <w:szCs w:val="24"/>
        </w:rPr>
        <w:t>5</w:t>
      </w:r>
      <w:r w:rsidRPr="00E7769A">
        <w:rPr>
          <w:sz w:val="24"/>
          <w:szCs w:val="24"/>
        </w:rPr>
        <w:t>/</w:t>
      </w:r>
      <w:r>
        <w:rPr>
          <w:sz w:val="24"/>
          <w:szCs w:val="24"/>
        </w:rPr>
        <w:t>2</w:t>
      </w:r>
      <w:r w:rsidR="005F27D0">
        <w:rPr>
          <w:sz w:val="24"/>
          <w:szCs w:val="24"/>
        </w:rPr>
        <w:t>6</w:t>
      </w:r>
      <w:r w:rsidRPr="00E7769A">
        <w:rPr>
          <w:rFonts w:ascii="Times New Roman" w:hAnsi="Times New Roman"/>
          <w:sz w:val="24"/>
          <w:szCs w:val="24"/>
        </w:rPr>
        <w:t>)</w:t>
      </w:r>
    </w:p>
    <w:p w:rsidR="002156FF" w:rsidRDefault="002156FF" w:rsidP="002156FF"/>
    <w:p w:rsidR="007452E6" w:rsidRDefault="007452E6" w:rsidP="007452E6"/>
    <w:p w:rsidR="007452E6" w:rsidRDefault="007452E6" w:rsidP="007452E6">
      <w:pPr>
        <w:ind w:left="2835" w:hanging="2835"/>
        <w:jc w:val="both"/>
        <w:rPr>
          <w:sz w:val="22"/>
          <w:szCs w:val="22"/>
        </w:rPr>
      </w:pPr>
      <w:r w:rsidRPr="006616E6">
        <w:rPr>
          <w:b/>
          <w:u w:val="single"/>
        </w:rPr>
        <w:t>1035-D-25</w:t>
      </w:r>
      <w:r w:rsidRPr="0077352C">
        <w:rPr>
          <w:sz w:val="18"/>
          <w:szCs w:val="18"/>
        </w:rPr>
        <w:t xml:space="preserve"> </w:t>
      </w:r>
      <w:r>
        <w:rPr>
          <w:sz w:val="18"/>
          <w:szCs w:val="18"/>
        </w:rPr>
        <w:t>(</w:t>
      </w:r>
      <w:r w:rsidRPr="00DD0860">
        <w:rPr>
          <w:sz w:val="18"/>
          <w:szCs w:val="18"/>
        </w:rPr>
        <w:t>SANTORO, YAMIL</w:t>
      </w:r>
      <w:r>
        <w:rPr>
          <w:sz w:val="18"/>
          <w:szCs w:val="18"/>
        </w:rPr>
        <w:t xml:space="preserve">)  </w:t>
      </w:r>
      <w:r w:rsidRPr="0077352C">
        <w:rPr>
          <w:sz w:val="18"/>
          <w:szCs w:val="18"/>
        </w:rPr>
        <w:t>LEY, DECLARANSE SERVICIOS PÚBLICOS ESENCIALES A LA PROVISIÓN, TRANSPORTE, ALMACENAMIENTO, DISTRIBUCIÓN Y EXPENDIO DE COMBUSTIBLES EN LA CIUDAD</w:t>
      </w:r>
      <w:r w:rsidRPr="00A13117">
        <w:rPr>
          <w:sz w:val="22"/>
          <w:szCs w:val="22"/>
        </w:rPr>
        <w:t xml:space="preserve">. </w:t>
      </w:r>
    </w:p>
    <w:p w:rsidR="007452E6" w:rsidRDefault="007452E6" w:rsidP="007452E6">
      <w:pPr>
        <w:rPr>
          <w:sz w:val="22"/>
          <w:szCs w:val="22"/>
        </w:rPr>
      </w:pPr>
    </w:p>
    <w:p w:rsidR="007452E6" w:rsidRPr="0077352C" w:rsidRDefault="007452E6" w:rsidP="007452E6">
      <w:pPr>
        <w:pStyle w:val="Prrafodelista"/>
        <w:numPr>
          <w:ilvl w:val="0"/>
          <w:numId w:val="40"/>
        </w:numPr>
        <w:rPr>
          <w:sz w:val="18"/>
          <w:szCs w:val="18"/>
          <w:shd w:val="clear" w:color="auto" w:fill="FFFFFF"/>
        </w:rPr>
      </w:pPr>
      <w:r w:rsidRPr="0077352C">
        <w:rPr>
          <w:sz w:val="18"/>
          <w:szCs w:val="18"/>
          <w:shd w:val="clear" w:color="auto" w:fill="FFFFFF"/>
        </w:rPr>
        <w:t>DESARROLLO ECONÓMICO Y MERCOSUR, JUSTICIA y ASUNTOS CONSTITUCIONALES</w:t>
      </w:r>
    </w:p>
    <w:p w:rsidR="007452E6" w:rsidRDefault="007452E6" w:rsidP="007452E6">
      <w:pPr>
        <w:rPr>
          <w:color w:val="343A40"/>
          <w:sz w:val="18"/>
          <w:szCs w:val="18"/>
          <w:shd w:val="clear" w:color="auto" w:fill="FFFFFF"/>
        </w:rPr>
      </w:pPr>
    </w:p>
    <w:p w:rsidR="007452E6" w:rsidRPr="0077352C" w:rsidRDefault="00F6002D" w:rsidP="007452E6">
      <w:pPr>
        <w:rPr>
          <w:rFonts w:ascii="Garamond" w:hAnsi="Garamond"/>
          <w:b/>
          <w:i/>
          <w:sz w:val="28"/>
          <w:szCs w:val="28"/>
        </w:rPr>
      </w:pPr>
      <w:r>
        <w:rPr>
          <w:rFonts w:ascii="Garamond" w:hAnsi="Garamond"/>
          <w:b/>
          <w:i/>
          <w:sz w:val="28"/>
          <w:szCs w:val="28"/>
        </w:rPr>
        <w:t>Labor Parlamentaria acuerda</w:t>
      </w:r>
      <w:r w:rsidR="007452E6" w:rsidRPr="0077352C">
        <w:rPr>
          <w:rFonts w:ascii="Garamond" w:hAnsi="Garamond"/>
          <w:b/>
          <w:i/>
          <w:sz w:val="28"/>
          <w:szCs w:val="28"/>
        </w:rPr>
        <w:t xml:space="preserve"> el </w:t>
      </w:r>
      <w:r w:rsidR="007452E6" w:rsidRPr="009A1AD4">
        <w:rPr>
          <w:rFonts w:ascii="Garamond" w:hAnsi="Garamond"/>
          <w:b/>
          <w:i/>
          <w:sz w:val="28"/>
          <w:szCs w:val="28"/>
          <w:u w:val="single"/>
        </w:rPr>
        <w:t>giro adicional en segundo término</w:t>
      </w:r>
      <w:r w:rsidR="007452E6">
        <w:rPr>
          <w:rFonts w:ascii="Garamond" w:hAnsi="Garamond"/>
          <w:b/>
          <w:i/>
          <w:sz w:val="28"/>
          <w:szCs w:val="28"/>
        </w:rPr>
        <w:t xml:space="preserve"> a la Comisión de Legislación del Trabajo y Políticas de Empleo.</w:t>
      </w:r>
    </w:p>
    <w:p w:rsidR="007452E6" w:rsidRDefault="007452E6" w:rsidP="007452E6">
      <w:pPr>
        <w:pBdr>
          <w:bottom w:val="single" w:sz="4" w:space="1" w:color="auto"/>
        </w:pBdr>
        <w:rPr>
          <w:sz w:val="22"/>
          <w:szCs w:val="22"/>
        </w:rPr>
      </w:pPr>
    </w:p>
    <w:p w:rsidR="007452E6" w:rsidRPr="00A13117" w:rsidRDefault="007452E6" w:rsidP="007452E6">
      <w:pPr>
        <w:rPr>
          <w:sz w:val="22"/>
          <w:szCs w:val="22"/>
        </w:rPr>
      </w:pPr>
    </w:p>
    <w:p w:rsidR="007452E6" w:rsidRPr="00A13117" w:rsidRDefault="007452E6" w:rsidP="007452E6">
      <w:pPr>
        <w:rPr>
          <w:sz w:val="22"/>
          <w:szCs w:val="22"/>
        </w:rPr>
      </w:pPr>
      <w:r w:rsidRPr="006616E6">
        <w:rPr>
          <w:b/>
          <w:u w:val="single"/>
        </w:rPr>
        <w:t>547-D-25</w:t>
      </w:r>
      <w:r>
        <w:rPr>
          <w:sz w:val="22"/>
          <w:szCs w:val="22"/>
        </w:rPr>
        <w:t xml:space="preserve">   </w:t>
      </w:r>
      <w:r w:rsidRPr="00DD0860">
        <w:rPr>
          <w:sz w:val="18"/>
          <w:szCs w:val="18"/>
        </w:rPr>
        <w:t>(REYES)</w:t>
      </w:r>
      <w:r>
        <w:rPr>
          <w:sz w:val="22"/>
          <w:szCs w:val="22"/>
        </w:rPr>
        <w:t xml:space="preserve">                             </w:t>
      </w:r>
      <w:r w:rsidRPr="0077352C">
        <w:rPr>
          <w:sz w:val="18"/>
          <w:szCs w:val="18"/>
        </w:rPr>
        <w:t>LEY, EQUIDAD DE GÉNERO EMPRESARIAL</w:t>
      </w:r>
      <w:r>
        <w:rPr>
          <w:sz w:val="22"/>
          <w:szCs w:val="22"/>
        </w:rPr>
        <w:t>.</w:t>
      </w:r>
    </w:p>
    <w:p w:rsidR="007452E6" w:rsidRDefault="007452E6" w:rsidP="007452E6">
      <w:pPr>
        <w:rPr>
          <w:sz w:val="22"/>
          <w:szCs w:val="22"/>
        </w:rPr>
      </w:pPr>
    </w:p>
    <w:p w:rsidR="007452E6" w:rsidRPr="0077352C" w:rsidRDefault="007452E6" w:rsidP="007452E6">
      <w:pPr>
        <w:pStyle w:val="Prrafodelista"/>
        <w:numPr>
          <w:ilvl w:val="0"/>
          <w:numId w:val="40"/>
        </w:numPr>
        <w:rPr>
          <w:sz w:val="18"/>
          <w:szCs w:val="18"/>
          <w:shd w:val="clear" w:color="auto" w:fill="FFFFFF"/>
        </w:rPr>
      </w:pPr>
      <w:r w:rsidRPr="0077352C">
        <w:rPr>
          <w:sz w:val="18"/>
          <w:szCs w:val="18"/>
          <w:shd w:val="clear" w:color="auto" w:fill="FFFFFF"/>
        </w:rPr>
        <w:t>DESARROLLO ECONÓMICO Y MERCOSUR y MUJERES, GÉNEROS Y DIVERSIDADES</w:t>
      </w:r>
    </w:p>
    <w:p w:rsidR="007452E6" w:rsidRDefault="007452E6" w:rsidP="007452E6">
      <w:pPr>
        <w:rPr>
          <w:sz w:val="22"/>
          <w:szCs w:val="22"/>
        </w:rPr>
      </w:pPr>
    </w:p>
    <w:p w:rsidR="007452E6" w:rsidRPr="0077352C" w:rsidRDefault="00F6002D" w:rsidP="007452E6">
      <w:pPr>
        <w:jc w:val="both"/>
        <w:rPr>
          <w:rFonts w:ascii="Garamond" w:hAnsi="Garamond"/>
          <w:b/>
          <w:i/>
          <w:sz w:val="28"/>
          <w:szCs w:val="28"/>
        </w:rPr>
      </w:pPr>
      <w:r>
        <w:rPr>
          <w:rFonts w:ascii="Garamond" w:hAnsi="Garamond"/>
          <w:b/>
          <w:i/>
          <w:sz w:val="28"/>
          <w:szCs w:val="28"/>
        </w:rPr>
        <w:t>Labor Parlamentaria acuerda</w:t>
      </w:r>
      <w:r w:rsidR="007452E6" w:rsidRPr="0077352C">
        <w:rPr>
          <w:rFonts w:ascii="Garamond" w:hAnsi="Garamond"/>
          <w:b/>
          <w:i/>
          <w:sz w:val="28"/>
          <w:szCs w:val="28"/>
        </w:rPr>
        <w:t xml:space="preserve"> el </w:t>
      </w:r>
      <w:r w:rsidR="007452E6" w:rsidRPr="0077352C">
        <w:rPr>
          <w:rFonts w:ascii="Garamond" w:hAnsi="Garamond"/>
          <w:b/>
          <w:i/>
          <w:sz w:val="28"/>
          <w:szCs w:val="28"/>
          <w:u w:val="single"/>
        </w:rPr>
        <w:t>cambio de giro</w:t>
      </w:r>
      <w:r w:rsidR="007452E6">
        <w:rPr>
          <w:rFonts w:ascii="Garamond" w:hAnsi="Garamond"/>
          <w:b/>
          <w:i/>
          <w:sz w:val="28"/>
          <w:szCs w:val="28"/>
        </w:rPr>
        <w:t xml:space="preserve"> de la Comisión de Desarrollo Económico y Mercosur  a la Comisión de Legislación del Trabajo y Políticas de Empleo.</w:t>
      </w:r>
    </w:p>
    <w:p w:rsidR="007452E6" w:rsidRPr="006616E6" w:rsidRDefault="007452E6" w:rsidP="007452E6">
      <w:pPr>
        <w:pBdr>
          <w:bottom w:val="single" w:sz="4" w:space="1" w:color="auto"/>
        </w:pBdr>
        <w:rPr>
          <w:sz w:val="22"/>
          <w:szCs w:val="22"/>
          <w:u w:val="single"/>
        </w:rPr>
      </w:pPr>
    </w:p>
    <w:p w:rsidR="007452E6" w:rsidRDefault="007452E6" w:rsidP="007452E6">
      <w:pPr>
        <w:rPr>
          <w:sz w:val="22"/>
          <w:szCs w:val="22"/>
        </w:rPr>
      </w:pPr>
    </w:p>
    <w:p w:rsidR="007452E6" w:rsidRPr="00A13117" w:rsidRDefault="007452E6" w:rsidP="007452E6">
      <w:pPr>
        <w:ind w:left="2694" w:hanging="2694"/>
        <w:jc w:val="both"/>
        <w:rPr>
          <w:sz w:val="22"/>
          <w:szCs w:val="22"/>
        </w:rPr>
      </w:pPr>
      <w:r w:rsidRPr="006616E6">
        <w:rPr>
          <w:b/>
          <w:u w:val="single"/>
        </w:rPr>
        <w:t>746-D-26</w:t>
      </w:r>
      <w:r>
        <w:rPr>
          <w:sz w:val="18"/>
          <w:szCs w:val="18"/>
        </w:rPr>
        <w:t xml:space="preserve">  (SANTORO)        </w:t>
      </w:r>
      <w:r w:rsidRPr="006616E6">
        <w:rPr>
          <w:sz w:val="18"/>
          <w:szCs w:val="18"/>
        </w:rPr>
        <w:t>RESOLUCIÓN, INFORMES REFERIDOS A LA POLÍTICA DE EMPLEO DE LA CIUDAD</w:t>
      </w:r>
      <w:r w:rsidRPr="00A13117">
        <w:rPr>
          <w:sz w:val="22"/>
          <w:szCs w:val="22"/>
        </w:rPr>
        <w:t xml:space="preserve">. </w:t>
      </w:r>
    </w:p>
    <w:p w:rsidR="007452E6" w:rsidRDefault="007452E6" w:rsidP="007452E6">
      <w:pPr>
        <w:jc w:val="both"/>
        <w:rPr>
          <w:sz w:val="22"/>
          <w:szCs w:val="22"/>
        </w:rPr>
      </w:pPr>
    </w:p>
    <w:p w:rsidR="007452E6" w:rsidRPr="0077352C" w:rsidRDefault="007452E6" w:rsidP="007452E6">
      <w:pPr>
        <w:pStyle w:val="Prrafodelista"/>
        <w:numPr>
          <w:ilvl w:val="0"/>
          <w:numId w:val="40"/>
        </w:numPr>
        <w:rPr>
          <w:sz w:val="18"/>
          <w:szCs w:val="18"/>
          <w:shd w:val="clear" w:color="auto" w:fill="FFFFFF"/>
        </w:rPr>
      </w:pPr>
      <w:r w:rsidRPr="0077352C">
        <w:rPr>
          <w:sz w:val="18"/>
          <w:szCs w:val="18"/>
          <w:shd w:val="clear" w:color="auto" w:fill="FFFFFF"/>
        </w:rPr>
        <w:t>DESARROLLO ECONÓMICO Y MERCOSUR</w:t>
      </w:r>
    </w:p>
    <w:p w:rsidR="007452E6" w:rsidRDefault="007452E6" w:rsidP="007452E6">
      <w:pPr>
        <w:rPr>
          <w:sz w:val="22"/>
          <w:szCs w:val="22"/>
        </w:rPr>
      </w:pPr>
    </w:p>
    <w:p w:rsidR="007452E6" w:rsidRPr="0077352C" w:rsidRDefault="00F6002D" w:rsidP="007452E6">
      <w:pPr>
        <w:jc w:val="both"/>
        <w:rPr>
          <w:rFonts w:ascii="Garamond" w:hAnsi="Garamond"/>
          <w:b/>
          <w:i/>
          <w:sz w:val="28"/>
          <w:szCs w:val="28"/>
        </w:rPr>
      </w:pPr>
      <w:r>
        <w:rPr>
          <w:rFonts w:ascii="Garamond" w:hAnsi="Garamond"/>
          <w:b/>
          <w:i/>
          <w:sz w:val="28"/>
          <w:szCs w:val="28"/>
        </w:rPr>
        <w:t>Labor Parlamentaria acuerda</w:t>
      </w:r>
      <w:r w:rsidR="007452E6" w:rsidRPr="0077352C">
        <w:rPr>
          <w:rFonts w:ascii="Garamond" w:hAnsi="Garamond"/>
          <w:b/>
          <w:i/>
          <w:sz w:val="28"/>
          <w:szCs w:val="28"/>
        </w:rPr>
        <w:t xml:space="preserve"> el </w:t>
      </w:r>
      <w:r w:rsidR="007452E6" w:rsidRPr="0077352C">
        <w:rPr>
          <w:rFonts w:ascii="Garamond" w:hAnsi="Garamond"/>
          <w:b/>
          <w:i/>
          <w:sz w:val="28"/>
          <w:szCs w:val="28"/>
          <w:u w:val="single"/>
        </w:rPr>
        <w:t>cambio de giro</w:t>
      </w:r>
      <w:r w:rsidR="007452E6">
        <w:rPr>
          <w:rFonts w:ascii="Garamond" w:hAnsi="Garamond"/>
          <w:b/>
          <w:i/>
          <w:sz w:val="28"/>
          <w:szCs w:val="28"/>
        </w:rPr>
        <w:t xml:space="preserve"> a la Comisión de Legislación del Trabajo y Políticas de Empleo.</w:t>
      </w:r>
    </w:p>
    <w:p w:rsidR="007452E6" w:rsidRDefault="007452E6" w:rsidP="007452E6">
      <w:pPr>
        <w:pBdr>
          <w:bottom w:val="single" w:sz="4" w:space="1" w:color="auto"/>
        </w:pBdr>
        <w:rPr>
          <w:sz w:val="22"/>
          <w:szCs w:val="22"/>
        </w:rPr>
      </w:pPr>
    </w:p>
    <w:p w:rsidR="007452E6" w:rsidRPr="00A13117" w:rsidRDefault="007452E6" w:rsidP="007452E6">
      <w:pPr>
        <w:rPr>
          <w:sz w:val="22"/>
          <w:szCs w:val="22"/>
        </w:rPr>
      </w:pPr>
    </w:p>
    <w:p w:rsidR="007452E6" w:rsidRPr="00A13117" w:rsidRDefault="007452E6" w:rsidP="007452E6">
      <w:pPr>
        <w:ind w:left="2835" w:hanging="2835"/>
        <w:jc w:val="both"/>
        <w:rPr>
          <w:sz w:val="22"/>
          <w:szCs w:val="22"/>
        </w:rPr>
      </w:pPr>
      <w:r w:rsidRPr="006616E6">
        <w:rPr>
          <w:b/>
          <w:u w:val="single"/>
        </w:rPr>
        <w:t>255-D-26</w:t>
      </w:r>
      <w:r w:rsidRPr="006616E6">
        <w:rPr>
          <w:sz w:val="18"/>
          <w:szCs w:val="18"/>
        </w:rPr>
        <w:t xml:space="preserve"> </w:t>
      </w:r>
      <w:r>
        <w:rPr>
          <w:sz w:val="18"/>
          <w:szCs w:val="18"/>
        </w:rPr>
        <w:t xml:space="preserve"> (VELÁZQUEZ)   </w:t>
      </w:r>
      <w:r w:rsidRPr="006616E6">
        <w:rPr>
          <w:sz w:val="18"/>
          <w:szCs w:val="18"/>
        </w:rPr>
        <w:t>RESOLUCIÓN, INFORMES DE INICIATIVAS DE CAPACITACIÓN, APOYO E INSERCIÓN LABORAL DE JÓVENES.</w:t>
      </w:r>
    </w:p>
    <w:p w:rsidR="007452E6" w:rsidRDefault="007452E6" w:rsidP="007452E6">
      <w:pPr>
        <w:rPr>
          <w:sz w:val="22"/>
          <w:szCs w:val="22"/>
        </w:rPr>
      </w:pPr>
    </w:p>
    <w:p w:rsidR="007452E6" w:rsidRPr="0077352C" w:rsidRDefault="007452E6" w:rsidP="007452E6">
      <w:pPr>
        <w:pStyle w:val="Prrafodelista"/>
        <w:numPr>
          <w:ilvl w:val="0"/>
          <w:numId w:val="40"/>
        </w:numPr>
        <w:rPr>
          <w:sz w:val="18"/>
          <w:szCs w:val="18"/>
          <w:shd w:val="clear" w:color="auto" w:fill="FFFFFF"/>
        </w:rPr>
      </w:pPr>
      <w:r w:rsidRPr="0077352C">
        <w:rPr>
          <w:sz w:val="18"/>
          <w:szCs w:val="18"/>
          <w:shd w:val="clear" w:color="auto" w:fill="FFFFFF"/>
        </w:rPr>
        <w:t>DESARROLLO ECONÓMICO Y MERCOSUR</w:t>
      </w:r>
    </w:p>
    <w:p w:rsidR="007452E6" w:rsidRDefault="007452E6" w:rsidP="007452E6">
      <w:pPr>
        <w:rPr>
          <w:sz w:val="22"/>
          <w:szCs w:val="22"/>
        </w:rPr>
      </w:pPr>
    </w:p>
    <w:p w:rsidR="007452E6" w:rsidRPr="0077352C" w:rsidRDefault="00F6002D" w:rsidP="007452E6">
      <w:pPr>
        <w:jc w:val="both"/>
        <w:rPr>
          <w:rFonts w:ascii="Garamond" w:hAnsi="Garamond"/>
          <w:b/>
          <w:i/>
          <w:sz w:val="28"/>
          <w:szCs w:val="28"/>
        </w:rPr>
      </w:pPr>
      <w:r>
        <w:rPr>
          <w:rFonts w:ascii="Garamond" w:hAnsi="Garamond"/>
          <w:b/>
          <w:i/>
          <w:sz w:val="28"/>
          <w:szCs w:val="28"/>
        </w:rPr>
        <w:t>Labor Parlamentaria acuerda</w:t>
      </w:r>
      <w:r w:rsidRPr="0077352C">
        <w:rPr>
          <w:rFonts w:ascii="Garamond" w:hAnsi="Garamond"/>
          <w:b/>
          <w:i/>
          <w:sz w:val="28"/>
          <w:szCs w:val="28"/>
        </w:rPr>
        <w:t xml:space="preserve"> </w:t>
      </w:r>
      <w:r w:rsidR="007452E6" w:rsidRPr="0077352C">
        <w:rPr>
          <w:rFonts w:ascii="Garamond" w:hAnsi="Garamond"/>
          <w:b/>
          <w:i/>
          <w:sz w:val="28"/>
          <w:szCs w:val="28"/>
        </w:rPr>
        <w:t xml:space="preserve">el </w:t>
      </w:r>
      <w:r w:rsidR="007452E6" w:rsidRPr="0077352C">
        <w:rPr>
          <w:rFonts w:ascii="Garamond" w:hAnsi="Garamond"/>
          <w:b/>
          <w:i/>
          <w:sz w:val="28"/>
          <w:szCs w:val="28"/>
          <w:u w:val="single"/>
        </w:rPr>
        <w:t>cambio de giro</w:t>
      </w:r>
      <w:r w:rsidR="007452E6">
        <w:rPr>
          <w:rFonts w:ascii="Garamond" w:hAnsi="Garamond"/>
          <w:b/>
          <w:i/>
          <w:sz w:val="28"/>
          <w:szCs w:val="28"/>
        </w:rPr>
        <w:t xml:space="preserve"> a la Comisión de Legislación del Trabajo y Políticas de Empleo.</w:t>
      </w:r>
    </w:p>
    <w:p w:rsidR="007452E6" w:rsidRDefault="007452E6" w:rsidP="007452E6">
      <w:pPr>
        <w:pBdr>
          <w:bottom w:val="single" w:sz="4" w:space="1" w:color="auto"/>
        </w:pBdr>
        <w:rPr>
          <w:sz w:val="22"/>
          <w:szCs w:val="22"/>
        </w:rPr>
      </w:pPr>
    </w:p>
    <w:p w:rsidR="007452E6" w:rsidRPr="00A13117" w:rsidRDefault="007452E6" w:rsidP="007452E6">
      <w:pPr>
        <w:rPr>
          <w:sz w:val="22"/>
          <w:szCs w:val="22"/>
        </w:rPr>
      </w:pPr>
    </w:p>
    <w:p w:rsidR="007452E6" w:rsidRDefault="007452E6" w:rsidP="007452E6">
      <w:pPr>
        <w:ind w:left="2835" w:hanging="2835"/>
        <w:jc w:val="both"/>
        <w:rPr>
          <w:sz w:val="22"/>
          <w:szCs w:val="22"/>
        </w:rPr>
      </w:pPr>
      <w:r w:rsidRPr="006616E6">
        <w:rPr>
          <w:b/>
          <w:u w:val="single"/>
        </w:rPr>
        <w:t>496-D-26</w:t>
      </w:r>
      <w:r>
        <w:t xml:space="preserve"> (</w:t>
      </w:r>
      <w:r w:rsidRPr="002A0D96">
        <w:rPr>
          <w:sz w:val="18"/>
          <w:szCs w:val="18"/>
        </w:rPr>
        <w:t>BARROETAVEÑA</w:t>
      </w:r>
      <w:r>
        <w:rPr>
          <w:sz w:val="18"/>
          <w:szCs w:val="18"/>
        </w:rPr>
        <w:t>)</w:t>
      </w:r>
      <w:r w:rsidRPr="00A13117">
        <w:rPr>
          <w:sz w:val="22"/>
          <w:szCs w:val="22"/>
        </w:rPr>
        <w:t xml:space="preserve"> </w:t>
      </w:r>
      <w:r w:rsidRPr="006616E6">
        <w:rPr>
          <w:sz w:val="18"/>
          <w:szCs w:val="18"/>
        </w:rPr>
        <w:t>DECLARACIÓN, CONMEMORA EL "DÍA DEL PERSONAL DE CASAS PARTICULARES".</w:t>
      </w:r>
    </w:p>
    <w:p w:rsidR="007452E6" w:rsidRDefault="007452E6" w:rsidP="007452E6">
      <w:pPr>
        <w:jc w:val="both"/>
        <w:rPr>
          <w:sz w:val="22"/>
          <w:szCs w:val="22"/>
        </w:rPr>
      </w:pPr>
    </w:p>
    <w:p w:rsidR="007452E6" w:rsidRPr="0077352C" w:rsidRDefault="007452E6" w:rsidP="007452E6">
      <w:pPr>
        <w:pStyle w:val="Prrafodelista"/>
        <w:numPr>
          <w:ilvl w:val="0"/>
          <w:numId w:val="40"/>
        </w:numPr>
        <w:rPr>
          <w:sz w:val="18"/>
          <w:szCs w:val="18"/>
          <w:shd w:val="clear" w:color="auto" w:fill="FFFFFF"/>
        </w:rPr>
      </w:pPr>
      <w:r w:rsidRPr="0077352C">
        <w:rPr>
          <w:sz w:val="18"/>
          <w:szCs w:val="18"/>
          <w:shd w:val="clear" w:color="auto" w:fill="FFFFFF"/>
        </w:rPr>
        <w:t>DESARROLLO ECONÓMICO Y MERCOSUR</w:t>
      </w:r>
    </w:p>
    <w:p w:rsidR="007452E6" w:rsidRDefault="007452E6" w:rsidP="007452E6">
      <w:pPr>
        <w:rPr>
          <w:sz w:val="22"/>
          <w:szCs w:val="22"/>
        </w:rPr>
      </w:pPr>
    </w:p>
    <w:p w:rsidR="007452E6" w:rsidRDefault="00F6002D" w:rsidP="007452E6">
      <w:pPr>
        <w:jc w:val="both"/>
        <w:rPr>
          <w:rFonts w:ascii="Garamond" w:hAnsi="Garamond"/>
          <w:b/>
          <w:i/>
          <w:sz w:val="28"/>
          <w:szCs w:val="28"/>
        </w:rPr>
      </w:pPr>
      <w:r>
        <w:rPr>
          <w:rFonts w:ascii="Garamond" w:hAnsi="Garamond"/>
          <w:b/>
          <w:i/>
          <w:sz w:val="28"/>
          <w:szCs w:val="28"/>
        </w:rPr>
        <w:t>Labor Parlamentaria acuerda</w:t>
      </w:r>
      <w:r w:rsidRPr="0077352C">
        <w:rPr>
          <w:rFonts w:ascii="Garamond" w:hAnsi="Garamond"/>
          <w:b/>
          <w:i/>
          <w:sz w:val="28"/>
          <w:szCs w:val="28"/>
        </w:rPr>
        <w:t xml:space="preserve"> </w:t>
      </w:r>
      <w:r w:rsidR="007452E6" w:rsidRPr="0077352C">
        <w:rPr>
          <w:rFonts w:ascii="Garamond" w:hAnsi="Garamond"/>
          <w:b/>
          <w:i/>
          <w:sz w:val="28"/>
          <w:szCs w:val="28"/>
        </w:rPr>
        <w:t xml:space="preserve">el </w:t>
      </w:r>
      <w:r w:rsidR="007452E6" w:rsidRPr="0077352C">
        <w:rPr>
          <w:rFonts w:ascii="Garamond" w:hAnsi="Garamond"/>
          <w:b/>
          <w:i/>
          <w:sz w:val="28"/>
          <w:szCs w:val="28"/>
          <w:u w:val="single"/>
        </w:rPr>
        <w:t>cambio de giro</w:t>
      </w:r>
      <w:r w:rsidR="007452E6">
        <w:rPr>
          <w:rFonts w:ascii="Garamond" w:hAnsi="Garamond"/>
          <w:b/>
          <w:i/>
          <w:sz w:val="28"/>
          <w:szCs w:val="28"/>
        </w:rPr>
        <w:t xml:space="preserve"> a la Comisión de Legislación del Trabajo y Políticas de Empleo.</w:t>
      </w:r>
    </w:p>
    <w:p w:rsidR="007452E6" w:rsidRDefault="007452E6" w:rsidP="007452E6">
      <w:pPr>
        <w:pBdr>
          <w:bottom w:val="single" w:sz="4" w:space="1" w:color="auto"/>
        </w:pBdr>
        <w:rPr>
          <w:sz w:val="22"/>
          <w:szCs w:val="22"/>
        </w:rPr>
      </w:pPr>
    </w:p>
    <w:p w:rsidR="007452E6" w:rsidRDefault="007452E6" w:rsidP="007452E6">
      <w:pPr>
        <w:rPr>
          <w:sz w:val="22"/>
          <w:szCs w:val="22"/>
        </w:rPr>
      </w:pPr>
    </w:p>
    <w:p w:rsidR="007452E6" w:rsidRDefault="007452E6" w:rsidP="007452E6">
      <w:pPr>
        <w:ind w:left="2410" w:hanging="2410"/>
        <w:rPr>
          <w:color w:val="FF0000"/>
          <w:sz w:val="18"/>
          <w:szCs w:val="18"/>
        </w:rPr>
      </w:pPr>
      <w:r w:rsidRPr="0051719E">
        <w:rPr>
          <w:b/>
          <w:u w:val="single"/>
        </w:rPr>
        <w:lastRenderedPageBreak/>
        <w:t>218-D-26</w:t>
      </w:r>
      <w:r>
        <w:rPr>
          <w:sz w:val="22"/>
          <w:szCs w:val="22"/>
        </w:rPr>
        <w:t xml:space="preserve"> </w:t>
      </w:r>
      <w:r w:rsidRPr="0051719E">
        <w:rPr>
          <w:sz w:val="18"/>
          <w:szCs w:val="18"/>
        </w:rPr>
        <w:t>(CRUCITTA)</w:t>
      </w:r>
      <w:r>
        <w:rPr>
          <w:sz w:val="18"/>
          <w:szCs w:val="18"/>
        </w:rPr>
        <w:t xml:space="preserve">         </w:t>
      </w:r>
      <w:r w:rsidRPr="0051719E">
        <w:rPr>
          <w:sz w:val="18"/>
          <w:szCs w:val="18"/>
        </w:rPr>
        <w:t xml:space="preserve"> LEY, PROGRAMA DE IMPULSO LABORAL PARA NOVELES GRADUADOS UNIVERSITARIOS Y/O TERCIARIOS</w:t>
      </w:r>
      <w:r w:rsidRPr="00FD700E">
        <w:rPr>
          <w:color w:val="FF0000"/>
          <w:sz w:val="18"/>
          <w:szCs w:val="18"/>
        </w:rPr>
        <w:t xml:space="preserve"> </w:t>
      </w:r>
    </w:p>
    <w:p w:rsidR="007452E6" w:rsidRDefault="007452E6" w:rsidP="007452E6">
      <w:pPr>
        <w:rPr>
          <w:sz w:val="18"/>
          <w:szCs w:val="18"/>
        </w:rPr>
      </w:pPr>
    </w:p>
    <w:p w:rsidR="007452E6" w:rsidRPr="0077352C" w:rsidRDefault="007452E6" w:rsidP="007452E6">
      <w:pPr>
        <w:pStyle w:val="Prrafodelista"/>
        <w:numPr>
          <w:ilvl w:val="0"/>
          <w:numId w:val="40"/>
        </w:numPr>
        <w:rPr>
          <w:sz w:val="18"/>
          <w:szCs w:val="18"/>
          <w:shd w:val="clear" w:color="auto" w:fill="FFFFFF"/>
        </w:rPr>
      </w:pPr>
      <w:r w:rsidRPr="0077352C">
        <w:rPr>
          <w:sz w:val="18"/>
          <w:szCs w:val="18"/>
          <w:shd w:val="clear" w:color="auto" w:fill="FFFFFF"/>
        </w:rPr>
        <w:t xml:space="preserve">DESARROLLO ECONÓMICO Y MERCOSUR y </w:t>
      </w:r>
      <w:r>
        <w:rPr>
          <w:sz w:val="18"/>
          <w:szCs w:val="18"/>
          <w:shd w:val="clear" w:color="auto" w:fill="FFFFFF"/>
        </w:rPr>
        <w:t>PRESUPUESTO</w:t>
      </w:r>
    </w:p>
    <w:p w:rsidR="007452E6" w:rsidRDefault="007452E6" w:rsidP="007452E6">
      <w:pPr>
        <w:rPr>
          <w:sz w:val="18"/>
          <w:szCs w:val="18"/>
        </w:rPr>
      </w:pPr>
    </w:p>
    <w:p w:rsidR="007452E6" w:rsidRPr="0077352C" w:rsidRDefault="00F6002D" w:rsidP="007452E6">
      <w:pPr>
        <w:jc w:val="both"/>
        <w:rPr>
          <w:rFonts w:ascii="Garamond" w:hAnsi="Garamond"/>
          <w:b/>
          <w:i/>
          <w:sz w:val="28"/>
          <w:szCs w:val="28"/>
        </w:rPr>
      </w:pPr>
      <w:r>
        <w:rPr>
          <w:rFonts w:ascii="Garamond" w:hAnsi="Garamond"/>
          <w:b/>
          <w:i/>
          <w:sz w:val="28"/>
          <w:szCs w:val="28"/>
        </w:rPr>
        <w:t>Labor Parlamentaria acuerda</w:t>
      </w:r>
      <w:r w:rsidRPr="0077352C">
        <w:rPr>
          <w:rFonts w:ascii="Garamond" w:hAnsi="Garamond"/>
          <w:b/>
          <w:i/>
          <w:sz w:val="28"/>
          <w:szCs w:val="28"/>
        </w:rPr>
        <w:t xml:space="preserve"> </w:t>
      </w:r>
      <w:r w:rsidR="007452E6" w:rsidRPr="0077352C">
        <w:rPr>
          <w:rFonts w:ascii="Garamond" w:hAnsi="Garamond"/>
          <w:b/>
          <w:i/>
          <w:sz w:val="28"/>
          <w:szCs w:val="28"/>
        </w:rPr>
        <w:t xml:space="preserve">el </w:t>
      </w:r>
      <w:r w:rsidR="007452E6" w:rsidRPr="0077352C">
        <w:rPr>
          <w:rFonts w:ascii="Garamond" w:hAnsi="Garamond"/>
          <w:b/>
          <w:i/>
          <w:sz w:val="28"/>
          <w:szCs w:val="28"/>
          <w:u w:val="single"/>
        </w:rPr>
        <w:t>cambio de giro</w:t>
      </w:r>
      <w:r w:rsidR="007452E6">
        <w:rPr>
          <w:rFonts w:ascii="Garamond" w:hAnsi="Garamond"/>
          <w:b/>
          <w:i/>
          <w:sz w:val="28"/>
          <w:szCs w:val="28"/>
        </w:rPr>
        <w:t xml:space="preserve"> de la Comisión de Desarrollo Económico y Mercosur  a la Comisión de Legislación del Trabajo y Políticas de Empleo.</w:t>
      </w:r>
    </w:p>
    <w:p w:rsidR="007452E6" w:rsidRDefault="007452E6" w:rsidP="007452E6">
      <w:pPr>
        <w:pBdr>
          <w:bottom w:val="single" w:sz="4" w:space="1" w:color="auto"/>
        </w:pBdr>
        <w:rPr>
          <w:sz w:val="18"/>
          <w:szCs w:val="18"/>
        </w:rPr>
      </w:pPr>
    </w:p>
    <w:p w:rsidR="007452E6" w:rsidRDefault="007452E6" w:rsidP="007452E6">
      <w:pPr>
        <w:rPr>
          <w:sz w:val="18"/>
          <w:szCs w:val="18"/>
        </w:rPr>
      </w:pPr>
    </w:p>
    <w:p w:rsidR="007452E6" w:rsidRDefault="007452E6" w:rsidP="007452E6">
      <w:r w:rsidRPr="0051719E">
        <w:rPr>
          <w:b/>
          <w:u w:val="single"/>
        </w:rPr>
        <w:t>1446-D-25</w:t>
      </w:r>
      <w:r>
        <w:rPr>
          <w:b/>
          <w:u w:val="single"/>
        </w:rPr>
        <w:t xml:space="preserve"> </w:t>
      </w:r>
      <w:r w:rsidRPr="0051719E">
        <w:rPr>
          <w:sz w:val="18"/>
          <w:szCs w:val="18"/>
        </w:rPr>
        <w:t>(THOURTE</w:t>
      </w:r>
      <w:r>
        <w:rPr>
          <w:sz w:val="18"/>
          <w:szCs w:val="18"/>
        </w:rPr>
        <w:t xml:space="preserve">)     </w:t>
      </w:r>
      <w:r w:rsidRPr="0051719E">
        <w:rPr>
          <w:sz w:val="18"/>
          <w:szCs w:val="18"/>
        </w:rPr>
        <w:t>LEY, PROMOCIÓN DEL EMPLEO JOVEN.</w:t>
      </w:r>
    </w:p>
    <w:p w:rsidR="007452E6" w:rsidRDefault="007452E6" w:rsidP="007452E6"/>
    <w:p w:rsidR="007452E6" w:rsidRPr="0077352C" w:rsidRDefault="007452E6" w:rsidP="007452E6">
      <w:pPr>
        <w:pStyle w:val="Prrafodelista"/>
        <w:numPr>
          <w:ilvl w:val="0"/>
          <w:numId w:val="40"/>
        </w:numPr>
        <w:rPr>
          <w:sz w:val="18"/>
          <w:szCs w:val="18"/>
          <w:shd w:val="clear" w:color="auto" w:fill="FFFFFF"/>
        </w:rPr>
      </w:pPr>
      <w:r w:rsidRPr="0077352C">
        <w:rPr>
          <w:sz w:val="18"/>
          <w:szCs w:val="18"/>
          <w:shd w:val="clear" w:color="auto" w:fill="FFFFFF"/>
        </w:rPr>
        <w:t>DESARROLLO ECONÓMICO Y MERCOSUR</w:t>
      </w:r>
      <w:r>
        <w:rPr>
          <w:sz w:val="18"/>
          <w:szCs w:val="18"/>
          <w:shd w:val="clear" w:color="auto" w:fill="FFFFFF"/>
        </w:rPr>
        <w:t>, NIÑEZ, ADOLESCENCIA Y JUVENTUD</w:t>
      </w:r>
      <w:r w:rsidRPr="0077352C">
        <w:rPr>
          <w:sz w:val="18"/>
          <w:szCs w:val="18"/>
          <w:shd w:val="clear" w:color="auto" w:fill="FFFFFF"/>
        </w:rPr>
        <w:t xml:space="preserve"> y </w:t>
      </w:r>
      <w:r>
        <w:rPr>
          <w:sz w:val="18"/>
          <w:szCs w:val="18"/>
          <w:shd w:val="clear" w:color="auto" w:fill="FFFFFF"/>
        </w:rPr>
        <w:t>PRESUPUESTO</w:t>
      </w:r>
    </w:p>
    <w:p w:rsidR="007452E6" w:rsidRDefault="007452E6" w:rsidP="007452E6"/>
    <w:p w:rsidR="007452E6" w:rsidRPr="0077352C" w:rsidRDefault="00F6002D" w:rsidP="007452E6">
      <w:pPr>
        <w:jc w:val="both"/>
        <w:rPr>
          <w:rFonts w:ascii="Garamond" w:hAnsi="Garamond"/>
          <w:b/>
          <w:i/>
          <w:sz w:val="28"/>
          <w:szCs w:val="28"/>
        </w:rPr>
      </w:pPr>
      <w:r>
        <w:rPr>
          <w:rFonts w:ascii="Garamond" w:hAnsi="Garamond"/>
          <w:b/>
          <w:i/>
          <w:sz w:val="28"/>
          <w:szCs w:val="28"/>
        </w:rPr>
        <w:t>Labor Parlamentaria acuerda</w:t>
      </w:r>
      <w:r w:rsidR="007452E6" w:rsidRPr="0077352C">
        <w:rPr>
          <w:rFonts w:ascii="Garamond" w:hAnsi="Garamond"/>
          <w:b/>
          <w:i/>
          <w:sz w:val="28"/>
          <w:szCs w:val="28"/>
        </w:rPr>
        <w:t xml:space="preserve"> el </w:t>
      </w:r>
      <w:r w:rsidR="007452E6" w:rsidRPr="0077352C">
        <w:rPr>
          <w:rFonts w:ascii="Garamond" w:hAnsi="Garamond"/>
          <w:b/>
          <w:i/>
          <w:sz w:val="28"/>
          <w:szCs w:val="28"/>
          <w:u w:val="single"/>
        </w:rPr>
        <w:t>cambio de giro</w:t>
      </w:r>
      <w:r w:rsidR="007452E6">
        <w:rPr>
          <w:rFonts w:ascii="Garamond" w:hAnsi="Garamond"/>
          <w:b/>
          <w:i/>
          <w:sz w:val="28"/>
          <w:szCs w:val="28"/>
        </w:rPr>
        <w:t xml:space="preserve"> de la Comisión de Desarrollo Económico y Mercosur  a la Comisión de Legislación del Trabajo y Políticas de Empleo.</w:t>
      </w:r>
    </w:p>
    <w:p w:rsidR="007452E6" w:rsidRDefault="007452E6" w:rsidP="007452E6">
      <w:pPr>
        <w:pBdr>
          <w:bottom w:val="single" w:sz="4" w:space="1" w:color="auto"/>
        </w:pBdr>
      </w:pPr>
    </w:p>
    <w:p w:rsidR="007452E6" w:rsidRDefault="007452E6" w:rsidP="007452E6"/>
    <w:p w:rsidR="007452E6" w:rsidRDefault="007452E6" w:rsidP="007452E6">
      <w:pPr>
        <w:ind w:left="2268" w:hanging="2268"/>
      </w:pPr>
      <w:r w:rsidRPr="0051719E">
        <w:rPr>
          <w:b/>
          <w:u w:val="single"/>
        </w:rPr>
        <w:t>1</w:t>
      </w:r>
      <w:r>
        <w:rPr>
          <w:b/>
          <w:u w:val="single"/>
        </w:rPr>
        <w:t>398</w:t>
      </w:r>
      <w:r w:rsidRPr="0051719E">
        <w:rPr>
          <w:b/>
          <w:u w:val="single"/>
        </w:rPr>
        <w:t>-D-25</w:t>
      </w:r>
      <w:r>
        <w:rPr>
          <w:b/>
          <w:u w:val="single"/>
        </w:rPr>
        <w:t xml:space="preserve"> </w:t>
      </w:r>
      <w:r w:rsidRPr="0051719E">
        <w:rPr>
          <w:sz w:val="18"/>
          <w:szCs w:val="18"/>
        </w:rPr>
        <w:t>(</w:t>
      </w:r>
      <w:r>
        <w:rPr>
          <w:sz w:val="18"/>
          <w:szCs w:val="18"/>
        </w:rPr>
        <w:t xml:space="preserve">GLIZE)    </w:t>
      </w:r>
      <w:r w:rsidRPr="0051719E">
        <w:rPr>
          <w:sz w:val="18"/>
          <w:szCs w:val="18"/>
        </w:rPr>
        <w:t xml:space="preserve">LEY, </w:t>
      </w:r>
      <w:r w:rsidRPr="00FD700E">
        <w:rPr>
          <w:sz w:val="18"/>
          <w:szCs w:val="18"/>
        </w:rPr>
        <w:t>IMPULSO A LA CONTRATACIÓN LABORAL DE PERSONAS MAYORES DE 50 AÑOS</w:t>
      </w:r>
      <w:r w:rsidRPr="0051719E">
        <w:rPr>
          <w:sz w:val="18"/>
          <w:szCs w:val="18"/>
        </w:rPr>
        <w:t>.</w:t>
      </w:r>
    </w:p>
    <w:p w:rsidR="007452E6" w:rsidRDefault="007452E6" w:rsidP="007452E6"/>
    <w:p w:rsidR="007452E6" w:rsidRPr="0077352C" w:rsidRDefault="007452E6" w:rsidP="007452E6">
      <w:pPr>
        <w:pStyle w:val="Prrafodelista"/>
        <w:numPr>
          <w:ilvl w:val="0"/>
          <w:numId w:val="40"/>
        </w:numPr>
        <w:rPr>
          <w:sz w:val="18"/>
          <w:szCs w:val="18"/>
          <w:shd w:val="clear" w:color="auto" w:fill="FFFFFF"/>
        </w:rPr>
      </w:pPr>
      <w:r w:rsidRPr="0077352C">
        <w:rPr>
          <w:sz w:val="18"/>
          <w:szCs w:val="18"/>
          <w:shd w:val="clear" w:color="auto" w:fill="FFFFFF"/>
        </w:rPr>
        <w:t>DESARROLLO ECONÓMICO Y MERCOSUR</w:t>
      </w:r>
      <w:r>
        <w:rPr>
          <w:sz w:val="18"/>
          <w:szCs w:val="18"/>
          <w:shd w:val="clear" w:color="auto" w:fill="FFFFFF"/>
        </w:rPr>
        <w:t xml:space="preserve"> </w:t>
      </w:r>
      <w:r w:rsidRPr="0077352C">
        <w:rPr>
          <w:sz w:val="18"/>
          <w:szCs w:val="18"/>
          <w:shd w:val="clear" w:color="auto" w:fill="FFFFFF"/>
        </w:rPr>
        <w:t xml:space="preserve">y </w:t>
      </w:r>
      <w:r>
        <w:rPr>
          <w:sz w:val="18"/>
          <w:szCs w:val="18"/>
          <w:shd w:val="clear" w:color="auto" w:fill="FFFFFF"/>
        </w:rPr>
        <w:t>PRESUPUESTO</w:t>
      </w:r>
    </w:p>
    <w:p w:rsidR="007452E6" w:rsidRDefault="007452E6" w:rsidP="007452E6"/>
    <w:p w:rsidR="007452E6" w:rsidRPr="0077352C" w:rsidRDefault="00F6002D" w:rsidP="007452E6">
      <w:pPr>
        <w:jc w:val="both"/>
        <w:rPr>
          <w:rFonts w:ascii="Garamond" w:hAnsi="Garamond"/>
          <w:b/>
          <w:i/>
          <w:sz w:val="28"/>
          <w:szCs w:val="28"/>
        </w:rPr>
      </w:pPr>
      <w:r>
        <w:rPr>
          <w:rFonts w:ascii="Garamond" w:hAnsi="Garamond"/>
          <w:b/>
          <w:i/>
          <w:sz w:val="28"/>
          <w:szCs w:val="28"/>
        </w:rPr>
        <w:t>Labor Parlamentaria acuerda</w:t>
      </w:r>
      <w:r w:rsidRPr="0077352C">
        <w:rPr>
          <w:rFonts w:ascii="Garamond" w:hAnsi="Garamond"/>
          <w:b/>
          <w:i/>
          <w:sz w:val="28"/>
          <w:szCs w:val="28"/>
        </w:rPr>
        <w:t xml:space="preserve"> </w:t>
      </w:r>
      <w:r w:rsidR="007452E6" w:rsidRPr="0077352C">
        <w:rPr>
          <w:rFonts w:ascii="Garamond" w:hAnsi="Garamond"/>
          <w:b/>
          <w:i/>
          <w:sz w:val="28"/>
          <w:szCs w:val="28"/>
        </w:rPr>
        <w:t xml:space="preserve">el </w:t>
      </w:r>
      <w:r w:rsidR="007452E6" w:rsidRPr="0077352C">
        <w:rPr>
          <w:rFonts w:ascii="Garamond" w:hAnsi="Garamond"/>
          <w:b/>
          <w:i/>
          <w:sz w:val="28"/>
          <w:szCs w:val="28"/>
          <w:u w:val="single"/>
        </w:rPr>
        <w:t>cambio de giro</w:t>
      </w:r>
      <w:r w:rsidR="007452E6">
        <w:rPr>
          <w:rFonts w:ascii="Garamond" w:hAnsi="Garamond"/>
          <w:b/>
          <w:i/>
          <w:sz w:val="28"/>
          <w:szCs w:val="28"/>
        </w:rPr>
        <w:t xml:space="preserve"> de la Comisión de Desarrollo Económico y Mercosur  a la Comisión de Legislación del Trabajo y Políticas de Empleo.</w:t>
      </w:r>
    </w:p>
    <w:p w:rsidR="007452E6" w:rsidRDefault="007452E6" w:rsidP="007452E6">
      <w:pPr>
        <w:pBdr>
          <w:bottom w:val="single" w:sz="4" w:space="1" w:color="auto"/>
        </w:pBdr>
      </w:pPr>
    </w:p>
    <w:p w:rsidR="007452E6" w:rsidRDefault="007452E6" w:rsidP="007452E6"/>
    <w:p w:rsidR="007452E6" w:rsidRDefault="007452E6" w:rsidP="007452E6">
      <w:pPr>
        <w:ind w:left="3119" w:hanging="3119"/>
      </w:pPr>
      <w:r>
        <w:rPr>
          <w:b/>
          <w:u w:val="single"/>
        </w:rPr>
        <w:t>1138</w:t>
      </w:r>
      <w:r w:rsidRPr="0051719E">
        <w:rPr>
          <w:b/>
          <w:u w:val="single"/>
        </w:rPr>
        <w:t>-D-25</w:t>
      </w:r>
      <w:r>
        <w:rPr>
          <w:b/>
          <w:u w:val="single"/>
        </w:rPr>
        <w:t xml:space="preserve"> </w:t>
      </w:r>
      <w:r w:rsidRPr="0051719E">
        <w:rPr>
          <w:sz w:val="18"/>
          <w:szCs w:val="18"/>
        </w:rPr>
        <w:t>(</w:t>
      </w:r>
      <w:r>
        <w:rPr>
          <w:sz w:val="18"/>
          <w:szCs w:val="18"/>
        </w:rPr>
        <w:t xml:space="preserve">SANTORO, YAMIL)          </w:t>
      </w:r>
      <w:r w:rsidRPr="0051719E">
        <w:rPr>
          <w:sz w:val="18"/>
          <w:szCs w:val="18"/>
        </w:rPr>
        <w:t xml:space="preserve"> LEY, </w:t>
      </w:r>
      <w:r w:rsidRPr="00FD700E">
        <w:rPr>
          <w:sz w:val="18"/>
          <w:szCs w:val="18"/>
        </w:rPr>
        <w:t>BENEFICIOS FISCALES POR CONTRATAR A PERSONAS MAYORES</w:t>
      </w:r>
      <w:r>
        <w:rPr>
          <w:sz w:val="18"/>
          <w:szCs w:val="18"/>
        </w:rPr>
        <w:t>.</w:t>
      </w:r>
    </w:p>
    <w:p w:rsidR="007452E6" w:rsidRDefault="007452E6" w:rsidP="007452E6"/>
    <w:p w:rsidR="007452E6" w:rsidRPr="0077352C" w:rsidRDefault="007452E6" w:rsidP="007452E6">
      <w:pPr>
        <w:pStyle w:val="Prrafodelista"/>
        <w:numPr>
          <w:ilvl w:val="0"/>
          <w:numId w:val="40"/>
        </w:numPr>
        <w:rPr>
          <w:sz w:val="18"/>
          <w:szCs w:val="18"/>
          <w:shd w:val="clear" w:color="auto" w:fill="FFFFFF"/>
        </w:rPr>
      </w:pPr>
      <w:r w:rsidRPr="0077352C">
        <w:rPr>
          <w:sz w:val="18"/>
          <w:szCs w:val="18"/>
          <w:shd w:val="clear" w:color="auto" w:fill="FFFFFF"/>
        </w:rPr>
        <w:t>DESARROLLO ECONÓMICO Y MERCOSUR</w:t>
      </w:r>
      <w:r>
        <w:rPr>
          <w:sz w:val="18"/>
          <w:szCs w:val="18"/>
          <w:shd w:val="clear" w:color="auto" w:fill="FFFFFF"/>
        </w:rPr>
        <w:t xml:space="preserve"> </w:t>
      </w:r>
      <w:r w:rsidRPr="0077352C">
        <w:rPr>
          <w:sz w:val="18"/>
          <w:szCs w:val="18"/>
          <w:shd w:val="clear" w:color="auto" w:fill="FFFFFF"/>
        </w:rPr>
        <w:t xml:space="preserve">y </w:t>
      </w:r>
      <w:r>
        <w:rPr>
          <w:sz w:val="18"/>
          <w:szCs w:val="18"/>
          <w:shd w:val="clear" w:color="auto" w:fill="FFFFFF"/>
        </w:rPr>
        <w:t>PRESUPUESTO</w:t>
      </w:r>
    </w:p>
    <w:p w:rsidR="007452E6" w:rsidRDefault="007452E6" w:rsidP="007452E6"/>
    <w:p w:rsidR="007452E6" w:rsidRPr="0077352C" w:rsidRDefault="00F6002D" w:rsidP="007452E6">
      <w:pPr>
        <w:jc w:val="both"/>
        <w:rPr>
          <w:rFonts w:ascii="Garamond" w:hAnsi="Garamond"/>
          <w:b/>
          <w:i/>
          <w:sz w:val="28"/>
          <w:szCs w:val="28"/>
        </w:rPr>
      </w:pPr>
      <w:r>
        <w:rPr>
          <w:rFonts w:ascii="Garamond" w:hAnsi="Garamond"/>
          <w:b/>
          <w:i/>
          <w:sz w:val="28"/>
          <w:szCs w:val="28"/>
        </w:rPr>
        <w:t>Labor Parlamentaria acuerda</w:t>
      </w:r>
      <w:r w:rsidRPr="0077352C">
        <w:rPr>
          <w:rFonts w:ascii="Garamond" w:hAnsi="Garamond"/>
          <w:b/>
          <w:i/>
          <w:sz w:val="28"/>
          <w:szCs w:val="28"/>
        </w:rPr>
        <w:t xml:space="preserve"> </w:t>
      </w:r>
      <w:r w:rsidR="007452E6" w:rsidRPr="0077352C">
        <w:rPr>
          <w:rFonts w:ascii="Garamond" w:hAnsi="Garamond"/>
          <w:b/>
          <w:i/>
          <w:sz w:val="28"/>
          <w:szCs w:val="28"/>
        </w:rPr>
        <w:t xml:space="preserve">el </w:t>
      </w:r>
      <w:r w:rsidR="007452E6" w:rsidRPr="0077352C">
        <w:rPr>
          <w:rFonts w:ascii="Garamond" w:hAnsi="Garamond"/>
          <w:b/>
          <w:i/>
          <w:sz w:val="28"/>
          <w:szCs w:val="28"/>
          <w:u w:val="single"/>
        </w:rPr>
        <w:t>cambio de giro</w:t>
      </w:r>
      <w:r w:rsidR="007452E6">
        <w:rPr>
          <w:rFonts w:ascii="Garamond" w:hAnsi="Garamond"/>
          <w:b/>
          <w:i/>
          <w:sz w:val="28"/>
          <w:szCs w:val="28"/>
        </w:rPr>
        <w:t xml:space="preserve"> de la Comisión de Desarrollo Económico y Mercosur  a la Comisión de Legislación del Trabajo y Políticas de Empleo.</w:t>
      </w:r>
    </w:p>
    <w:p w:rsidR="007452E6" w:rsidRDefault="007452E6" w:rsidP="007452E6">
      <w:pPr>
        <w:pBdr>
          <w:bottom w:val="single" w:sz="4" w:space="1" w:color="auto"/>
        </w:pBdr>
      </w:pPr>
    </w:p>
    <w:p w:rsidR="007452E6" w:rsidRPr="00B9607F" w:rsidRDefault="007452E6" w:rsidP="007452E6">
      <w:pPr>
        <w:rPr>
          <w:lang w:val="es-MX"/>
        </w:rPr>
      </w:pPr>
    </w:p>
    <w:tbl>
      <w:tblPr>
        <w:tblW w:w="8138" w:type="dxa"/>
        <w:tblInd w:w="-100" w:type="dxa"/>
        <w:tblLayout w:type="fixed"/>
        <w:tblLook w:val="0400"/>
      </w:tblPr>
      <w:tblGrid>
        <w:gridCol w:w="1485"/>
        <w:gridCol w:w="1170"/>
        <w:gridCol w:w="5483"/>
      </w:tblGrid>
      <w:tr w:rsidR="007452E6" w:rsidRPr="000C0A2A" w:rsidTr="0021687E">
        <w:trPr>
          <w:trHeight w:val="732"/>
        </w:trPr>
        <w:tc>
          <w:tcPr>
            <w:tcW w:w="1485" w:type="dxa"/>
            <w:tcMar>
              <w:top w:w="100" w:type="dxa"/>
              <w:left w:w="100" w:type="dxa"/>
              <w:bottom w:w="100" w:type="dxa"/>
              <w:right w:w="100" w:type="dxa"/>
            </w:tcMar>
          </w:tcPr>
          <w:p w:rsidR="007452E6" w:rsidRPr="000C0A2A" w:rsidRDefault="007452E6" w:rsidP="0021687E">
            <w:pPr>
              <w:pStyle w:val="normal0"/>
              <w:spacing w:before="40" w:after="100" w:line="240" w:lineRule="auto"/>
              <w:rPr>
                <w:rFonts w:eastAsia="Times New Roman"/>
                <w:sz w:val="18"/>
                <w:szCs w:val="18"/>
                <w:u w:val="single"/>
              </w:rPr>
            </w:pPr>
            <w:r w:rsidRPr="000C0A2A">
              <w:rPr>
                <w:b/>
                <w:bCs/>
                <w:color w:val="222222"/>
                <w:sz w:val="18"/>
                <w:szCs w:val="18"/>
                <w:u w:val="single"/>
              </w:rPr>
              <w:t>339-D-2026</w:t>
            </w:r>
          </w:p>
        </w:tc>
        <w:tc>
          <w:tcPr>
            <w:tcW w:w="1170" w:type="dxa"/>
            <w:tcMar>
              <w:top w:w="100" w:type="dxa"/>
              <w:left w:w="100" w:type="dxa"/>
              <w:bottom w:w="100" w:type="dxa"/>
              <w:right w:w="100" w:type="dxa"/>
            </w:tcMar>
          </w:tcPr>
          <w:p w:rsidR="007452E6" w:rsidRPr="000C0A2A" w:rsidRDefault="007452E6" w:rsidP="0021687E">
            <w:pPr>
              <w:pStyle w:val="normal0"/>
              <w:spacing w:before="40" w:after="100" w:line="240" w:lineRule="auto"/>
              <w:rPr>
                <w:rFonts w:eastAsia="Times New Roman"/>
                <w:sz w:val="18"/>
                <w:szCs w:val="18"/>
              </w:rPr>
            </w:pPr>
            <w:r w:rsidRPr="000C0A2A">
              <w:rPr>
                <w:color w:val="222222"/>
                <w:sz w:val="18"/>
                <w:szCs w:val="18"/>
              </w:rPr>
              <w:t>FREIRE</w:t>
            </w:r>
          </w:p>
        </w:tc>
        <w:tc>
          <w:tcPr>
            <w:tcW w:w="5483" w:type="dxa"/>
            <w:tcMar>
              <w:top w:w="100" w:type="dxa"/>
              <w:left w:w="100" w:type="dxa"/>
              <w:bottom w:w="100" w:type="dxa"/>
              <w:right w:w="100" w:type="dxa"/>
            </w:tcMar>
          </w:tcPr>
          <w:p w:rsidR="007452E6" w:rsidRPr="000C0A2A" w:rsidRDefault="007452E6" w:rsidP="0021687E">
            <w:pPr>
              <w:pStyle w:val="normal0"/>
              <w:spacing w:before="40" w:after="100" w:line="240" w:lineRule="auto"/>
              <w:jc w:val="both"/>
              <w:rPr>
                <w:rFonts w:eastAsia="Times New Roman"/>
                <w:sz w:val="18"/>
                <w:szCs w:val="18"/>
              </w:rPr>
            </w:pPr>
            <w:r w:rsidRPr="000C0A2A">
              <w:rPr>
                <w:sz w:val="18"/>
                <w:szCs w:val="18"/>
              </w:rPr>
              <w:t xml:space="preserve">RESOLUCIÓN.INFORMES VINCULADOS A LA ADMINISTRACIÓN DE PERMISOS DE VENTA EN EL ESPACIO PÚBLICO, PROCEDIMIENTOS LLEVADOS A CABO POR LA VENTA EN EL ESPACIO PÚBLICO SIN AUTORIZACIÓN Y MERCADERÍAS SECUESTRADAS EN DICHO MARCO </w:t>
            </w:r>
          </w:p>
        </w:tc>
      </w:tr>
      <w:tr w:rsidR="007452E6" w:rsidRPr="000C0A2A" w:rsidTr="0021687E">
        <w:tc>
          <w:tcPr>
            <w:tcW w:w="1485" w:type="dxa"/>
            <w:tcMar>
              <w:top w:w="100" w:type="dxa"/>
              <w:left w:w="100" w:type="dxa"/>
              <w:bottom w:w="100" w:type="dxa"/>
              <w:right w:w="100" w:type="dxa"/>
            </w:tcMar>
          </w:tcPr>
          <w:p w:rsidR="007452E6" w:rsidRPr="000C0A2A" w:rsidRDefault="007452E6" w:rsidP="0021687E">
            <w:pPr>
              <w:pStyle w:val="normal0"/>
              <w:spacing w:after="160" w:line="240" w:lineRule="auto"/>
              <w:rPr>
                <w:rFonts w:eastAsia="Times New Roman"/>
                <w:sz w:val="18"/>
                <w:szCs w:val="18"/>
              </w:rPr>
            </w:pPr>
            <w:r w:rsidRPr="000C0A2A">
              <w:rPr>
                <w:b/>
                <w:bCs/>
                <w:color w:val="222222"/>
                <w:sz w:val="18"/>
                <w:szCs w:val="18"/>
              </w:rPr>
              <w:t> </w:t>
            </w:r>
          </w:p>
        </w:tc>
        <w:tc>
          <w:tcPr>
            <w:tcW w:w="6653" w:type="dxa"/>
            <w:gridSpan w:val="2"/>
            <w:tcMar>
              <w:top w:w="100" w:type="dxa"/>
              <w:left w:w="100" w:type="dxa"/>
              <w:bottom w:w="100" w:type="dxa"/>
              <w:right w:w="100" w:type="dxa"/>
            </w:tcMar>
          </w:tcPr>
          <w:p w:rsidR="007452E6" w:rsidRPr="000C0A2A" w:rsidRDefault="007452E6" w:rsidP="0021687E">
            <w:pPr>
              <w:pStyle w:val="normal0"/>
              <w:spacing w:before="40" w:line="240" w:lineRule="auto"/>
              <w:ind w:left="540" w:hanging="260"/>
              <w:rPr>
                <w:rFonts w:eastAsia="Times New Roman"/>
                <w:sz w:val="18"/>
                <w:szCs w:val="18"/>
              </w:rPr>
            </w:pPr>
            <w:r w:rsidRPr="000C0A2A">
              <w:rPr>
                <w:rFonts w:ascii="Times New Roman" w:eastAsia="Fira Mono" w:hAnsi="Times New Roman" w:cs="Times New Roman"/>
                <w:color w:val="222222"/>
                <w:sz w:val="18"/>
                <w:szCs w:val="18"/>
              </w:rPr>
              <w:t>⮚</w:t>
            </w:r>
            <w:r w:rsidRPr="000C0A2A">
              <w:rPr>
                <w:rFonts w:eastAsia="Fira Mono"/>
                <w:color w:val="222222"/>
                <w:sz w:val="18"/>
                <w:szCs w:val="18"/>
              </w:rPr>
              <w:t xml:space="preserve"> DESARROLLO ECONÓMICO Y MERCOSUR</w:t>
            </w:r>
          </w:p>
        </w:tc>
      </w:tr>
    </w:tbl>
    <w:p w:rsidR="007452E6" w:rsidRPr="000C0A2A" w:rsidRDefault="00F6002D" w:rsidP="007452E6">
      <w:pPr>
        <w:pStyle w:val="normal0"/>
        <w:spacing w:line="240" w:lineRule="auto"/>
        <w:jc w:val="both"/>
        <w:rPr>
          <w:rFonts w:ascii="Garamond" w:hAnsi="Garamond"/>
          <w:b/>
          <w:bCs/>
          <w:i/>
          <w:iCs/>
          <w:sz w:val="28"/>
          <w:szCs w:val="28"/>
        </w:rPr>
      </w:pPr>
      <w:r>
        <w:rPr>
          <w:rFonts w:ascii="Garamond" w:hAnsi="Garamond"/>
          <w:b/>
          <w:i/>
          <w:sz w:val="28"/>
          <w:szCs w:val="28"/>
        </w:rPr>
        <w:t>Labor Parlamentaria acuerda</w:t>
      </w:r>
      <w:r w:rsidRPr="000C0A2A">
        <w:rPr>
          <w:rFonts w:ascii="Garamond" w:hAnsi="Garamond"/>
          <w:b/>
          <w:bCs/>
          <w:i/>
          <w:iCs/>
          <w:sz w:val="28"/>
          <w:szCs w:val="28"/>
        </w:rPr>
        <w:t xml:space="preserve"> </w:t>
      </w:r>
      <w:r w:rsidR="007452E6" w:rsidRPr="000C0A2A">
        <w:rPr>
          <w:rFonts w:ascii="Garamond" w:hAnsi="Garamond"/>
          <w:b/>
          <w:bCs/>
          <w:i/>
          <w:iCs/>
          <w:sz w:val="28"/>
          <w:szCs w:val="28"/>
        </w:rPr>
        <w:t xml:space="preserve">el </w:t>
      </w:r>
      <w:r w:rsidR="007452E6" w:rsidRPr="000C0A2A">
        <w:rPr>
          <w:rFonts w:ascii="Garamond" w:hAnsi="Garamond"/>
          <w:b/>
          <w:bCs/>
          <w:i/>
          <w:iCs/>
          <w:sz w:val="28"/>
          <w:szCs w:val="28"/>
          <w:u w:val="single"/>
        </w:rPr>
        <w:t>cambio de giro</w:t>
      </w:r>
      <w:r w:rsidR="007452E6" w:rsidRPr="000C0A2A">
        <w:rPr>
          <w:rFonts w:ascii="Garamond" w:hAnsi="Garamond"/>
          <w:b/>
          <w:bCs/>
          <w:i/>
          <w:iCs/>
          <w:sz w:val="28"/>
          <w:szCs w:val="28"/>
        </w:rPr>
        <w:t xml:space="preserve"> a </w:t>
      </w:r>
      <w:r w:rsidR="007452E6">
        <w:rPr>
          <w:rFonts w:ascii="Garamond" w:hAnsi="Garamond"/>
          <w:b/>
          <w:bCs/>
          <w:i/>
          <w:iCs/>
          <w:sz w:val="28"/>
          <w:szCs w:val="28"/>
        </w:rPr>
        <w:t xml:space="preserve">la Comisión de Protección y Uso del </w:t>
      </w:r>
      <w:r w:rsidR="007452E6" w:rsidRPr="000C0A2A">
        <w:rPr>
          <w:rFonts w:ascii="Garamond" w:hAnsi="Garamond"/>
          <w:b/>
          <w:bCs/>
          <w:i/>
          <w:iCs/>
          <w:sz w:val="28"/>
          <w:szCs w:val="28"/>
        </w:rPr>
        <w:t>Espacio Público</w:t>
      </w:r>
    </w:p>
    <w:p w:rsidR="007452E6" w:rsidRPr="000C0A2A" w:rsidRDefault="007452E6" w:rsidP="007452E6">
      <w:pPr>
        <w:pStyle w:val="normal0"/>
        <w:pBdr>
          <w:bottom w:val="single" w:sz="4" w:space="1" w:color="000000"/>
        </w:pBdr>
        <w:spacing w:line="240" w:lineRule="auto"/>
        <w:jc w:val="both"/>
        <w:rPr>
          <w:rFonts w:eastAsia="Times New Roman"/>
          <w:sz w:val="18"/>
          <w:szCs w:val="18"/>
        </w:rPr>
      </w:pPr>
      <w:r w:rsidRPr="000C0A2A">
        <w:rPr>
          <w:b/>
          <w:bCs/>
          <w:sz w:val="18"/>
          <w:szCs w:val="18"/>
        </w:rPr>
        <w:t> </w:t>
      </w:r>
    </w:p>
    <w:p w:rsidR="007452E6" w:rsidRPr="000C0A2A" w:rsidRDefault="007452E6" w:rsidP="007452E6">
      <w:pPr>
        <w:pStyle w:val="normal0"/>
        <w:spacing w:line="240" w:lineRule="auto"/>
        <w:rPr>
          <w:sz w:val="18"/>
          <w:szCs w:val="18"/>
        </w:rPr>
      </w:pPr>
    </w:p>
    <w:tbl>
      <w:tblPr>
        <w:tblW w:w="8280" w:type="dxa"/>
        <w:tblInd w:w="-100" w:type="dxa"/>
        <w:tblLayout w:type="fixed"/>
        <w:tblLook w:val="0400"/>
      </w:tblPr>
      <w:tblGrid>
        <w:gridCol w:w="1485"/>
        <w:gridCol w:w="1170"/>
        <w:gridCol w:w="5625"/>
      </w:tblGrid>
      <w:tr w:rsidR="007452E6" w:rsidRPr="000C0A2A" w:rsidTr="0021687E">
        <w:trPr>
          <w:trHeight w:val="487"/>
        </w:trPr>
        <w:tc>
          <w:tcPr>
            <w:tcW w:w="1485" w:type="dxa"/>
            <w:tcMar>
              <w:top w:w="100" w:type="dxa"/>
              <w:left w:w="100" w:type="dxa"/>
              <w:bottom w:w="100" w:type="dxa"/>
              <w:right w:w="100" w:type="dxa"/>
            </w:tcMar>
          </w:tcPr>
          <w:p w:rsidR="007452E6" w:rsidRPr="000C0A2A" w:rsidRDefault="007452E6" w:rsidP="0021687E">
            <w:pPr>
              <w:pStyle w:val="normal0"/>
              <w:spacing w:before="40" w:after="100" w:line="240" w:lineRule="auto"/>
              <w:rPr>
                <w:rFonts w:eastAsia="Times New Roman"/>
                <w:sz w:val="18"/>
                <w:szCs w:val="18"/>
                <w:u w:val="single"/>
              </w:rPr>
            </w:pPr>
            <w:r w:rsidRPr="000C0A2A">
              <w:rPr>
                <w:b/>
                <w:bCs/>
                <w:color w:val="222222"/>
                <w:sz w:val="18"/>
                <w:szCs w:val="18"/>
                <w:u w:val="single"/>
              </w:rPr>
              <w:t>33-D-2026</w:t>
            </w:r>
          </w:p>
        </w:tc>
        <w:tc>
          <w:tcPr>
            <w:tcW w:w="1170" w:type="dxa"/>
            <w:tcMar>
              <w:top w:w="100" w:type="dxa"/>
              <w:left w:w="100" w:type="dxa"/>
              <w:bottom w:w="100" w:type="dxa"/>
              <w:right w:w="100" w:type="dxa"/>
            </w:tcMar>
          </w:tcPr>
          <w:p w:rsidR="007452E6" w:rsidRPr="000C0A2A" w:rsidRDefault="007452E6" w:rsidP="0021687E">
            <w:pPr>
              <w:pStyle w:val="normal0"/>
              <w:spacing w:before="40" w:after="100" w:line="240" w:lineRule="auto"/>
              <w:rPr>
                <w:rFonts w:eastAsia="Times New Roman"/>
                <w:sz w:val="18"/>
                <w:szCs w:val="18"/>
              </w:rPr>
            </w:pPr>
            <w:r w:rsidRPr="000C0A2A">
              <w:rPr>
                <w:color w:val="222222"/>
                <w:sz w:val="18"/>
                <w:szCs w:val="18"/>
              </w:rPr>
              <w:t>FREIRE</w:t>
            </w:r>
          </w:p>
        </w:tc>
        <w:tc>
          <w:tcPr>
            <w:tcW w:w="5625" w:type="dxa"/>
            <w:tcMar>
              <w:top w:w="100" w:type="dxa"/>
              <w:left w:w="100" w:type="dxa"/>
              <w:bottom w:w="100" w:type="dxa"/>
              <w:right w:w="100" w:type="dxa"/>
            </w:tcMar>
          </w:tcPr>
          <w:p w:rsidR="007452E6" w:rsidRPr="000C0A2A" w:rsidRDefault="007452E6" w:rsidP="0021687E">
            <w:pPr>
              <w:pStyle w:val="normal0"/>
              <w:spacing w:before="40" w:after="100" w:line="240" w:lineRule="auto"/>
              <w:jc w:val="both"/>
              <w:rPr>
                <w:rFonts w:eastAsia="Times New Roman"/>
                <w:sz w:val="18"/>
                <w:szCs w:val="18"/>
              </w:rPr>
            </w:pPr>
            <w:r w:rsidRPr="000C0A2A">
              <w:rPr>
                <w:sz w:val="18"/>
                <w:szCs w:val="18"/>
              </w:rPr>
              <w:t>LEY. CRÉASE EL FONDO FIDUCIARIO DE EMERGENCIA SOCIAL Y HABITACIONAL</w:t>
            </w:r>
          </w:p>
        </w:tc>
      </w:tr>
      <w:tr w:rsidR="007452E6" w:rsidRPr="000C0A2A" w:rsidTr="0021687E">
        <w:tc>
          <w:tcPr>
            <w:tcW w:w="1485" w:type="dxa"/>
            <w:tcMar>
              <w:top w:w="100" w:type="dxa"/>
              <w:left w:w="100" w:type="dxa"/>
              <w:bottom w:w="100" w:type="dxa"/>
              <w:right w:w="100" w:type="dxa"/>
            </w:tcMar>
          </w:tcPr>
          <w:p w:rsidR="007452E6" w:rsidRPr="000C0A2A" w:rsidRDefault="007452E6" w:rsidP="0021687E">
            <w:pPr>
              <w:pStyle w:val="normal0"/>
              <w:spacing w:after="160" w:line="240" w:lineRule="auto"/>
              <w:rPr>
                <w:rFonts w:eastAsia="Times New Roman"/>
                <w:sz w:val="18"/>
                <w:szCs w:val="18"/>
              </w:rPr>
            </w:pPr>
            <w:r w:rsidRPr="000C0A2A">
              <w:rPr>
                <w:b/>
                <w:bCs/>
                <w:color w:val="222222"/>
                <w:sz w:val="18"/>
                <w:szCs w:val="18"/>
              </w:rPr>
              <w:t> </w:t>
            </w:r>
          </w:p>
        </w:tc>
        <w:tc>
          <w:tcPr>
            <w:tcW w:w="6795" w:type="dxa"/>
            <w:gridSpan w:val="2"/>
            <w:tcMar>
              <w:top w:w="100" w:type="dxa"/>
              <w:left w:w="100" w:type="dxa"/>
              <w:bottom w:w="100" w:type="dxa"/>
              <w:right w:w="100" w:type="dxa"/>
            </w:tcMar>
          </w:tcPr>
          <w:p w:rsidR="007452E6" w:rsidRPr="000C0A2A" w:rsidRDefault="007452E6" w:rsidP="0021687E">
            <w:pPr>
              <w:pStyle w:val="normal0"/>
              <w:spacing w:before="40" w:line="240" w:lineRule="auto"/>
              <w:ind w:left="540" w:hanging="260"/>
              <w:rPr>
                <w:color w:val="222222"/>
                <w:sz w:val="18"/>
                <w:szCs w:val="18"/>
              </w:rPr>
            </w:pPr>
            <w:r w:rsidRPr="000C0A2A">
              <w:rPr>
                <w:rFonts w:ascii="Times New Roman" w:eastAsia="Fira Mono" w:hAnsi="Times New Roman" w:cs="Times New Roman"/>
                <w:color w:val="222222"/>
                <w:sz w:val="18"/>
                <w:szCs w:val="18"/>
              </w:rPr>
              <w:t>⮚</w:t>
            </w:r>
            <w:r w:rsidRPr="000C0A2A">
              <w:rPr>
                <w:rFonts w:eastAsia="Fira Mono"/>
                <w:color w:val="222222"/>
                <w:sz w:val="18"/>
                <w:szCs w:val="18"/>
              </w:rPr>
              <w:t xml:space="preserve"> POLÍTICAS DE PROMOCIÓN E INTEGRACIÓN SOCIAL</w:t>
            </w:r>
            <w:r>
              <w:rPr>
                <w:rFonts w:eastAsia="Fira Mono"/>
                <w:color w:val="222222"/>
                <w:sz w:val="18"/>
                <w:szCs w:val="18"/>
              </w:rPr>
              <w:t xml:space="preserve">, </w:t>
            </w:r>
            <w:r w:rsidRPr="000C0A2A">
              <w:rPr>
                <w:rFonts w:eastAsia="Arial Unicode MS"/>
                <w:color w:val="222222"/>
                <w:sz w:val="18"/>
                <w:szCs w:val="18"/>
              </w:rPr>
              <w:t>VIVIENDA</w:t>
            </w:r>
            <w:r>
              <w:rPr>
                <w:rFonts w:eastAsia="Arial Unicode MS"/>
                <w:color w:val="222222"/>
                <w:sz w:val="18"/>
                <w:szCs w:val="18"/>
              </w:rPr>
              <w:t xml:space="preserve">, </w:t>
            </w:r>
            <w:r w:rsidRPr="000C0A2A">
              <w:rPr>
                <w:rFonts w:eastAsia="Arial Unicode MS"/>
                <w:color w:val="222222"/>
                <w:sz w:val="18"/>
                <w:szCs w:val="18"/>
              </w:rPr>
              <w:t xml:space="preserve">EDUCACIÓN, CIENCIA Y TECNOLOGÍA </w:t>
            </w:r>
            <w:r>
              <w:rPr>
                <w:rFonts w:ascii="Arial Unicode MS" w:eastAsia="Arial Unicode MS" w:hAnsi="Arial Unicode MS"/>
                <w:color w:val="222222"/>
                <w:sz w:val="18"/>
                <w:szCs w:val="18"/>
              </w:rPr>
              <w:t>y P</w:t>
            </w:r>
            <w:r w:rsidRPr="000C0A2A">
              <w:rPr>
                <w:rFonts w:eastAsia="Arial Unicode MS"/>
                <w:color w:val="222222"/>
                <w:sz w:val="18"/>
                <w:szCs w:val="18"/>
              </w:rPr>
              <w:t>RESUPUESTO, HACIENDA, ADMINISTRACIÓN FINANCIERA Y POLÍTICA TRIBUTARIA</w:t>
            </w:r>
          </w:p>
        </w:tc>
      </w:tr>
    </w:tbl>
    <w:p w:rsidR="007452E6" w:rsidRPr="000C0A2A" w:rsidRDefault="00F6002D" w:rsidP="007452E6">
      <w:pPr>
        <w:pStyle w:val="normal0"/>
        <w:spacing w:line="240" w:lineRule="auto"/>
        <w:jc w:val="both"/>
        <w:rPr>
          <w:rFonts w:ascii="Garamond" w:hAnsi="Garamond"/>
          <w:sz w:val="28"/>
          <w:szCs w:val="28"/>
        </w:rPr>
      </w:pPr>
      <w:r>
        <w:rPr>
          <w:rFonts w:ascii="Garamond" w:hAnsi="Garamond"/>
          <w:b/>
          <w:i/>
          <w:sz w:val="28"/>
          <w:szCs w:val="28"/>
        </w:rPr>
        <w:lastRenderedPageBreak/>
        <w:t>Labor Parlamentaria acuerda</w:t>
      </w:r>
      <w:r w:rsidRPr="000C0A2A">
        <w:rPr>
          <w:rFonts w:ascii="Garamond" w:hAnsi="Garamond"/>
          <w:b/>
          <w:bCs/>
          <w:i/>
          <w:iCs/>
          <w:sz w:val="28"/>
          <w:szCs w:val="28"/>
        </w:rPr>
        <w:t xml:space="preserve"> </w:t>
      </w:r>
      <w:r w:rsidR="007452E6" w:rsidRPr="000C0A2A">
        <w:rPr>
          <w:rFonts w:ascii="Garamond" w:hAnsi="Garamond"/>
          <w:b/>
          <w:bCs/>
          <w:i/>
          <w:iCs/>
          <w:sz w:val="28"/>
          <w:szCs w:val="28"/>
        </w:rPr>
        <w:t xml:space="preserve">el </w:t>
      </w:r>
      <w:r w:rsidR="007452E6" w:rsidRPr="000C0A2A">
        <w:rPr>
          <w:rFonts w:ascii="Garamond" w:hAnsi="Garamond"/>
          <w:b/>
          <w:bCs/>
          <w:i/>
          <w:iCs/>
          <w:sz w:val="28"/>
          <w:szCs w:val="28"/>
          <w:u w:val="single"/>
        </w:rPr>
        <w:t>giro en primer término</w:t>
      </w:r>
      <w:r w:rsidR="007452E6" w:rsidRPr="000C0A2A">
        <w:rPr>
          <w:rFonts w:ascii="Garamond" w:hAnsi="Garamond"/>
          <w:b/>
          <w:bCs/>
          <w:i/>
          <w:iCs/>
          <w:sz w:val="28"/>
          <w:szCs w:val="28"/>
        </w:rPr>
        <w:t xml:space="preserve"> a la Comisión de Vivienda</w:t>
      </w:r>
      <w:r w:rsidR="007452E6" w:rsidRPr="000C0A2A">
        <w:rPr>
          <w:rFonts w:ascii="Garamond" w:hAnsi="Garamond"/>
          <w:b/>
          <w:bCs/>
          <w:sz w:val="28"/>
          <w:szCs w:val="28"/>
        </w:rPr>
        <w:t> </w:t>
      </w:r>
    </w:p>
    <w:p w:rsidR="007452E6" w:rsidRPr="000C0A2A" w:rsidRDefault="007452E6" w:rsidP="007452E6">
      <w:pPr>
        <w:pStyle w:val="normal0"/>
        <w:pBdr>
          <w:bottom w:val="single" w:sz="4" w:space="1" w:color="000000"/>
        </w:pBdr>
        <w:spacing w:line="240" w:lineRule="auto"/>
        <w:jc w:val="both"/>
        <w:rPr>
          <w:rFonts w:eastAsia="Times New Roman"/>
          <w:sz w:val="18"/>
          <w:szCs w:val="18"/>
        </w:rPr>
      </w:pPr>
      <w:r w:rsidRPr="000C0A2A">
        <w:rPr>
          <w:b/>
          <w:bCs/>
          <w:sz w:val="18"/>
          <w:szCs w:val="18"/>
        </w:rPr>
        <w:t> </w:t>
      </w:r>
    </w:p>
    <w:p w:rsidR="007452E6" w:rsidRPr="000C0A2A" w:rsidRDefault="007452E6" w:rsidP="007452E6">
      <w:pPr>
        <w:pStyle w:val="normal0"/>
        <w:spacing w:line="240" w:lineRule="auto"/>
        <w:rPr>
          <w:sz w:val="18"/>
          <w:szCs w:val="18"/>
        </w:rPr>
      </w:pPr>
    </w:p>
    <w:tbl>
      <w:tblPr>
        <w:tblW w:w="7590" w:type="dxa"/>
        <w:tblInd w:w="-100" w:type="dxa"/>
        <w:tblLayout w:type="fixed"/>
        <w:tblLook w:val="0400"/>
      </w:tblPr>
      <w:tblGrid>
        <w:gridCol w:w="1485"/>
        <w:gridCol w:w="1170"/>
        <w:gridCol w:w="4935"/>
      </w:tblGrid>
      <w:tr w:rsidR="007452E6" w:rsidRPr="000C0A2A" w:rsidTr="0021687E">
        <w:trPr>
          <w:trHeight w:val="575"/>
        </w:trPr>
        <w:tc>
          <w:tcPr>
            <w:tcW w:w="1485" w:type="dxa"/>
            <w:tcMar>
              <w:top w:w="100" w:type="dxa"/>
              <w:left w:w="100" w:type="dxa"/>
              <w:bottom w:w="100" w:type="dxa"/>
              <w:right w:w="100" w:type="dxa"/>
            </w:tcMar>
          </w:tcPr>
          <w:p w:rsidR="007452E6" w:rsidRPr="000C0A2A" w:rsidRDefault="007452E6" w:rsidP="0021687E">
            <w:pPr>
              <w:pStyle w:val="normal0"/>
              <w:spacing w:before="40" w:after="100" w:line="240" w:lineRule="auto"/>
              <w:rPr>
                <w:rFonts w:eastAsia="Times New Roman"/>
                <w:sz w:val="20"/>
                <w:szCs w:val="20"/>
                <w:u w:val="single"/>
              </w:rPr>
            </w:pPr>
            <w:r>
              <w:rPr>
                <w:b/>
                <w:bCs/>
                <w:color w:val="222222"/>
                <w:sz w:val="20"/>
                <w:szCs w:val="20"/>
                <w:u w:val="single"/>
              </w:rPr>
              <w:t>988</w:t>
            </w:r>
            <w:r w:rsidRPr="000C0A2A">
              <w:rPr>
                <w:b/>
                <w:bCs/>
                <w:color w:val="222222"/>
                <w:sz w:val="20"/>
                <w:szCs w:val="20"/>
                <w:u w:val="single"/>
              </w:rPr>
              <w:t>-P-2026</w:t>
            </w:r>
          </w:p>
        </w:tc>
        <w:tc>
          <w:tcPr>
            <w:tcW w:w="1170" w:type="dxa"/>
            <w:tcMar>
              <w:top w:w="100" w:type="dxa"/>
              <w:left w:w="100" w:type="dxa"/>
              <w:bottom w:w="100" w:type="dxa"/>
              <w:right w:w="100" w:type="dxa"/>
            </w:tcMar>
          </w:tcPr>
          <w:p w:rsidR="007452E6" w:rsidRPr="000C0A2A" w:rsidRDefault="007452E6" w:rsidP="0021687E">
            <w:pPr>
              <w:pStyle w:val="normal0"/>
              <w:spacing w:before="40" w:after="100" w:line="240" w:lineRule="auto"/>
              <w:rPr>
                <w:rFonts w:eastAsia="Times New Roman"/>
                <w:sz w:val="18"/>
                <w:szCs w:val="18"/>
              </w:rPr>
            </w:pPr>
            <w:r w:rsidRPr="000C0A2A">
              <w:rPr>
                <w:color w:val="222222"/>
                <w:sz w:val="18"/>
                <w:szCs w:val="18"/>
              </w:rPr>
              <w:t>LACREAU</w:t>
            </w:r>
          </w:p>
        </w:tc>
        <w:tc>
          <w:tcPr>
            <w:tcW w:w="4935" w:type="dxa"/>
            <w:tcMar>
              <w:top w:w="100" w:type="dxa"/>
              <w:left w:w="100" w:type="dxa"/>
              <w:bottom w:w="100" w:type="dxa"/>
              <w:right w:w="100" w:type="dxa"/>
            </w:tcMar>
          </w:tcPr>
          <w:p w:rsidR="007452E6" w:rsidRPr="000C0A2A" w:rsidRDefault="007452E6" w:rsidP="0021687E">
            <w:pPr>
              <w:pStyle w:val="normal0"/>
              <w:spacing w:before="40" w:after="100" w:line="240" w:lineRule="auto"/>
              <w:jc w:val="both"/>
              <w:rPr>
                <w:rFonts w:eastAsia="Times New Roman"/>
                <w:sz w:val="18"/>
                <w:szCs w:val="18"/>
              </w:rPr>
            </w:pPr>
            <w:r w:rsidRPr="000C0A2A">
              <w:rPr>
                <w:sz w:val="18"/>
                <w:szCs w:val="18"/>
              </w:rPr>
              <w:t>LEY. SOBRE CREACIÓN DEL PARQUE DEL MALDONADO</w:t>
            </w:r>
          </w:p>
        </w:tc>
      </w:tr>
      <w:tr w:rsidR="007452E6" w:rsidRPr="000C0A2A" w:rsidTr="0021687E">
        <w:tc>
          <w:tcPr>
            <w:tcW w:w="1485" w:type="dxa"/>
            <w:tcMar>
              <w:top w:w="100" w:type="dxa"/>
              <w:left w:w="100" w:type="dxa"/>
              <w:bottom w:w="100" w:type="dxa"/>
              <w:right w:w="100" w:type="dxa"/>
            </w:tcMar>
          </w:tcPr>
          <w:p w:rsidR="007452E6" w:rsidRPr="000C0A2A" w:rsidRDefault="007452E6" w:rsidP="0021687E">
            <w:pPr>
              <w:pStyle w:val="normal0"/>
              <w:spacing w:after="160" w:line="240" w:lineRule="auto"/>
              <w:rPr>
                <w:rFonts w:eastAsia="Times New Roman"/>
                <w:sz w:val="18"/>
                <w:szCs w:val="18"/>
              </w:rPr>
            </w:pPr>
            <w:r w:rsidRPr="000C0A2A">
              <w:rPr>
                <w:b/>
                <w:bCs/>
                <w:color w:val="222222"/>
                <w:sz w:val="18"/>
                <w:szCs w:val="18"/>
              </w:rPr>
              <w:t> </w:t>
            </w:r>
          </w:p>
        </w:tc>
        <w:tc>
          <w:tcPr>
            <w:tcW w:w="6105" w:type="dxa"/>
            <w:gridSpan w:val="2"/>
            <w:tcMar>
              <w:top w:w="100" w:type="dxa"/>
              <w:left w:w="100" w:type="dxa"/>
              <w:bottom w:w="100" w:type="dxa"/>
              <w:right w:w="100" w:type="dxa"/>
            </w:tcMar>
          </w:tcPr>
          <w:p w:rsidR="007452E6" w:rsidRPr="000C0A2A" w:rsidRDefault="007452E6" w:rsidP="0021687E">
            <w:pPr>
              <w:pStyle w:val="normal0"/>
              <w:spacing w:before="40" w:line="240" w:lineRule="auto"/>
              <w:ind w:left="540" w:hanging="260"/>
              <w:rPr>
                <w:color w:val="222222"/>
                <w:sz w:val="18"/>
                <w:szCs w:val="18"/>
              </w:rPr>
            </w:pPr>
            <w:r w:rsidRPr="000C0A2A">
              <w:rPr>
                <w:rFonts w:ascii="Times New Roman" w:eastAsia="Fira Mono" w:hAnsi="Times New Roman" w:cs="Times New Roman"/>
                <w:color w:val="222222"/>
                <w:sz w:val="18"/>
                <w:szCs w:val="18"/>
              </w:rPr>
              <w:t>⮚</w:t>
            </w:r>
            <w:r w:rsidRPr="000C0A2A">
              <w:rPr>
                <w:rFonts w:eastAsia="Fira Mono"/>
                <w:color w:val="222222"/>
                <w:sz w:val="18"/>
                <w:szCs w:val="18"/>
              </w:rPr>
              <w:t xml:space="preserve"> </w:t>
            </w:r>
            <w:r>
              <w:rPr>
                <w:rFonts w:eastAsia="Fira Mono"/>
                <w:color w:val="222222"/>
                <w:sz w:val="18"/>
                <w:szCs w:val="18"/>
              </w:rPr>
              <w:t xml:space="preserve">  </w:t>
            </w:r>
            <w:r w:rsidRPr="000C0A2A">
              <w:rPr>
                <w:rFonts w:eastAsia="Fira Mono"/>
                <w:color w:val="222222"/>
                <w:sz w:val="18"/>
                <w:szCs w:val="18"/>
              </w:rPr>
              <w:t>AMBIENTE</w:t>
            </w:r>
            <w:r>
              <w:rPr>
                <w:rFonts w:eastAsia="Fira Mono"/>
                <w:color w:val="222222"/>
                <w:sz w:val="18"/>
                <w:szCs w:val="18"/>
              </w:rPr>
              <w:t>,</w:t>
            </w:r>
            <w:r w:rsidRPr="000C0A2A">
              <w:rPr>
                <w:rFonts w:eastAsia="Fira Mono"/>
                <w:color w:val="222222"/>
                <w:sz w:val="18"/>
                <w:szCs w:val="18"/>
              </w:rPr>
              <w:t xml:space="preserve"> PLANEAMIENTO URBANO</w:t>
            </w:r>
            <w:r>
              <w:rPr>
                <w:rFonts w:eastAsia="Fira Mono"/>
                <w:color w:val="222222"/>
                <w:sz w:val="18"/>
                <w:szCs w:val="18"/>
              </w:rPr>
              <w:t xml:space="preserve"> Y P</w:t>
            </w:r>
            <w:r w:rsidRPr="000C0A2A">
              <w:rPr>
                <w:rFonts w:eastAsia="Fira Mono"/>
                <w:color w:val="222222"/>
                <w:sz w:val="18"/>
                <w:szCs w:val="18"/>
              </w:rPr>
              <w:t>ROTECCIÓN Y USO DEL ESPACIO PÚBLICO</w:t>
            </w:r>
          </w:p>
          <w:p w:rsidR="007452E6" w:rsidRPr="000C0A2A" w:rsidRDefault="007452E6" w:rsidP="0021687E">
            <w:pPr>
              <w:pStyle w:val="normal0"/>
              <w:spacing w:before="40" w:line="240" w:lineRule="auto"/>
              <w:ind w:left="540" w:hanging="260"/>
              <w:rPr>
                <w:color w:val="222222"/>
                <w:sz w:val="18"/>
                <w:szCs w:val="18"/>
              </w:rPr>
            </w:pPr>
          </w:p>
        </w:tc>
      </w:tr>
    </w:tbl>
    <w:p w:rsidR="007452E6" w:rsidRPr="000C0A2A" w:rsidRDefault="00F6002D" w:rsidP="007452E6">
      <w:pPr>
        <w:pStyle w:val="normal0"/>
        <w:spacing w:after="160" w:line="240" w:lineRule="auto"/>
        <w:jc w:val="both"/>
        <w:rPr>
          <w:rFonts w:ascii="Garamond" w:hAnsi="Garamond"/>
          <w:b/>
          <w:bCs/>
          <w:i/>
          <w:iCs/>
          <w:sz w:val="28"/>
          <w:szCs w:val="28"/>
        </w:rPr>
      </w:pPr>
      <w:r>
        <w:rPr>
          <w:rFonts w:ascii="Garamond" w:hAnsi="Garamond"/>
          <w:b/>
          <w:i/>
          <w:sz w:val="28"/>
          <w:szCs w:val="28"/>
        </w:rPr>
        <w:t>Labor Parlamentaria acuerda</w:t>
      </w:r>
      <w:r w:rsidRPr="000C0A2A">
        <w:rPr>
          <w:rFonts w:ascii="Garamond" w:hAnsi="Garamond"/>
          <w:b/>
          <w:bCs/>
          <w:i/>
          <w:iCs/>
          <w:sz w:val="28"/>
          <w:szCs w:val="28"/>
        </w:rPr>
        <w:t xml:space="preserve"> </w:t>
      </w:r>
      <w:r w:rsidR="007452E6" w:rsidRPr="000C0A2A">
        <w:rPr>
          <w:rFonts w:ascii="Garamond" w:hAnsi="Garamond"/>
          <w:b/>
          <w:bCs/>
          <w:i/>
          <w:iCs/>
          <w:sz w:val="28"/>
          <w:szCs w:val="28"/>
        </w:rPr>
        <w:t xml:space="preserve">el </w:t>
      </w:r>
      <w:r w:rsidR="007452E6" w:rsidRPr="000C0A2A">
        <w:rPr>
          <w:rFonts w:ascii="Garamond" w:hAnsi="Garamond"/>
          <w:b/>
          <w:bCs/>
          <w:i/>
          <w:iCs/>
          <w:sz w:val="28"/>
          <w:szCs w:val="28"/>
          <w:u w:val="single"/>
        </w:rPr>
        <w:t xml:space="preserve">giro en primer término </w:t>
      </w:r>
      <w:r w:rsidR="007452E6" w:rsidRPr="000C0A2A">
        <w:rPr>
          <w:rFonts w:ascii="Garamond" w:hAnsi="Garamond"/>
          <w:b/>
          <w:bCs/>
          <w:i/>
          <w:iCs/>
          <w:sz w:val="28"/>
          <w:szCs w:val="28"/>
        </w:rPr>
        <w:t xml:space="preserve"> a</w:t>
      </w:r>
      <w:r w:rsidR="007452E6">
        <w:rPr>
          <w:rFonts w:ascii="Garamond" w:hAnsi="Garamond"/>
          <w:b/>
          <w:bCs/>
          <w:i/>
          <w:iCs/>
          <w:sz w:val="28"/>
          <w:szCs w:val="28"/>
        </w:rPr>
        <w:t xml:space="preserve"> la Comisión de</w:t>
      </w:r>
      <w:r w:rsidR="007452E6" w:rsidRPr="000C0A2A">
        <w:rPr>
          <w:rFonts w:ascii="Garamond" w:hAnsi="Garamond"/>
          <w:b/>
          <w:bCs/>
          <w:i/>
          <w:iCs/>
          <w:sz w:val="28"/>
          <w:szCs w:val="28"/>
        </w:rPr>
        <w:t xml:space="preserve"> Planeamiento Urbano</w:t>
      </w:r>
      <w:r w:rsidR="007452E6">
        <w:rPr>
          <w:rFonts w:ascii="Garamond" w:hAnsi="Garamond"/>
          <w:b/>
          <w:bCs/>
          <w:i/>
          <w:iCs/>
          <w:sz w:val="28"/>
          <w:szCs w:val="28"/>
        </w:rPr>
        <w:t>.</w:t>
      </w:r>
    </w:p>
    <w:p w:rsidR="007452E6" w:rsidRPr="000C0A2A" w:rsidRDefault="007452E6" w:rsidP="007452E6">
      <w:pPr>
        <w:pStyle w:val="normal0"/>
        <w:pBdr>
          <w:bottom w:val="single" w:sz="4" w:space="1" w:color="000000"/>
        </w:pBdr>
        <w:spacing w:after="160" w:line="240" w:lineRule="auto"/>
        <w:jc w:val="both"/>
        <w:rPr>
          <w:rFonts w:eastAsia="Times New Roman"/>
          <w:sz w:val="18"/>
          <w:szCs w:val="18"/>
        </w:rPr>
      </w:pPr>
      <w:r w:rsidRPr="000C0A2A">
        <w:rPr>
          <w:b/>
          <w:bCs/>
          <w:sz w:val="18"/>
          <w:szCs w:val="18"/>
        </w:rPr>
        <w:t> </w:t>
      </w:r>
    </w:p>
    <w:tbl>
      <w:tblPr>
        <w:tblW w:w="9272" w:type="dxa"/>
        <w:tblInd w:w="-100" w:type="dxa"/>
        <w:tblLayout w:type="fixed"/>
        <w:tblLook w:val="0400"/>
      </w:tblPr>
      <w:tblGrid>
        <w:gridCol w:w="1485"/>
        <w:gridCol w:w="1170"/>
        <w:gridCol w:w="6617"/>
      </w:tblGrid>
      <w:tr w:rsidR="007452E6" w:rsidRPr="000C0A2A" w:rsidTr="0021687E">
        <w:trPr>
          <w:trHeight w:val="732"/>
        </w:trPr>
        <w:tc>
          <w:tcPr>
            <w:tcW w:w="1485" w:type="dxa"/>
            <w:tcMar>
              <w:top w:w="100" w:type="dxa"/>
              <w:left w:w="100" w:type="dxa"/>
              <w:bottom w:w="100" w:type="dxa"/>
              <w:right w:w="100" w:type="dxa"/>
            </w:tcMar>
          </w:tcPr>
          <w:p w:rsidR="007452E6" w:rsidRPr="000C0A2A" w:rsidRDefault="007452E6" w:rsidP="0021687E">
            <w:pPr>
              <w:pStyle w:val="normal0"/>
              <w:spacing w:before="40" w:after="100" w:line="240" w:lineRule="auto"/>
              <w:rPr>
                <w:rFonts w:eastAsia="Times New Roman"/>
                <w:b/>
                <w:sz w:val="20"/>
                <w:szCs w:val="20"/>
                <w:u w:val="single"/>
              </w:rPr>
            </w:pPr>
            <w:r w:rsidRPr="000C0A2A">
              <w:rPr>
                <w:b/>
                <w:bCs/>
                <w:color w:val="222222"/>
                <w:sz w:val="20"/>
                <w:szCs w:val="20"/>
                <w:u w:val="single"/>
              </w:rPr>
              <w:t>1350-D-2026</w:t>
            </w:r>
          </w:p>
        </w:tc>
        <w:tc>
          <w:tcPr>
            <w:tcW w:w="1170" w:type="dxa"/>
            <w:tcMar>
              <w:top w:w="100" w:type="dxa"/>
              <w:left w:w="100" w:type="dxa"/>
              <w:bottom w:w="100" w:type="dxa"/>
              <w:right w:w="100" w:type="dxa"/>
            </w:tcMar>
          </w:tcPr>
          <w:p w:rsidR="007452E6" w:rsidRPr="000C0A2A" w:rsidRDefault="007452E6" w:rsidP="0021687E">
            <w:pPr>
              <w:pStyle w:val="normal0"/>
              <w:spacing w:before="40" w:after="100" w:line="240" w:lineRule="auto"/>
              <w:rPr>
                <w:rFonts w:eastAsia="Times New Roman"/>
                <w:sz w:val="18"/>
                <w:szCs w:val="18"/>
              </w:rPr>
            </w:pPr>
            <w:r w:rsidRPr="000C0A2A">
              <w:rPr>
                <w:color w:val="222222"/>
                <w:sz w:val="18"/>
                <w:szCs w:val="18"/>
              </w:rPr>
              <w:t>ROSSEN</w:t>
            </w:r>
          </w:p>
        </w:tc>
        <w:tc>
          <w:tcPr>
            <w:tcW w:w="6617" w:type="dxa"/>
            <w:tcMar>
              <w:top w:w="100" w:type="dxa"/>
              <w:left w:w="100" w:type="dxa"/>
              <w:bottom w:w="100" w:type="dxa"/>
              <w:right w:w="100" w:type="dxa"/>
            </w:tcMar>
          </w:tcPr>
          <w:p w:rsidR="007452E6" w:rsidRPr="000C0A2A" w:rsidRDefault="007452E6" w:rsidP="0021687E">
            <w:pPr>
              <w:pStyle w:val="normal0"/>
              <w:spacing w:before="40" w:after="100" w:line="240" w:lineRule="auto"/>
              <w:jc w:val="both"/>
              <w:rPr>
                <w:rFonts w:eastAsia="Times New Roman"/>
                <w:sz w:val="18"/>
                <w:szCs w:val="18"/>
              </w:rPr>
            </w:pPr>
            <w:r w:rsidRPr="000C0A2A">
              <w:rPr>
                <w:sz w:val="18"/>
                <w:szCs w:val="18"/>
              </w:rPr>
              <w:t>LEY. MODIFÍCASE EL ARTÍCULO 5.7.38 DEL CÓDIGO URBANÍSTICO- NUEVO PALERMO (EX PLAYA FERROVIARIA PALERMO),COMO URBANIZACIÓN (UP) BAJO LA DENOMINACIÓN “PARQUE DEL MALDONADO”</w:t>
            </w:r>
          </w:p>
        </w:tc>
      </w:tr>
      <w:tr w:rsidR="007452E6" w:rsidRPr="000C0A2A" w:rsidTr="0021687E">
        <w:tc>
          <w:tcPr>
            <w:tcW w:w="1485" w:type="dxa"/>
            <w:tcMar>
              <w:top w:w="100" w:type="dxa"/>
              <w:left w:w="100" w:type="dxa"/>
              <w:bottom w:w="100" w:type="dxa"/>
              <w:right w:w="100" w:type="dxa"/>
            </w:tcMar>
          </w:tcPr>
          <w:p w:rsidR="007452E6" w:rsidRPr="000C0A2A" w:rsidRDefault="007452E6" w:rsidP="0021687E">
            <w:pPr>
              <w:pStyle w:val="normal0"/>
              <w:spacing w:after="160" w:line="240" w:lineRule="auto"/>
              <w:rPr>
                <w:rFonts w:eastAsia="Times New Roman"/>
                <w:sz w:val="18"/>
                <w:szCs w:val="18"/>
              </w:rPr>
            </w:pPr>
            <w:r w:rsidRPr="000C0A2A">
              <w:rPr>
                <w:b/>
                <w:bCs/>
                <w:color w:val="222222"/>
                <w:sz w:val="18"/>
                <w:szCs w:val="18"/>
              </w:rPr>
              <w:t> </w:t>
            </w:r>
          </w:p>
        </w:tc>
        <w:tc>
          <w:tcPr>
            <w:tcW w:w="7787" w:type="dxa"/>
            <w:gridSpan w:val="2"/>
            <w:tcMar>
              <w:top w:w="100" w:type="dxa"/>
              <w:left w:w="100" w:type="dxa"/>
              <w:bottom w:w="100" w:type="dxa"/>
              <w:right w:w="100" w:type="dxa"/>
            </w:tcMar>
          </w:tcPr>
          <w:p w:rsidR="007452E6" w:rsidRPr="000C0A2A" w:rsidRDefault="007452E6" w:rsidP="0021687E">
            <w:pPr>
              <w:pStyle w:val="normal0"/>
              <w:spacing w:before="40" w:line="240" w:lineRule="auto"/>
              <w:ind w:left="540" w:hanging="260"/>
              <w:rPr>
                <w:color w:val="222222"/>
                <w:sz w:val="18"/>
                <w:szCs w:val="18"/>
              </w:rPr>
            </w:pPr>
            <w:r w:rsidRPr="000C0A2A">
              <w:rPr>
                <w:rFonts w:ascii="Times New Roman" w:eastAsia="Fira Mono" w:hAnsi="Times New Roman" w:cs="Times New Roman"/>
                <w:color w:val="222222"/>
                <w:sz w:val="18"/>
                <w:szCs w:val="18"/>
              </w:rPr>
              <w:t>⮚</w:t>
            </w:r>
            <w:r>
              <w:rPr>
                <w:rFonts w:eastAsia="Fira Mono" w:hAnsi="Times New Roman"/>
                <w:color w:val="222222"/>
                <w:sz w:val="18"/>
                <w:szCs w:val="18"/>
              </w:rPr>
              <w:t xml:space="preserve">   </w:t>
            </w:r>
            <w:r w:rsidRPr="000C0A2A">
              <w:rPr>
                <w:rFonts w:eastAsia="Fira Mono"/>
                <w:color w:val="222222"/>
                <w:sz w:val="18"/>
                <w:szCs w:val="18"/>
              </w:rPr>
              <w:t>AMBIENT</w:t>
            </w:r>
            <w:r>
              <w:rPr>
                <w:rFonts w:eastAsia="Fira Mono"/>
                <w:color w:val="222222"/>
                <w:sz w:val="18"/>
                <w:szCs w:val="18"/>
              </w:rPr>
              <w:t>E,</w:t>
            </w:r>
            <w:r w:rsidRPr="000C0A2A">
              <w:rPr>
                <w:rFonts w:eastAsia="Fira Mono"/>
                <w:color w:val="222222"/>
                <w:sz w:val="18"/>
                <w:szCs w:val="18"/>
              </w:rPr>
              <w:t xml:space="preserve"> PLANEAMIENTO URBANO</w:t>
            </w:r>
            <w:r>
              <w:rPr>
                <w:rFonts w:eastAsia="Fira Mono"/>
                <w:color w:val="222222"/>
                <w:sz w:val="18"/>
                <w:szCs w:val="18"/>
              </w:rPr>
              <w:t xml:space="preserve"> Y</w:t>
            </w:r>
            <w:r w:rsidRPr="000C0A2A">
              <w:rPr>
                <w:rFonts w:eastAsia="Fira Mono"/>
                <w:color w:val="222222"/>
                <w:sz w:val="18"/>
                <w:szCs w:val="18"/>
              </w:rPr>
              <w:t xml:space="preserve"> PROTECCIÓN Y USO DEL ESPACIO PÚBLICO</w:t>
            </w:r>
          </w:p>
          <w:p w:rsidR="007452E6" w:rsidRPr="000C0A2A" w:rsidRDefault="007452E6" w:rsidP="0021687E">
            <w:pPr>
              <w:pStyle w:val="normal0"/>
              <w:spacing w:before="40" w:line="240" w:lineRule="auto"/>
              <w:ind w:left="540" w:hanging="260"/>
              <w:rPr>
                <w:color w:val="222222"/>
                <w:sz w:val="18"/>
                <w:szCs w:val="18"/>
              </w:rPr>
            </w:pPr>
          </w:p>
        </w:tc>
      </w:tr>
    </w:tbl>
    <w:p w:rsidR="007452E6" w:rsidRPr="000C0A2A" w:rsidRDefault="00F6002D" w:rsidP="007452E6">
      <w:pPr>
        <w:pStyle w:val="normal0"/>
        <w:spacing w:after="160" w:line="240" w:lineRule="auto"/>
        <w:jc w:val="both"/>
        <w:rPr>
          <w:rFonts w:ascii="Garamond" w:hAnsi="Garamond"/>
          <w:b/>
          <w:bCs/>
          <w:i/>
          <w:iCs/>
          <w:sz w:val="28"/>
          <w:szCs w:val="28"/>
        </w:rPr>
      </w:pPr>
      <w:r>
        <w:rPr>
          <w:rFonts w:ascii="Garamond" w:hAnsi="Garamond"/>
          <w:b/>
          <w:i/>
          <w:sz w:val="28"/>
          <w:szCs w:val="28"/>
        </w:rPr>
        <w:t>Labor Parlamentaria acuerda</w:t>
      </w:r>
      <w:r w:rsidRPr="000C0A2A">
        <w:rPr>
          <w:rFonts w:ascii="Garamond" w:hAnsi="Garamond"/>
          <w:b/>
          <w:bCs/>
          <w:i/>
          <w:iCs/>
          <w:sz w:val="28"/>
          <w:szCs w:val="28"/>
        </w:rPr>
        <w:t xml:space="preserve"> </w:t>
      </w:r>
      <w:r w:rsidR="007452E6" w:rsidRPr="000C0A2A">
        <w:rPr>
          <w:rFonts w:ascii="Garamond" w:hAnsi="Garamond"/>
          <w:b/>
          <w:bCs/>
          <w:i/>
          <w:iCs/>
          <w:sz w:val="28"/>
          <w:szCs w:val="28"/>
        </w:rPr>
        <w:t xml:space="preserve">el </w:t>
      </w:r>
      <w:r w:rsidR="007452E6" w:rsidRPr="000C0A2A">
        <w:rPr>
          <w:rFonts w:ascii="Garamond" w:hAnsi="Garamond"/>
          <w:b/>
          <w:bCs/>
          <w:i/>
          <w:iCs/>
          <w:sz w:val="28"/>
          <w:szCs w:val="28"/>
          <w:u w:val="single"/>
        </w:rPr>
        <w:t xml:space="preserve">giro en primer término </w:t>
      </w:r>
      <w:r w:rsidR="007452E6" w:rsidRPr="000C0A2A">
        <w:rPr>
          <w:rFonts w:ascii="Garamond" w:hAnsi="Garamond"/>
          <w:b/>
          <w:bCs/>
          <w:i/>
          <w:iCs/>
          <w:sz w:val="28"/>
          <w:szCs w:val="28"/>
        </w:rPr>
        <w:t xml:space="preserve"> a</w:t>
      </w:r>
      <w:r w:rsidR="007452E6">
        <w:rPr>
          <w:rFonts w:ascii="Garamond" w:hAnsi="Garamond"/>
          <w:b/>
          <w:bCs/>
          <w:i/>
          <w:iCs/>
          <w:sz w:val="28"/>
          <w:szCs w:val="28"/>
        </w:rPr>
        <w:t xml:space="preserve"> la Comisión de</w:t>
      </w:r>
      <w:r w:rsidR="007452E6" w:rsidRPr="000C0A2A">
        <w:rPr>
          <w:rFonts w:ascii="Garamond" w:hAnsi="Garamond"/>
          <w:b/>
          <w:bCs/>
          <w:i/>
          <w:iCs/>
          <w:sz w:val="28"/>
          <w:szCs w:val="28"/>
        </w:rPr>
        <w:t xml:space="preserve"> Planeamiento Urbano</w:t>
      </w:r>
      <w:r w:rsidR="007452E6">
        <w:rPr>
          <w:rFonts w:ascii="Garamond" w:hAnsi="Garamond"/>
          <w:b/>
          <w:bCs/>
          <w:i/>
          <w:iCs/>
          <w:sz w:val="28"/>
          <w:szCs w:val="28"/>
        </w:rPr>
        <w:t>.</w:t>
      </w:r>
    </w:p>
    <w:p w:rsidR="007452E6" w:rsidRPr="000C0A2A" w:rsidRDefault="007452E6" w:rsidP="007452E6">
      <w:pPr>
        <w:pStyle w:val="normal0"/>
        <w:pBdr>
          <w:bottom w:val="single" w:sz="4" w:space="1" w:color="000000"/>
        </w:pBdr>
        <w:spacing w:after="160" w:line="240" w:lineRule="auto"/>
        <w:jc w:val="both"/>
        <w:rPr>
          <w:rFonts w:eastAsia="Times New Roman"/>
          <w:sz w:val="18"/>
          <w:szCs w:val="18"/>
        </w:rPr>
      </w:pPr>
      <w:r w:rsidRPr="000C0A2A">
        <w:rPr>
          <w:b/>
          <w:bCs/>
          <w:sz w:val="18"/>
          <w:szCs w:val="18"/>
        </w:rPr>
        <w:t> </w:t>
      </w:r>
    </w:p>
    <w:tbl>
      <w:tblPr>
        <w:tblW w:w="9414" w:type="dxa"/>
        <w:tblInd w:w="-100" w:type="dxa"/>
        <w:tblLayout w:type="fixed"/>
        <w:tblLook w:val="0400"/>
      </w:tblPr>
      <w:tblGrid>
        <w:gridCol w:w="1485"/>
        <w:gridCol w:w="1409"/>
        <w:gridCol w:w="6520"/>
      </w:tblGrid>
      <w:tr w:rsidR="007452E6" w:rsidRPr="000C0A2A" w:rsidTr="0021687E">
        <w:trPr>
          <w:trHeight w:val="732"/>
        </w:trPr>
        <w:tc>
          <w:tcPr>
            <w:tcW w:w="1485" w:type="dxa"/>
            <w:tcMar>
              <w:top w:w="100" w:type="dxa"/>
              <w:left w:w="100" w:type="dxa"/>
              <w:bottom w:w="100" w:type="dxa"/>
              <w:right w:w="100" w:type="dxa"/>
            </w:tcMar>
          </w:tcPr>
          <w:p w:rsidR="007452E6" w:rsidRPr="00931907" w:rsidRDefault="007452E6" w:rsidP="0021687E">
            <w:pPr>
              <w:pStyle w:val="normal0"/>
              <w:spacing w:before="40" w:after="100" w:line="240" w:lineRule="auto"/>
              <w:rPr>
                <w:rFonts w:eastAsia="Times New Roman"/>
                <w:sz w:val="20"/>
                <w:szCs w:val="20"/>
                <w:u w:val="single"/>
              </w:rPr>
            </w:pPr>
            <w:r w:rsidRPr="00931907">
              <w:rPr>
                <w:b/>
                <w:bCs/>
                <w:color w:val="222222"/>
                <w:sz w:val="20"/>
                <w:szCs w:val="20"/>
                <w:u w:val="single"/>
              </w:rPr>
              <w:t>995-D-26</w:t>
            </w:r>
          </w:p>
        </w:tc>
        <w:tc>
          <w:tcPr>
            <w:tcW w:w="1409" w:type="dxa"/>
            <w:tcMar>
              <w:top w:w="100" w:type="dxa"/>
              <w:left w:w="100" w:type="dxa"/>
              <w:bottom w:w="100" w:type="dxa"/>
              <w:right w:w="100" w:type="dxa"/>
            </w:tcMar>
          </w:tcPr>
          <w:p w:rsidR="007452E6" w:rsidRPr="000C0A2A" w:rsidRDefault="007452E6" w:rsidP="0021687E">
            <w:pPr>
              <w:pStyle w:val="normal0"/>
              <w:spacing w:before="40" w:after="100" w:line="240" w:lineRule="auto"/>
              <w:rPr>
                <w:rFonts w:eastAsia="Times New Roman"/>
                <w:sz w:val="18"/>
                <w:szCs w:val="18"/>
              </w:rPr>
            </w:pPr>
            <w:r w:rsidRPr="000C0A2A">
              <w:rPr>
                <w:color w:val="222222"/>
                <w:sz w:val="18"/>
                <w:szCs w:val="18"/>
              </w:rPr>
              <w:t>GONZALEZ</w:t>
            </w:r>
          </w:p>
        </w:tc>
        <w:tc>
          <w:tcPr>
            <w:tcW w:w="6520" w:type="dxa"/>
            <w:tcMar>
              <w:top w:w="100" w:type="dxa"/>
              <w:left w:w="100" w:type="dxa"/>
              <w:bottom w:w="100" w:type="dxa"/>
              <w:right w:w="100" w:type="dxa"/>
            </w:tcMar>
          </w:tcPr>
          <w:p w:rsidR="007452E6" w:rsidRPr="000C0A2A" w:rsidRDefault="007452E6" w:rsidP="0021687E">
            <w:pPr>
              <w:pStyle w:val="normal0"/>
              <w:spacing w:before="40" w:after="100" w:line="240" w:lineRule="auto"/>
              <w:jc w:val="both"/>
              <w:rPr>
                <w:rFonts w:eastAsia="Times New Roman"/>
                <w:sz w:val="18"/>
                <w:szCs w:val="18"/>
              </w:rPr>
            </w:pPr>
            <w:r w:rsidRPr="000C0A2A">
              <w:rPr>
                <w:sz w:val="18"/>
                <w:szCs w:val="18"/>
              </w:rPr>
              <w:t>DECLARACIÓN. REPUDIO A LA RESTRICCIÓN DEL INGRESO DE MATERIALES, LA CLAUSURA DE COMERCIOS Y EL AMEDRENTAMIENTO A TRABAJADORES DE LA VÍA PÚBLICA OCURRIDOS EN EL BARRIO PADRE MUGÍCA.-</w:t>
            </w:r>
          </w:p>
        </w:tc>
      </w:tr>
      <w:tr w:rsidR="007452E6" w:rsidRPr="000C0A2A" w:rsidTr="0021687E">
        <w:trPr>
          <w:trHeight w:val="445"/>
        </w:trPr>
        <w:tc>
          <w:tcPr>
            <w:tcW w:w="1485" w:type="dxa"/>
            <w:tcMar>
              <w:top w:w="100" w:type="dxa"/>
              <w:left w:w="100" w:type="dxa"/>
              <w:bottom w:w="100" w:type="dxa"/>
              <w:right w:w="100" w:type="dxa"/>
            </w:tcMar>
          </w:tcPr>
          <w:p w:rsidR="007452E6" w:rsidRPr="000C0A2A" w:rsidRDefault="007452E6" w:rsidP="0021687E">
            <w:pPr>
              <w:pStyle w:val="normal0"/>
              <w:spacing w:after="160" w:line="240" w:lineRule="auto"/>
              <w:rPr>
                <w:rFonts w:eastAsia="Times New Roman"/>
                <w:sz w:val="18"/>
                <w:szCs w:val="18"/>
              </w:rPr>
            </w:pPr>
            <w:r w:rsidRPr="000C0A2A">
              <w:rPr>
                <w:b/>
                <w:bCs/>
                <w:color w:val="222222"/>
                <w:sz w:val="18"/>
                <w:szCs w:val="18"/>
              </w:rPr>
              <w:t> </w:t>
            </w:r>
          </w:p>
        </w:tc>
        <w:tc>
          <w:tcPr>
            <w:tcW w:w="7929" w:type="dxa"/>
            <w:gridSpan w:val="2"/>
            <w:tcMar>
              <w:top w:w="100" w:type="dxa"/>
              <w:left w:w="100" w:type="dxa"/>
              <w:bottom w:w="100" w:type="dxa"/>
              <w:right w:w="100" w:type="dxa"/>
            </w:tcMar>
          </w:tcPr>
          <w:p w:rsidR="007452E6" w:rsidRPr="000C0A2A" w:rsidRDefault="007452E6" w:rsidP="0021687E">
            <w:pPr>
              <w:pStyle w:val="normal0"/>
              <w:spacing w:before="40" w:line="240" w:lineRule="auto"/>
              <w:ind w:left="540" w:hanging="260"/>
              <w:rPr>
                <w:color w:val="222222"/>
                <w:sz w:val="18"/>
                <w:szCs w:val="18"/>
              </w:rPr>
            </w:pPr>
            <w:r w:rsidRPr="000C0A2A">
              <w:rPr>
                <w:rFonts w:ascii="Times New Roman" w:eastAsia="Fira Mono" w:hAnsi="Times New Roman" w:cs="Times New Roman"/>
                <w:color w:val="222222"/>
                <w:sz w:val="18"/>
                <w:szCs w:val="18"/>
              </w:rPr>
              <w:t>⮚</w:t>
            </w:r>
            <w:r>
              <w:rPr>
                <w:rFonts w:eastAsia="Fira Mono"/>
                <w:color w:val="222222"/>
                <w:sz w:val="18"/>
                <w:szCs w:val="18"/>
              </w:rPr>
              <w:t xml:space="preserve"> DESARROLLO ECONÓMICO Y MERCOSUR </w:t>
            </w:r>
          </w:p>
          <w:p w:rsidR="007452E6" w:rsidRPr="000C0A2A" w:rsidRDefault="007452E6" w:rsidP="0021687E">
            <w:pPr>
              <w:pStyle w:val="normal0"/>
              <w:spacing w:before="40" w:line="240" w:lineRule="auto"/>
              <w:ind w:left="540" w:hanging="260"/>
              <w:rPr>
                <w:color w:val="222222"/>
                <w:sz w:val="18"/>
                <w:szCs w:val="18"/>
              </w:rPr>
            </w:pPr>
          </w:p>
        </w:tc>
      </w:tr>
    </w:tbl>
    <w:p w:rsidR="007452E6" w:rsidRPr="000C0A2A" w:rsidRDefault="00F6002D" w:rsidP="007452E6">
      <w:pPr>
        <w:pStyle w:val="normal0"/>
        <w:spacing w:line="240" w:lineRule="auto"/>
        <w:jc w:val="both"/>
        <w:rPr>
          <w:rFonts w:ascii="Garamond" w:hAnsi="Garamond"/>
          <w:b/>
          <w:bCs/>
          <w:i/>
          <w:iCs/>
          <w:sz w:val="28"/>
          <w:szCs w:val="28"/>
        </w:rPr>
      </w:pPr>
      <w:r>
        <w:rPr>
          <w:rFonts w:ascii="Garamond" w:hAnsi="Garamond"/>
          <w:b/>
          <w:i/>
          <w:sz w:val="28"/>
          <w:szCs w:val="28"/>
        </w:rPr>
        <w:t>Labor Parlamentaria acuerda</w:t>
      </w:r>
      <w:r w:rsidRPr="000C0A2A">
        <w:rPr>
          <w:rFonts w:ascii="Garamond" w:hAnsi="Garamond"/>
          <w:b/>
          <w:bCs/>
          <w:i/>
          <w:iCs/>
          <w:sz w:val="28"/>
          <w:szCs w:val="28"/>
        </w:rPr>
        <w:t xml:space="preserve"> </w:t>
      </w:r>
      <w:r w:rsidR="007452E6" w:rsidRPr="000C0A2A">
        <w:rPr>
          <w:rFonts w:ascii="Garamond" w:hAnsi="Garamond"/>
          <w:b/>
          <w:bCs/>
          <w:i/>
          <w:iCs/>
          <w:sz w:val="28"/>
          <w:szCs w:val="28"/>
        </w:rPr>
        <w:t xml:space="preserve">el </w:t>
      </w:r>
      <w:r w:rsidR="007452E6" w:rsidRPr="000C0A2A">
        <w:rPr>
          <w:rFonts w:ascii="Garamond" w:hAnsi="Garamond"/>
          <w:b/>
          <w:bCs/>
          <w:i/>
          <w:iCs/>
          <w:sz w:val="28"/>
          <w:szCs w:val="28"/>
          <w:u w:val="single"/>
        </w:rPr>
        <w:t>cambio de giro</w:t>
      </w:r>
      <w:r w:rsidR="007452E6" w:rsidRPr="000C0A2A">
        <w:rPr>
          <w:rFonts w:ascii="Garamond" w:hAnsi="Garamond"/>
          <w:b/>
          <w:bCs/>
          <w:i/>
          <w:iCs/>
          <w:sz w:val="28"/>
          <w:szCs w:val="28"/>
        </w:rPr>
        <w:t xml:space="preserve"> a </w:t>
      </w:r>
      <w:r w:rsidR="007452E6">
        <w:rPr>
          <w:rFonts w:ascii="Garamond" w:hAnsi="Garamond"/>
          <w:b/>
          <w:bCs/>
          <w:i/>
          <w:iCs/>
          <w:sz w:val="28"/>
          <w:szCs w:val="28"/>
        </w:rPr>
        <w:t xml:space="preserve">la Comisión de Protección y Uso del </w:t>
      </w:r>
      <w:r w:rsidR="007452E6" w:rsidRPr="000C0A2A">
        <w:rPr>
          <w:rFonts w:ascii="Garamond" w:hAnsi="Garamond"/>
          <w:b/>
          <w:bCs/>
          <w:i/>
          <w:iCs/>
          <w:sz w:val="28"/>
          <w:szCs w:val="28"/>
        </w:rPr>
        <w:t>Espacio Público</w:t>
      </w:r>
    </w:p>
    <w:p w:rsidR="007452E6" w:rsidRPr="000C0A2A" w:rsidRDefault="007452E6" w:rsidP="007452E6">
      <w:pPr>
        <w:pStyle w:val="normal0"/>
        <w:pBdr>
          <w:bottom w:val="single" w:sz="4" w:space="1" w:color="000000"/>
        </w:pBdr>
        <w:spacing w:after="160" w:line="240" w:lineRule="auto"/>
        <w:jc w:val="both"/>
        <w:rPr>
          <w:rFonts w:eastAsia="Times New Roman"/>
          <w:sz w:val="18"/>
          <w:szCs w:val="18"/>
        </w:rPr>
      </w:pPr>
    </w:p>
    <w:tbl>
      <w:tblPr>
        <w:tblW w:w="9272" w:type="dxa"/>
        <w:tblInd w:w="-100" w:type="dxa"/>
        <w:tblLayout w:type="fixed"/>
        <w:tblLook w:val="0400"/>
      </w:tblPr>
      <w:tblGrid>
        <w:gridCol w:w="1485"/>
        <w:gridCol w:w="1409"/>
        <w:gridCol w:w="6378"/>
      </w:tblGrid>
      <w:tr w:rsidR="007452E6" w:rsidRPr="000C0A2A" w:rsidTr="0021687E">
        <w:trPr>
          <w:trHeight w:val="732"/>
        </w:trPr>
        <w:tc>
          <w:tcPr>
            <w:tcW w:w="1485" w:type="dxa"/>
            <w:tcMar>
              <w:top w:w="100" w:type="dxa"/>
              <w:left w:w="100" w:type="dxa"/>
              <w:bottom w:w="100" w:type="dxa"/>
              <w:right w:w="100" w:type="dxa"/>
            </w:tcMar>
          </w:tcPr>
          <w:p w:rsidR="007452E6" w:rsidRPr="00931907" w:rsidRDefault="007452E6" w:rsidP="0021687E">
            <w:pPr>
              <w:pStyle w:val="normal0"/>
              <w:spacing w:before="40" w:after="100" w:line="240" w:lineRule="auto"/>
              <w:rPr>
                <w:rFonts w:eastAsia="Times New Roman"/>
                <w:sz w:val="20"/>
                <w:szCs w:val="20"/>
                <w:u w:val="single"/>
              </w:rPr>
            </w:pPr>
            <w:r w:rsidRPr="00931907">
              <w:rPr>
                <w:b/>
                <w:bCs/>
                <w:color w:val="222222"/>
                <w:sz w:val="20"/>
                <w:szCs w:val="20"/>
                <w:u w:val="single"/>
              </w:rPr>
              <w:t>1323-D-26</w:t>
            </w:r>
          </w:p>
        </w:tc>
        <w:tc>
          <w:tcPr>
            <w:tcW w:w="1409" w:type="dxa"/>
            <w:tcMar>
              <w:top w:w="100" w:type="dxa"/>
              <w:left w:w="100" w:type="dxa"/>
              <w:bottom w:w="100" w:type="dxa"/>
              <w:right w:w="100" w:type="dxa"/>
            </w:tcMar>
          </w:tcPr>
          <w:p w:rsidR="007452E6" w:rsidRPr="000C0A2A" w:rsidRDefault="007452E6" w:rsidP="0021687E">
            <w:pPr>
              <w:pStyle w:val="normal0"/>
              <w:spacing w:before="40" w:after="100" w:line="240" w:lineRule="auto"/>
              <w:rPr>
                <w:rFonts w:eastAsia="Times New Roman"/>
                <w:sz w:val="18"/>
                <w:szCs w:val="18"/>
              </w:rPr>
            </w:pPr>
            <w:r w:rsidRPr="000C0A2A">
              <w:rPr>
                <w:color w:val="222222"/>
                <w:sz w:val="18"/>
                <w:szCs w:val="18"/>
              </w:rPr>
              <w:t>GONZALEZ</w:t>
            </w:r>
          </w:p>
        </w:tc>
        <w:tc>
          <w:tcPr>
            <w:tcW w:w="6378" w:type="dxa"/>
            <w:tcMar>
              <w:top w:w="100" w:type="dxa"/>
              <w:left w:w="100" w:type="dxa"/>
              <w:bottom w:w="100" w:type="dxa"/>
              <w:right w:w="100" w:type="dxa"/>
            </w:tcMar>
          </w:tcPr>
          <w:p w:rsidR="007452E6" w:rsidRPr="000C0A2A" w:rsidRDefault="007452E6" w:rsidP="0021687E">
            <w:pPr>
              <w:pStyle w:val="normal0"/>
              <w:spacing w:before="40" w:after="100" w:line="240" w:lineRule="auto"/>
              <w:jc w:val="both"/>
              <w:rPr>
                <w:sz w:val="18"/>
                <w:szCs w:val="18"/>
              </w:rPr>
            </w:pPr>
            <w:r w:rsidRPr="000C0A2A">
              <w:rPr>
                <w:sz w:val="18"/>
                <w:szCs w:val="18"/>
              </w:rPr>
              <w:t>DECLARACIÓN. DECLÁRASE DE INTERÉS DE LA CIUDAD AUTÓNOMA DE BUENOS AIRES PARA LA PROMOCIÓN Y PROTECCIÓN DE LOS DERECHOS DE NIÑAS, NIÑOS Y ADOLESCENTES EL PROYECTO “MUNDOS DESEABLES: CIRCO, TORPEZA Y MÚSICA” DE LA COMPAÑÍA LULÚ MARLEN</w:t>
            </w:r>
            <w:r>
              <w:rPr>
                <w:sz w:val="18"/>
                <w:szCs w:val="18"/>
              </w:rPr>
              <w:t xml:space="preserve"> CIRCO.</w:t>
            </w:r>
            <w:r w:rsidRPr="000C0A2A">
              <w:rPr>
                <w:sz w:val="18"/>
                <w:szCs w:val="18"/>
              </w:rPr>
              <w:t xml:space="preserve"> </w:t>
            </w:r>
          </w:p>
        </w:tc>
      </w:tr>
      <w:tr w:rsidR="007452E6" w:rsidRPr="000C0A2A" w:rsidTr="0021687E">
        <w:tc>
          <w:tcPr>
            <w:tcW w:w="1485" w:type="dxa"/>
            <w:tcMar>
              <w:top w:w="100" w:type="dxa"/>
              <w:left w:w="100" w:type="dxa"/>
              <w:bottom w:w="100" w:type="dxa"/>
              <w:right w:w="100" w:type="dxa"/>
            </w:tcMar>
          </w:tcPr>
          <w:p w:rsidR="007452E6" w:rsidRPr="000C0A2A" w:rsidRDefault="007452E6" w:rsidP="0021687E">
            <w:pPr>
              <w:pStyle w:val="normal0"/>
              <w:spacing w:after="160" w:line="240" w:lineRule="auto"/>
              <w:rPr>
                <w:rFonts w:eastAsia="Times New Roman"/>
                <w:sz w:val="18"/>
                <w:szCs w:val="18"/>
              </w:rPr>
            </w:pPr>
            <w:r w:rsidRPr="000C0A2A">
              <w:rPr>
                <w:b/>
                <w:bCs/>
                <w:color w:val="222222"/>
                <w:sz w:val="18"/>
                <w:szCs w:val="18"/>
              </w:rPr>
              <w:t> </w:t>
            </w:r>
          </w:p>
        </w:tc>
        <w:tc>
          <w:tcPr>
            <w:tcW w:w="7787" w:type="dxa"/>
            <w:gridSpan w:val="2"/>
            <w:tcMar>
              <w:top w:w="100" w:type="dxa"/>
              <w:left w:w="100" w:type="dxa"/>
              <w:bottom w:w="100" w:type="dxa"/>
              <w:right w:w="100" w:type="dxa"/>
            </w:tcMar>
          </w:tcPr>
          <w:p w:rsidR="007452E6" w:rsidRPr="000C0A2A" w:rsidRDefault="007452E6" w:rsidP="0021687E">
            <w:pPr>
              <w:pStyle w:val="normal0"/>
              <w:spacing w:before="40" w:line="240" w:lineRule="auto"/>
              <w:ind w:left="540" w:hanging="260"/>
              <w:rPr>
                <w:color w:val="222222"/>
                <w:sz w:val="18"/>
                <w:szCs w:val="18"/>
              </w:rPr>
            </w:pPr>
            <w:r w:rsidRPr="000C0A2A">
              <w:rPr>
                <w:rFonts w:ascii="Times New Roman" w:eastAsia="Fira Mono" w:hAnsi="Times New Roman" w:cs="Times New Roman"/>
                <w:color w:val="222222"/>
                <w:sz w:val="18"/>
                <w:szCs w:val="18"/>
              </w:rPr>
              <w:t>⮚</w:t>
            </w:r>
            <w:r w:rsidRPr="000C0A2A">
              <w:rPr>
                <w:rFonts w:eastAsia="Fira Mono"/>
                <w:color w:val="222222"/>
                <w:sz w:val="18"/>
                <w:szCs w:val="18"/>
              </w:rPr>
              <w:t xml:space="preserve"> SALUD</w:t>
            </w:r>
          </w:p>
        </w:tc>
      </w:tr>
    </w:tbl>
    <w:p w:rsidR="007452E6" w:rsidRPr="000C0A2A" w:rsidRDefault="00F6002D" w:rsidP="007452E6">
      <w:pPr>
        <w:pStyle w:val="normal0"/>
        <w:spacing w:line="240" w:lineRule="auto"/>
        <w:jc w:val="both"/>
        <w:rPr>
          <w:b/>
          <w:bCs/>
          <w:i/>
          <w:iCs/>
          <w:sz w:val="18"/>
          <w:szCs w:val="18"/>
        </w:rPr>
      </w:pPr>
      <w:r>
        <w:rPr>
          <w:rFonts w:ascii="Garamond" w:hAnsi="Garamond"/>
          <w:b/>
          <w:i/>
          <w:sz w:val="28"/>
          <w:szCs w:val="28"/>
        </w:rPr>
        <w:t>Labor Parlamentaria acuerda</w:t>
      </w:r>
      <w:r w:rsidRPr="000C0A2A">
        <w:rPr>
          <w:rFonts w:ascii="Garamond" w:hAnsi="Garamond"/>
          <w:b/>
          <w:bCs/>
          <w:i/>
          <w:iCs/>
          <w:sz w:val="28"/>
          <w:szCs w:val="28"/>
        </w:rPr>
        <w:t xml:space="preserve"> </w:t>
      </w:r>
      <w:r w:rsidR="007452E6" w:rsidRPr="000C0A2A">
        <w:rPr>
          <w:rFonts w:ascii="Garamond" w:hAnsi="Garamond"/>
          <w:b/>
          <w:bCs/>
          <w:i/>
          <w:iCs/>
          <w:sz w:val="28"/>
          <w:szCs w:val="28"/>
        </w:rPr>
        <w:t xml:space="preserve">el </w:t>
      </w:r>
      <w:r w:rsidR="007452E6" w:rsidRPr="000C0A2A">
        <w:rPr>
          <w:rFonts w:ascii="Garamond" w:hAnsi="Garamond"/>
          <w:b/>
          <w:bCs/>
          <w:i/>
          <w:iCs/>
          <w:sz w:val="28"/>
          <w:szCs w:val="28"/>
          <w:u w:val="single"/>
        </w:rPr>
        <w:t>cambio de giro</w:t>
      </w:r>
      <w:r w:rsidR="007452E6" w:rsidRPr="000C0A2A">
        <w:rPr>
          <w:rFonts w:ascii="Garamond" w:hAnsi="Garamond"/>
          <w:b/>
          <w:bCs/>
          <w:i/>
          <w:iCs/>
          <w:sz w:val="28"/>
          <w:szCs w:val="28"/>
        </w:rPr>
        <w:t xml:space="preserve"> a </w:t>
      </w:r>
      <w:r w:rsidR="007452E6">
        <w:rPr>
          <w:rFonts w:ascii="Garamond" w:hAnsi="Garamond"/>
          <w:b/>
          <w:bCs/>
          <w:i/>
          <w:iCs/>
          <w:sz w:val="28"/>
          <w:szCs w:val="28"/>
        </w:rPr>
        <w:t xml:space="preserve">la Comisión </w:t>
      </w:r>
      <w:r w:rsidR="007452E6" w:rsidRPr="00931907">
        <w:rPr>
          <w:rFonts w:ascii="Garamond" w:hAnsi="Garamond"/>
          <w:b/>
          <w:bCs/>
          <w:i/>
          <w:iCs/>
          <w:sz w:val="28"/>
          <w:szCs w:val="28"/>
        </w:rPr>
        <w:t>de Niñez, Adolescencia y Juventud</w:t>
      </w:r>
    </w:p>
    <w:p w:rsidR="007452E6" w:rsidRPr="000C0A2A" w:rsidRDefault="007452E6" w:rsidP="007452E6">
      <w:pPr>
        <w:pStyle w:val="normal0"/>
        <w:pBdr>
          <w:bottom w:val="single" w:sz="4" w:space="1" w:color="000000"/>
        </w:pBdr>
        <w:spacing w:line="240" w:lineRule="auto"/>
        <w:jc w:val="both"/>
        <w:rPr>
          <w:rFonts w:eastAsia="Times New Roman"/>
          <w:sz w:val="18"/>
          <w:szCs w:val="18"/>
        </w:rPr>
      </w:pPr>
    </w:p>
    <w:tbl>
      <w:tblPr>
        <w:tblW w:w="7970" w:type="dxa"/>
        <w:tblInd w:w="-100" w:type="dxa"/>
        <w:tblLayout w:type="fixed"/>
        <w:tblLook w:val="0400"/>
      </w:tblPr>
      <w:tblGrid>
        <w:gridCol w:w="1485"/>
        <w:gridCol w:w="1550"/>
        <w:gridCol w:w="4935"/>
      </w:tblGrid>
      <w:tr w:rsidR="007452E6" w:rsidRPr="000C0A2A" w:rsidTr="0021687E">
        <w:trPr>
          <w:trHeight w:val="732"/>
        </w:trPr>
        <w:tc>
          <w:tcPr>
            <w:tcW w:w="1485" w:type="dxa"/>
            <w:tcMar>
              <w:top w:w="100" w:type="dxa"/>
              <w:left w:w="100" w:type="dxa"/>
              <w:bottom w:w="100" w:type="dxa"/>
              <w:right w:w="100" w:type="dxa"/>
            </w:tcMar>
          </w:tcPr>
          <w:p w:rsidR="007452E6" w:rsidRPr="00931907" w:rsidRDefault="007452E6" w:rsidP="0021687E">
            <w:pPr>
              <w:pStyle w:val="normal0"/>
              <w:spacing w:before="40" w:after="100" w:line="240" w:lineRule="auto"/>
              <w:rPr>
                <w:rFonts w:eastAsia="Times New Roman"/>
                <w:sz w:val="20"/>
                <w:szCs w:val="20"/>
                <w:u w:val="single"/>
              </w:rPr>
            </w:pPr>
            <w:r w:rsidRPr="00931907">
              <w:rPr>
                <w:b/>
                <w:bCs/>
                <w:color w:val="222222"/>
                <w:sz w:val="20"/>
                <w:szCs w:val="20"/>
                <w:u w:val="single"/>
              </w:rPr>
              <w:t>216-D-26</w:t>
            </w:r>
          </w:p>
        </w:tc>
        <w:tc>
          <w:tcPr>
            <w:tcW w:w="1550" w:type="dxa"/>
            <w:tcMar>
              <w:top w:w="100" w:type="dxa"/>
              <w:left w:w="100" w:type="dxa"/>
              <w:bottom w:w="100" w:type="dxa"/>
              <w:right w:w="100" w:type="dxa"/>
            </w:tcMar>
          </w:tcPr>
          <w:p w:rsidR="007452E6" w:rsidRPr="000C0A2A" w:rsidRDefault="007452E6" w:rsidP="0021687E">
            <w:pPr>
              <w:pStyle w:val="normal0"/>
              <w:spacing w:before="40" w:after="100" w:line="240" w:lineRule="auto"/>
              <w:rPr>
                <w:rFonts w:eastAsia="Times New Roman"/>
                <w:sz w:val="18"/>
                <w:szCs w:val="18"/>
              </w:rPr>
            </w:pPr>
            <w:r w:rsidRPr="000C0A2A">
              <w:rPr>
                <w:color w:val="222222"/>
                <w:sz w:val="18"/>
                <w:szCs w:val="18"/>
              </w:rPr>
              <w:t>GONZALEZ</w:t>
            </w:r>
          </w:p>
        </w:tc>
        <w:tc>
          <w:tcPr>
            <w:tcW w:w="4935" w:type="dxa"/>
            <w:tcMar>
              <w:top w:w="100" w:type="dxa"/>
              <w:left w:w="100" w:type="dxa"/>
              <w:bottom w:w="100" w:type="dxa"/>
              <w:right w:w="100" w:type="dxa"/>
            </w:tcMar>
          </w:tcPr>
          <w:p w:rsidR="007452E6" w:rsidRPr="000C0A2A" w:rsidRDefault="007452E6" w:rsidP="0021687E">
            <w:pPr>
              <w:pStyle w:val="normal0"/>
              <w:spacing w:before="40" w:after="100" w:line="240" w:lineRule="auto"/>
              <w:jc w:val="both"/>
              <w:rPr>
                <w:sz w:val="18"/>
                <w:szCs w:val="18"/>
              </w:rPr>
            </w:pPr>
            <w:r w:rsidRPr="000C0A2A">
              <w:rPr>
                <w:sz w:val="18"/>
                <w:szCs w:val="18"/>
              </w:rPr>
              <w:t>RESOLUCIÓN. INFORMES REFERIDOS A LOS DISPOSITIVOS DE ATENCIÓN A LA PRIMERA INFANCIA</w:t>
            </w:r>
          </w:p>
        </w:tc>
      </w:tr>
      <w:tr w:rsidR="007452E6" w:rsidRPr="000C0A2A" w:rsidTr="0021687E">
        <w:tc>
          <w:tcPr>
            <w:tcW w:w="1485" w:type="dxa"/>
            <w:tcMar>
              <w:top w:w="100" w:type="dxa"/>
              <w:left w:w="100" w:type="dxa"/>
              <w:bottom w:w="100" w:type="dxa"/>
              <w:right w:w="100" w:type="dxa"/>
            </w:tcMar>
          </w:tcPr>
          <w:p w:rsidR="007452E6" w:rsidRPr="000C0A2A" w:rsidRDefault="007452E6" w:rsidP="0021687E">
            <w:pPr>
              <w:pStyle w:val="normal0"/>
              <w:spacing w:after="160" w:line="240" w:lineRule="auto"/>
              <w:rPr>
                <w:rFonts w:eastAsia="Times New Roman"/>
                <w:sz w:val="18"/>
                <w:szCs w:val="18"/>
              </w:rPr>
            </w:pPr>
            <w:r w:rsidRPr="000C0A2A">
              <w:rPr>
                <w:b/>
                <w:bCs/>
                <w:color w:val="222222"/>
                <w:sz w:val="18"/>
                <w:szCs w:val="18"/>
              </w:rPr>
              <w:t> </w:t>
            </w:r>
          </w:p>
        </w:tc>
        <w:tc>
          <w:tcPr>
            <w:tcW w:w="6485" w:type="dxa"/>
            <w:gridSpan w:val="2"/>
            <w:tcMar>
              <w:top w:w="100" w:type="dxa"/>
              <w:left w:w="100" w:type="dxa"/>
              <w:bottom w:w="100" w:type="dxa"/>
              <w:right w:w="100" w:type="dxa"/>
            </w:tcMar>
          </w:tcPr>
          <w:p w:rsidR="007452E6" w:rsidRPr="000C0A2A" w:rsidRDefault="007452E6" w:rsidP="0021687E">
            <w:pPr>
              <w:pStyle w:val="normal0"/>
              <w:spacing w:before="40" w:line="240" w:lineRule="auto"/>
              <w:ind w:left="540" w:hanging="260"/>
              <w:rPr>
                <w:color w:val="222222"/>
                <w:sz w:val="18"/>
                <w:szCs w:val="18"/>
              </w:rPr>
            </w:pPr>
            <w:r w:rsidRPr="000C0A2A">
              <w:rPr>
                <w:rFonts w:ascii="Times New Roman" w:eastAsia="Fira Mono" w:hAnsi="Times New Roman" w:cs="Times New Roman"/>
                <w:color w:val="222222"/>
                <w:sz w:val="18"/>
                <w:szCs w:val="18"/>
              </w:rPr>
              <w:t>⮚</w:t>
            </w:r>
            <w:r w:rsidRPr="000C0A2A">
              <w:rPr>
                <w:rFonts w:eastAsia="Fira Mono"/>
                <w:color w:val="222222"/>
                <w:sz w:val="18"/>
                <w:szCs w:val="18"/>
              </w:rPr>
              <w:t xml:space="preserve"> EDUCACIÓN, CIENCIA Y TECNOLOGÍA</w:t>
            </w:r>
          </w:p>
        </w:tc>
      </w:tr>
    </w:tbl>
    <w:p w:rsidR="007452E6" w:rsidRPr="000C0A2A" w:rsidRDefault="00F6002D" w:rsidP="007452E6">
      <w:pPr>
        <w:pStyle w:val="normal0"/>
        <w:spacing w:after="160" w:line="240" w:lineRule="auto"/>
        <w:jc w:val="both"/>
        <w:rPr>
          <w:b/>
          <w:bCs/>
          <w:i/>
          <w:iCs/>
          <w:sz w:val="18"/>
          <w:szCs w:val="18"/>
        </w:rPr>
      </w:pPr>
      <w:r>
        <w:rPr>
          <w:rFonts w:ascii="Garamond" w:hAnsi="Garamond"/>
          <w:b/>
          <w:i/>
          <w:sz w:val="28"/>
          <w:szCs w:val="28"/>
        </w:rPr>
        <w:lastRenderedPageBreak/>
        <w:t>Labor Parlamentaria acuerda</w:t>
      </w:r>
      <w:r w:rsidRPr="000C0A2A">
        <w:rPr>
          <w:rFonts w:ascii="Garamond" w:hAnsi="Garamond"/>
          <w:b/>
          <w:bCs/>
          <w:i/>
          <w:iCs/>
          <w:sz w:val="28"/>
          <w:szCs w:val="28"/>
        </w:rPr>
        <w:t xml:space="preserve"> </w:t>
      </w:r>
      <w:r w:rsidR="007452E6" w:rsidRPr="000C0A2A">
        <w:rPr>
          <w:rFonts w:ascii="Garamond" w:hAnsi="Garamond"/>
          <w:b/>
          <w:bCs/>
          <w:i/>
          <w:iCs/>
          <w:sz w:val="28"/>
          <w:szCs w:val="28"/>
        </w:rPr>
        <w:t xml:space="preserve">el </w:t>
      </w:r>
      <w:r w:rsidR="007452E6" w:rsidRPr="000C0A2A">
        <w:rPr>
          <w:rFonts w:ascii="Garamond" w:hAnsi="Garamond"/>
          <w:b/>
          <w:bCs/>
          <w:i/>
          <w:iCs/>
          <w:sz w:val="28"/>
          <w:szCs w:val="28"/>
          <w:u w:val="single"/>
        </w:rPr>
        <w:t>cambio de giro</w:t>
      </w:r>
      <w:r w:rsidR="007452E6" w:rsidRPr="000C0A2A">
        <w:rPr>
          <w:rFonts w:ascii="Garamond" w:hAnsi="Garamond"/>
          <w:b/>
          <w:bCs/>
          <w:i/>
          <w:iCs/>
          <w:sz w:val="28"/>
          <w:szCs w:val="28"/>
        </w:rPr>
        <w:t xml:space="preserve"> a </w:t>
      </w:r>
      <w:r w:rsidR="007452E6">
        <w:rPr>
          <w:rFonts w:ascii="Garamond" w:hAnsi="Garamond"/>
          <w:b/>
          <w:bCs/>
          <w:i/>
          <w:iCs/>
          <w:sz w:val="28"/>
          <w:szCs w:val="28"/>
        </w:rPr>
        <w:t xml:space="preserve">la Comisión </w:t>
      </w:r>
      <w:r w:rsidR="007452E6" w:rsidRPr="00931907">
        <w:rPr>
          <w:rFonts w:ascii="Garamond" w:hAnsi="Garamond"/>
          <w:b/>
          <w:bCs/>
          <w:i/>
          <w:iCs/>
          <w:sz w:val="28"/>
          <w:szCs w:val="28"/>
        </w:rPr>
        <w:t>de Niñez, Adolescencia y Juventud</w:t>
      </w:r>
    </w:p>
    <w:p w:rsidR="007452E6" w:rsidRPr="000C0A2A" w:rsidRDefault="007452E6" w:rsidP="007452E6">
      <w:pPr>
        <w:pStyle w:val="normal0"/>
        <w:pBdr>
          <w:bottom w:val="single" w:sz="4" w:space="1" w:color="000000"/>
        </w:pBdr>
        <w:spacing w:after="160" w:line="240" w:lineRule="auto"/>
        <w:jc w:val="both"/>
        <w:rPr>
          <w:rFonts w:eastAsia="Times New Roman"/>
          <w:sz w:val="18"/>
          <w:szCs w:val="18"/>
        </w:rPr>
      </w:pPr>
    </w:p>
    <w:tbl>
      <w:tblPr>
        <w:tblW w:w="8705" w:type="dxa"/>
        <w:tblInd w:w="-100" w:type="dxa"/>
        <w:tblLayout w:type="fixed"/>
        <w:tblLook w:val="0400"/>
      </w:tblPr>
      <w:tblGrid>
        <w:gridCol w:w="1485"/>
        <w:gridCol w:w="1692"/>
        <w:gridCol w:w="5528"/>
      </w:tblGrid>
      <w:tr w:rsidR="007452E6" w:rsidRPr="000C0A2A" w:rsidTr="0021687E">
        <w:trPr>
          <w:trHeight w:val="732"/>
        </w:trPr>
        <w:tc>
          <w:tcPr>
            <w:tcW w:w="1485" w:type="dxa"/>
            <w:tcMar>
              <w:top w:w="100" w:type="dxa"/>
              <w:left w:w="100" w:type="dxa"/>
              <w:bottom w:w="100" w:type="dxa"/>
              <w:right w:w="100" w:type="dxa"/>
            </w:tcMar>
          </w:tcPr>
          <w:p w:rsidR="007452E6" w:rsidRPr="00931907" w:rsidRDefault="007452E6" w:rsidP="0021687E">
            <w:pPr>
              <w:pStyle w:val="normal0"/>
              <w:spacing w:before="40" w:after="100" w:line="240" w:lineRule="auto"/>
              <w:rPr>
                <w:rFonts w:eastAsia="Times New Roman"/>
                <w:sz w:val="20"/>
                <w:szCs w:val="20"/>
                <w:u w:val="single"/>
              </w:rPr>
            </w:pPr>
            <w:r w:rsidRPr="00931907">
              <w:rPr>
                <w:b/>
                <w:bCs/>
                <w:color w:val="222222"/>
                <w:sz w:val="20"/>
                <w:szCs w:val="20"/>
                <w:u w:val="single"/>
              </w:rPr>
              <w:t>503-D-26</w:t>
            </w:r>
          </w:p>
        </w:tc>
        <w:tc>
          <w:tcPr>
            <w:tcW w:w="1692" w:type="dxa"/>
            <w:tcMar>
              <w:top w:w="100" w:type="dxa"/>
              <w:left w:w="100" w:type="dxa"/>
              <w:bottom w:w="100" w:type="dxa"/>
              <w:right w:w="100" w:type="dxa"/>
            </w:tcMar>
          </w:tcPr>
          <w:p w:rsidR="007452E6" w:rsidRPr="000C0A2A" w:rsidRDefault="007452E6" w:rsidP="0021687E">
            <w:pPr>
              <w:pStyle w:val="normal0"/>
              <w:spacing w:before="40" w:after="100" w:line="240" w:lineRule="auto"/>
              <w:rPr>
                <w:rFonts w:eastAsia="Times New Roman"/>
                <w:sz w:val="18"/>
                <w:szCs w:val="18"/>
              </w:rPr>
            </w:pPr>
            <w:r w:rsidRPr="000C0A2A">
              <w:rPr>
                <w:color w:val="222222"/>
                <w:sz w:val="18"/>
                <w:szCs w:val="18"/>
              </w:rPr>
              <w:t>BARROETAVEÑA</w:t>
            </w:r>
          </w:p>
        </w:tc>
        <w:tc>
          <w:tcPr>
            <w:tcW w:w="5528" w:type="dxa"/>
            <w:tcMar>
              <w:top w:w="100" w:type="dxa"/>
              <w:left w:w="100" w:type="dxa"/>
              <w:bottom w:w="100" w:type="dxa"/>
              <w:right w:w="100" w:type="dxa"/>
            </w:tcMar>
          </w:tcPr>
          <w:p w:rsidR="007452E6" w:rsidRPr="000C0A2A" w:rsidRDefault="007452E6" w:rsidP="0021687E">
            <w:pPr>
              <w:pStyle w:val="normal0"/>
              <w:spacing w:before="40" w:after="100" w:line="240" w:lineRule="auto"/>
              <w:jc w:val="both"/>
              <w:rPr>
                <w:sz w:val="18"/>
                <w:szCs w:val="18"/>
              </w:rPr>
            </w:pPr>
            <w:r w:rsidRPr="000C0A2A">
              <w:rPr>
                <w:sz w:val="18"/>
                <w:szCs w:val="18"/>
              </w:rPr>
              <w:t>RESOLUCIÓN. INFORMES RELACIONADOS AL PROGRAMA EMPLEO JOVEN</w:t>
            </w:r>
          </w:p>
        </w:tc>
      </w:tr>
      <w:tr w:rsidR="007452E6" w:rsidRPr="000C0A2A" w:rsidTr="0021687E">
        <w:tc>
          <w:tcPr>
            <w:tcW w:w="1485" w:type="dxa"/>
            <w:tcMar>
              <w:top w:w="100" w:type="dxa"/>
              <w:left w:w="100" w:type="dxa"/>
              <w:bottom w:w="100" w:type="dxa"/>
              <w:right w:w="100" w:type="dxa"/>
            </w:tcMar>
          </w:tcPr>
          <w:p w:rsidR="007452E6" w:rsidRPr="000C0A2A" w:rsidRDefault="007452E6" w:rsidP="0021687E">
            <w:pPr>
              <w:pStyle w:val="normal0"/>
              <w:spacing w:after="160" w:line="240" w:lineRule="auto"/>
              <w:rPr>
                <w:rFonts w:eastAsia="Times New Roman"/>
                <w:sz w:val="18"/>
                <w:szCs w:val="18"/>
              </w:rPr>
            </w:pPr>
            <w:r w:rsidRPr="000C0A2A">
              <w:rPr>
                <w:b/>
                <w:bCs/>
                <w:color w:val="222222"/>
                <w:sz w:val="18"/>
                <w:szCs w:val="18"/>
              </w:rPr>
              <w:t> </w:t>
            </w:r>
          </w:p>
        </w:tc>
        <w:tc>
          <w:tcPr>
            <w:tcW w:w="7220" w:type="dxa"/>
            <w:gridSpan w:val="2"/>
            <w:tcMar>
              <w:top w:w="100" w:type="dxa"/>
              <w:left w:w="100" w:type="dxa"/>
              <w:bottom w:w="100" w:type="dxa"/>
              <w:right w:w="100" w:type="dxa"/>
            </w:tcMar>
          </w:tcPr>
          <w:p w:rsidR="007452E6" w:rsidRPr="000C0A2A" w:rsidRDefault="007452E6" w:rsidP="0021687E">
            <w:pPr>
              <w:pStyle w:val="normal0"/>
              <w:spacing w:before="40" w:line="240" w:lineRule="auto"/>
              <w:ind w:left="540" w:hanging="260"/>
              <w:rPr>
                <w:color w:val="222222"/>
                <w:sz w:val="18"/>
                <w:szCs w:val="18"/>
              </w:rPr>
            </w:pPr>
            <w:r w:rsidRPr="000C0A2A">
              <w:rPr>
                <w:rFonts w:ascii="Times New Roman" w:eastAsia="Fira Mono" w:hAnsi="Times New Roman" w:cs="Times New Roman"/>
                <w:color w:val="222222"/>
                <w:sz w:val="18"/>
                <w:szCs w:val="18"/>
              </w:rPr>
              <w:t>⮚</w:t>
            </w:r>
            <w:r w:rsidRPr="000C0A2A">
              <w:rPr>
                <w:rFonts w:eastAsia="Fira Mono"/>
                <w:color w:val="222222"/>
                <w:sz w:val="18"/>
                <w:szCs w:val="18"/>
              </w:rPr>
              <w:t>DESARROLLO ECONÓMICO Y MERCOSUR</w:t>
            </w:r>
          </w:p>
        </w:tc>
      </w:tr>
    </w:tbl>
    <w:p w:rsidR="007452E6" w:rsidRPr="00931907" w:rsidRDefault="00F6002D" w:rsidP="007452E6">
      <w:pPr>
        <w:pStyle w:val="normal0"/>
        <w:spacing w:line="240" w:lineRule="auto"/>
        <w:jc w:val="both"/>
        <w:rPr>
          <w:rFonts w:ascii="Garamond" w:hAnsi="Garamond"/>
          <w:b/>
          <w:bCs/>
          <w:i/>
          <w:iCs/>
          <w:sz w:val="28"/>
          <w:szCs w:val="28"/>
        </w:rPr>
      </w:pPr>
      <w:r>
        <w:rPr>
          <w:rFonts w:ascii="Garamond" w:hAnsi="Garamond"/>
          <w:b/>
          <w:i/>
          <w:sz w:val="28"/>
          <w:szCs w:val="28"/>
        </w:rPr>
        <w:t>Labor Parlamentaria acuerda</w:t>
      </w:r>
      <w:r w:rsidRPr="00931907">
        <w:rPr>
          <w:rFonts w:ascii="Garamond" w:hAnsi="Garamond"/>
          <w:b/>
          <w:bCs/>
          <w:i/>
          <w:iCs/>
          <w:sz w:val="28"/>
          <w:szCs w:val="28"/>
        </w:rPr>
        <w:t xml:space="preserve"> </w:t>
      </w:r>
      <w:r w:rsidR="007452E6" w:rsidRPr="00931907">
        <w:rPr>
          <w:rFonts w:ascii="Garamond" w:hAnsi="Garamond"/>
          <w:b/>
          <w:bCs/>
          <w:i/>
          <w:iCs/>
          <w:sz w:val="28"/>
          <w:szCs w:val="28"/>
        </w:rPr>
        <w:t xml:space="preserve">el  </w:t>
      </w:r>
      <w:r w:rsidR="007452E6" w:rsidRPr="00931907">
        <w:rPr>
          <w:rFonts w:ascii="Garamond" w:hAnsi="Garamond"/>
          <w:b/>
          <w:bCs/>
          <w:i/>
          <w:iCs/>
          <w:sz w:val="28"/>
          <w:szCs w:val="28"/>
          <w:u w:val="single"/>
        </w:rPr>
        <w:t>cambio de giro</w:t>
      </w:r>
      <w:r w:rsidR="007452E6" w:rsidRPr="00931907">
        <w:rPr>
          <w:rFonts w:ascii="Garamond" w:hAnsi="Garamond"/>
          <w:b/>
          <w:bCs/>
          <w:i/>
          <w:iCs/>
          <w:sz w:val="28"/>
          <w:szCs w:val="28"/>
        </w:rPr>
        <w:t xml:space="preserve"> a la Comisión de Legislación del Trabajo y Políticas de Empleo</w:t>
      </w:r>
    </w:p>
    <w:p w:rsidR="007452E6" w:rsidRPr="000C0A2A" w:rsidRDefault="007452E6" w:rsidP="007452E6">
      <w:pPr>
        <w:pStyle w:val="normal0"/>
        <w:pBdr>
          <w:bottom w:val="single" w:sz="4" w:space="1" w:color="000000"/>
        </w:pBdr>
        <w:spacing w:after="160" w:line="240" w:lineRule="auto"/>
        <w:jc w:val="both"/>
        <w:rPr>
          <w:rFonts w:eastAsia="Times New Roman"/>
          <w:sz w:val="18"/>
          <w:szCs w:val="18"/>
        </w:rPr>
      </w:pPr>
    </w:p>
    <w:tbl>
      <w:tblPr>
        <w:tblW w:w="9272" w:type="dxa"/>
        <w:tblInd w:w="-100" w:type="dxa"/>
        <w:tblLayout w:type="fixed"/>
        <w:tblLook w:val="0400"/>
      </w:tblPr>
      <w:tblGrid>
        <w:gridCol w:w="1485"/>
        <w:gridCol w:w="1620"/>
        <w:gridCol w:w="6167"/>
      </w:tblGrid>
      <w:tr w:rsidR="007452E6" w:rsidRPr="000C0A2A" w:rsidTr="0021687E">
        <w:trPr>
          <w:trHeight w:val="500"/>
        </w:trPr>
        <w:tc>
          <w:tcPr>
            <w:tcW w:w="1485" w:type="dxa"/>
            <w:tcMar>
              <w:top w:w="100" w:type="dxa"/>
              <w:left w:w="100" w:type="dxa"/>
              <w:bottom w:w="100" w:type="dxa"/>
              <w:right w:w="100" w:type="dxa"/>
            </w:tcMar>
          </w:tcPr>
          <w:p w:rsidR="007452E6" w:rsidRPr="00931907" w:rsidRDefault="007452E6" w:rsidP="0021687E">
            <w:pPr>
              <w:pStyle w:val="normal0"/>
              <w:spacing w:before="40" w:after="100" w:line="240" w:lineRule="auto"/>
              <w:rPr>
                <w:rFonts w:eastAsia="Times New Roman"/>
                <w:sz w:val="20"/>
                <w:szCs w:val="20"/>
                <w:u w:val="single"/>
              </w:rPr>
            </w:pPr>
            <w:r w:rsidRPr="00931907">
              <w:rPr>
                <w:b/>
                <w:bCs/>
                <w:color w:val="222222"/>
                <w:sz w:val="20"/>
                <w:szCs w:val="20"/>
                <w:u w:val="single"/>
              </w:rPr>
              <w:t>887-J-26</w:t>
            </w:r>
          </w:p>
        </w:tc>
        <w:tc>
          <w:tcPr>
            <w:tcW w:w="1620" w:type="dxa"/>
            <w:tcMar>
              <w:top w:w="100" w:type="dxa"/>
              <w:left w:w="100" w:type="dxa"/>
              <w:bottom w:w="100" w:type="dxa"/>
              <w:right w:w="100" w:type="dxa"/>
            </w:tcMar>
          </w:tcPr>
          <w:p w:rsidR="007452E6" w:rsidRPr="000C0A2A" w:rsidRDefault="007452E6" w:rsidP="0021687E">
            <w:pPr>
              <w:pStyle w:val="normal0"/>
              <w:spacing w:before="40" w:after="100" w:line="240" w:lineRule="auto"/>
              <w:rPr>
                <w:rFonts w:eastAsia="Times New Roman"/>
                <w:sz w:val="18"/>
                <w:szCs w:val="18"/>
              </w:rPr>
            </w:pPr>
            <w:r w:rsidRPr="000C0A2A">
              <w:rPr>
                <w:color w:val="222222"/>
                <w:sz w:val="18"/>
                <w:szCs w:val="18"/>
              </w:rPr>
              <w:t>JEFE DE GOBIERNO</w:t>
            </w:r>
          </w:p>
        </w:tc>
        <w:tc>
          <w:tcPr>
            <w:tcW w:w="6167" w:type="dxa"/>
            <w:tcMar>
              <w:top w:w="100" w:type="dxa"/>
              <w:left w:w="100" w:type="dxa"/>
              <w:bottom w:w="100" w:type="dxa"/>
              <w:right w:w="100" w:type="dxa"/>
            </w:tcMar>
          </w:tcPr>
          <w:p w:rsidR="007452E6" w:rsidRPr="000C0A2A" w:rsidRDefault="007452E6" w:rsidP="0021687E">
            <w:pPr>
              <w:pStyle w:val="normal0"/>
              <w:spacing w:before="40" w:after="100" w:line="240" w:lineRule="auto"/>
              <w:jc w:val="both"/>
              <w:rPr>
                <w:sz w:val="18"/>
                <w:szCs w:val="18"/>
              </w:rPr>
            </w:pPr>
            <w:r w:rsidRPr="000C0A2A">
              <w:rPr>
                <w:sz w:val="18"/>
                <w:szCs w:val="18"/>
              </w:rPr>
              <w:t>LEY. CRÉASE EL DISTRITO DE INTELIGENCIA ARTIFICIAL DE LA CABA</w:t>
            </w:r>
          </w:p>
        </w:tc>
      </w:tr>
      <w:tr w:rsidR="007452E6" w:rsidRPr="000C0A2A" w:rsidTr="0021687E">
        <w:trPr>
          <w:trHeight w:val="531"/>
        </w:trPr>
        <w:tc>
          <w:tcPr>
            <w:tcW w:w="1485" w:type="dxa"/>
            <w:tcMar>
              <w:top w:w="100" w:type="dxa"/>
              <w:left w:w="100" w:type="dxa"/>
              <w:bottom w:w="100" w:type="dxa"/>
              <w:right w:w="100" w:type="dxa"/>
            </w:tcMar>
          </w:tcPr>
          <w:p w:rsidR="007452E6" w:rsidRPr="000C0A2A" w:rsidRDefault="007452E6" w:rsidP="0021687E">
            <w:pPr>
              <w:pStyle w:val="normal0"/>
              <w:spacing w:after="160" w:line="240" w:lineRule="auto"/>
              <w:rPr>
                <w:rFonts w:eastAsia="Times New Roman"/>
                <w:sz w:val="18"/>
                <w:szCs w:val="18"/>
              </w:rPr>
            </w:pPr>
            <w:r w:rsidRPr="000C0A2A">
              <w:rPr>
                <w:b/>
                <w:bCs/>
                <w:color w:val="222222"/>
                <w:sz w:val="18"/>
                <w:szCs w:val="18"/>
              </w:rPr>
              <w:t> </w:t>
            </w:r>
          </w:p>
        </w:tc>
        <w:tc>
          <w:tcPr>
            <w:tcW w:w="7787" w:type="dxa"/>
            <w:gridSpan w:val="2"/>
            <w:tcMar>
              <w:top w:w="100" w:type="dxa"/>
              <w:left w:w="100" w:type="dxa"/>
              <w:bottom w:w="100" w:type="dxa"/>
              <w:right w:w="100" w:type="dxa"/>
            </w:tcMar>
          </w:tcPr>
          <w:p w:rsidR="007452E6" w:rsidRPr="000C0A2A" w:rsidRDefault="007452E6" w:rsidP="0021687E">
            <w:pPr>
              <w:pStyle w:val="normal0"/>
              <w:spacing w:before="40" w:line="240" w:lineRule="auto"/>
              <w:ind w:left="540" w:hanging="260"/>
              <w:rPr>
                <w:color w:val="222222"/>
                <w:sz w:val="18"/>
                <w:szCs w:val="18"/>
              </w:rPr>
            </w:pPr>
            <w:r w:rsidRPr="000C0A2A">
              <w:rPr>
                <w:rFonts w:ascii="Times New Roman" w:eastAsia="Fira Mono" w:hAnsi="Times New Roman" w:cs="Times New Roman"/>
                <w:color w:val="222222"/>
                <w:sz w:val="18"/>
                <w:szCs w:val="18"/>
              </w:rPr>
              <w:t>⮚</w:t>
            </w:r>
            <w:r w:rsidRPr="000C0A2A">
              <w:rPr>
                <w:rFonts w:eastAsia="Fira Mono"/>
                <w:color w:val="222222"/>
                <w:sz w:val="18"/>
                <w:szCs w:val="18"/>
              </w:rPr>
              <w:t xml:space="preserve">DESARROLLO ECONÓMICO Y MERCOSUR </w:t>
            </w:r>
            <w:r>
              <w:rPr>
                <w:rFonts w:ascii="Cambria Math" w:eastAsia="Fira Mono" w:hAnsi="Cambria Math"/>
                <w:color w:val="222222"/>
                <w:sz w:val="18"/>
                <w:szCs w:val="18"/>
              </w:rPr>
              <w:t xml:space="preserve">y </w:t>
            </w:r>
            <w:r w:rsidRPr="000C0A2A">
              <w:rPr>
                <w:rFonts w:eastAsia="Fira Mono"/>
                <w:color w:val="222222"/>
                <w:sz w:val="18"/>
                <w:szCs w:val="18"/>
              </w:rPr>
              <w:t>PRESUPUESTO, HACIENDA, ADMINISTRACIÓN FINANCIERA Y POLÍTICA TRIBUTARIA</w:t>
            </w:r>
          </w:p>
        </w:tc>
      </w:tr>
    </w:tbl>
    <w:p w:rsidR="007452E6" w:rsidRPr="00931907" w:rsidRDefault="00F6002D" w:rsidP="007452E6">
      <w:pPr>
        <w:pStyle w:val="normal0"/>
        <w:spacing w:line="240" w:lineRule="auto"/>
        <w:jc w:val="both"/>
        <w:rPr>
          <w:rFonts w:ascii="Garamond" w:hAnsi="Garamond"/>
          <w:b/>
          <w:bCs/>
          <w:i/>
          <w:iCs/>
          <w:sz w:val="28"/>
          <w:szCs w:val="28"/>
        </w:rPr>
      </w:pPr>
      <w:r>
        <w:rPr>
          <w:rFonts w:ascii="Garamond" w:hAnsi="Garamond"/>
          <w:b/>
          <w:i/>
          <w:sz w:val="28"/>
          <w:szCs w:val="28"/>
        </w:rPr>
        <w:t>Labor Parlamentaria acuerda</w:t>
      </w:r>
      <w:r w:rsidRPr="00931907">
        <w:rPr>
          <w:rFonts w:ascii="Garamond" w:hAnsi="Garamond"/>
          <w:b/>
          <w:bCs/>
          <w:i/>
          <w:iCs/>
          <w:sz w:val="28"/>
          <w:szCs w:val="28"/>
        </w:rPr>
        <w:t xml:space="preserve"> </w:t>
      </w:r>
      <w:r w:rsidR="007452E6" w:rsidRPr="00931907">
        <w:rPr>
          <w:rFonts w:ascii="Garamond" w:hAnsi="Garamond"/>
          <w:b/>
          <w:bCs/>
          <w:i/>
          <w:iCs/>
          <w:sz w:val="28"/>
          <w:szCs w:val="28"/>
        </w:rPr>
        <w:t xml:space="preserve">el  </w:t>
      </w:r>
      <w:r w:rsidR="007452E6">
        <w:rPr>
          <w:rFonts w:ascii="Garamond" w:hAnsi="Garamond"/>
          <w:b/>
          <w:bCs/>
          <w:i/>
          <w:iCs/>
          <w:sz w:val="28"/>
          <w:szCs w:val="28"/>
          <w:u w:val="single"/>
        </w:rPr>
        <w:t>giro adicional en segundo término</w:t>
      </w:r>
      <w:r w:rsidR="007452E6" w:rsidRPr="00931907">
        <w:rPr>
          <w:rFonts w:ascii="Garamond" w:hAnsi="Garamond"/>
          <w:b/>
          <w:bCs/>
          <w:i/>
          <w:iCs/>
          <w:sz w:val="28"/>
          <w:szCs w:val="28"/>
        </w:rPr>
        <w:t xml:space="preserve"> a la Comisión de Legislación del Trabajo y Políticas de Empleo</w:t>
      </w:r>
    </w:p>
    <w:p w:rsidR="007452E6" w:rsidRPr="000C0A2A" w:rsidRDefault="007452E6" w:rsidP="007452E6">
      <w:pPr>
        <w:pStyle w:val="normal0"/>
        <w:pBdr>
          <w:bottom w:val="single" w:sz="4" w:space="1" w:color="000000"/>
        </w:pBdr>
        <w:spacing w:after="160" w:line="240" w:lineRule="auto"/>
        <w:jc w:val="both"/>
        <w:rPr>
          <w:rFonts w:eastAsia="Times New Roman"/>
          <w:sz w:val="18"/>
          <w:szCs w:val="18"/>
        </w:rPr>
      </w:pPr>
    </w:p>
    <w:tbl>
      <w:tblPr>
        <w:tblW w:w="9414" w:type="dxa"/>
        <w:tblInd w:w="-100" w:type="dxa"/>
        <w:tblLayout w:type="fixed"/>
        <w:tblLook w:val="0400"/>
      </w:tblPr>
      <w:tblGrid>
        <w:gridCol w:w="1485"/>
        <w:gridCol w:w="1834"/>
        <w:gridCol w:w="4271"/>
        <w:gridCol w:w="1824"/>
      </w:tblGrid>
      <w:tr w:rsidR="007452E6" w:rsidRPr="000C0A2A" w:rsidTr="0021687E">
        <w:trPr>
          <w:trHeight w:val="732"/>
        </w:trPr>
        <w:tc>
          <w:tcPr>
            <w:tcW w:w="1485" w:type="dxa"/>
            <w:tcMar>
              <w:top w:w="100" w:type="dxa"/>
              <w:left w:w="100" w:type="dxa"/>
              <w:bottom w:w="100" w:type="dxa"/>
              <w:right w:w="100" w:type="dxa"/>
            </w:tcMar>
          </w:tcPr>
          <w:p w:rsidR="007452E6" w:rsidRPr="00866327" w:rsidRDefault="007452E6" w:rsidP="0021687E">
            <w:pPr>
              <w:pStyle w:val="normal0"/>
              <w:spacing w:before="40" w:after="100" w:line="240" w:lineRule="auto"/>
              <w:rPr>
                <w:rFonts w:eastAsia="Times New Roman"/>
                <w:sz w:val="20"/>
                <w:szCs w:val="20"/>
                <w:u w:val="single"/>
              </w:rPr>
            </w:pPr>
            <w:r w:rsidRPr="00866327">
              <w:rPr>
                <w:b/>
                <w:bCs/>
                <w:color w:val="222222"/>
                <w:sz w:val="20"/>
                <w:szCs w:val="20"/>
                <w:u w:val="single"/>
              </w:rPr>
              <w:t>2995-D-25</w:t>
            </w:r>
          </w:p>
        </w:tc>
        <w:tc>
          <w:tcPr>
            <w:tcW w:w="1834" w:type="dxa"/>
            <w:tcMar>
              <w:top w:w="100" w:type="dxa"/>
              <w:left w:w="100" w:type="dxa"/>
              <w:bottom w:w="100" w:type="dxa"/>
              <w:right w:w="100" w:type="dxa"/>
            </w:tcMar>
          </w:tcPr>
          <w:p w:rsidR="007452E6" w:rsidRPr="000C0A2A" w:rsidRDefault="007452E6" w:rsidP="0021687E">
            <w:pPr>
              <w:pStyle w:val="normal0"/>
              <w:spacing w:before="40" w:after="100" w:line="240" w:lineRule="auto"/>
              <w:rPr>
                <w:rFonts w:eastAsia="Times New Roman"/>
                <w:sz w:val="18"/>
                <w:szCs w:val="18"/>
              </w:rPr>
            </w:pPr>
            <w:r w:rsidRPr="000C0A2A">
              <w:rPr>
                <w:color w:val="222222"/>
                <w:sz w:val="18"/>
                <w:szCs w:val="18"/>
              </w:rPr>
              <w:t>BARROETAVEÑA</w:t>
            </w:r>
          </w:p>
        </w:tc>
        <w:tc>
          <w:tcPr>
            <w:tcW w:w="6095" w:type="dxa"/>
            <w:gridSpan w:val="2"/>
            <w:tcMar>
              <w:top w:w="100" w:type="dxa"/>
              <w:left w:w="100" w:type="dxa"/>
              <w:bottom w:w="100" w:type="dxa"/>
              <w:right w:w="100" w:type="dxa"/>
            </w:tcMar>
          </w:tcPr>
          <w:p w:rsidR="007452E6" w:rsidRPr="000C0A2A" w:rsidRDefault="007452E6" w:rsidP="0021687E">
            <w:pPr>
              <w:pStyle w:val="normal0"/>
              <w:spacing w:before="40" w:after="100" w:line="240" w:lineRule="auto"/>
              <w:jc w:val="both"/>
              <w:rPr>
                <w:sz w:val="18"/>
                <w:szCs w:val="18"/>
              </w:rPr>
            </w:pPr>
            <w:r w:rsidRPr="000C0A2A">
              <w:rPr>
                <w:sz w:val="18"/>
                <w:szCs w:val="18"/>
              </w:rPr>
              <w:t>LEY. RÉGIMEN DE FOMENTO, PROTECCIÓN Y SOSTENIBILIDAD DEL COMERCIO DE PROXIMIDAD EN BARRIOS POPULARES EN PROCESO DE INTEGRACIÓN SOCIO-URBANA Y REURBANIZACIÓN</w:t>
            </w:r>
          </w:p>
        </w:tc>
      </w:tr>
      <w:tr w:rsidR="007452E6" w:rsidRPr="000C0A2A" w:rsidTr="0021687E">
        <w:trPr>
          <w:gridAfter w:val="1"/>
          <w:wAfter w:w="1824" w:type="dxa"/>
        </w:trPr>
        <w:tc>
          <w:tcPr>
            <w:tcW w:w="1485" w:type="dxa"/>
            <w:tcMar>
              <w:top w:w="100" w:type="dxa"/>
              <w:left w:w="100" w:type="dxa"/>
              <w:bottom w:w="100" w:type="dxa"/>
              <w:right w:w="100" w:type="dxa"/>
            </w:tcMar>
          </w:tcPr>
          <w:p w:rsidR="007452E6" w:rsidRPr="000C0A2A" w:rsidRDefault="007452E6" w:rsidP="0021687E">
            <w:pPr>
              <w:pStyle w:val="normal0"/>
              <w:spacing w:after="160" w:line="240" w:lineRule="auto"/>
              <w:rPr>
                <w:rFonts w:eastAsia="Times New Roman"/>
                <w:sz w:val="18"/>
                <w:szCs w:val="18"/>
              </w:rPr>
            </w:pPr>
            <w:r w:rsidRPr="000C0A2A">
              <w:rPr>
                <w:b/>
                <w:bCs/>
                <w:color w:val="222222"/>
                <w:sz w:val="18"/>
                <w:szCs w:val="18"/>
              </w:rPr>
              <w:t> </w:t>
            </w:r>
          </w:p>
        </w:tc>
        <w:tc>
          <w:tcPr>
            <w:tcW w:w="6105" w:type="dxa"/>
            <w:gridSpan w:val="2"/>
            <w:tcMar>
              <w:top w:w="100" w:type="dxa"/>
              <w:left w:w="100" w:type="dxa"/>
              <w:bottom w:w="100" w:type="dxa"/>
              <w:right w:w="100" w:type="dxa"/>
            </w:tcMar>
          </w:tcPr>
          <w:p w:rsidR="007452E6" w:rsidRPr="000C0A2A" w:rsidRDefault="007452E6" w:rsidP="0021687E">
            <w:pPr>
              <w:pStyle w:val="normal0"/>
              <w:spacing w:before="40" w:line="240" w:lineRule="auto"/>
              <w:ind w:left="540" w:hanging="260"/>
              <w:rPr>
                <w:color w:val="222222"/>
                <w:sz w:val="18"/>
                <w:szCs w:val="18"/>
              </w:rPr>
            </w:pPr>
            <w:r w:rsidRPr="000C0A2A">
              <w:rPr>
                <w:rFonts w:ascii="Times New Roman" w:eastAsia="Fira Mono" w:hAnsi="Times New Roman" w:cs="Times New Roman"/>
                <w:color w:val="222222"/>
                <w:sz w:val="18"/>
                <w:szCs w:val="18"/>
              </w:rPr>
              <w:t>⮚</w:t>
            </w:r>
            <w:r w:rsidRPr="000C0A2A">
              <w:rPr>
                <w:rFonts w:eastAsia="Fira Mono"/>
                <w:color w:val="222222"/>
                <w:sz w:val="18"/>
                <w:szCs w:val="18"/>
              </w:rPr>
              <w:t>DESARROLLO ECONÓMICO Y MERCOSUR</w:t>
            </w:r>
            <w:r>
              <w:rPr>
                <w:rFonts w:eastAsia="Fira Mono"/>
                <w:color w:val="222222"/>
                <w:sz w:val="18"/>
                <w:szCs w:val="18"/>
              </w:rPr>
              <w:t xml:space="preserve">, </w:t>
            </w:r>
            <w:r w:rsidRPr="000C0A2A">
              <w:rPr>
                <w:rFonts w:eastAsia="Fira Mono"/>
                <w:color w:val="222222"/>
                <w:sz w:val="18"/>
                <w:szCs w:val="18"/>
              </w:rPr>
              <w:t xml:space="preserve"> POLÍTICAS DE</w:t>
            </w:r>
            <w:r>
              <w:rPr>
                <w:rFonts w:eastAsia="Fira Mono"/>
                <w:color w:val="222222"/>
                <w:sz w:val="18"/>
                <w:szCs w:val="18"/>
              </w:rPr>
              <w:t xml:space="preserve"> </w:t>
            </w:r>
            <w:r w:rsidRPr="000C0A2A">
              <w:rPr>
                <w:rFonts w:eastAsia="Fira Mono"/>
                <w:color w:val="222222"/>
                <w:sz w:val="18"/>
                <w:szCs w:val="18"/>
              </w:rPr>
              <w:t xml:space="preserve">PROMOCIÓN E INTEGRACIÓN SOCIAL </w:t>
            </w:r>
            <w:r>
              <w:rPr>
                <w:rFonts w:ascii="Cambria Math" w:eastAsia="Fira Mono" w:hAnsi="Cambria Math"/>
                <w:color w:val="222222"/>
                <w:sz w:val="18"/>
                <w:szCs w:val="18"/>
              </w:rPr>
              <w:t>y</w:t>
            </w:r>
            <w:r w:rsidRPr="000C0A2A">
              <w:rPr>
                <w:rFonts w:eastAsia="Fira Mono"/>
                <w:color w:val="222222"/>
                <w:sz w:val="18"/>
                <w:szCs w:val="18"/>
              </w:rPr>
              <w:t xml:space="preserve"> PRESUPUESTO, HACIENDA, ADMINISTRACIÓN FINANCIERA Y POLÍTICA TRIBUTARIA</w:t>
            </w:r>
          </w:p>
          <w:p w:rsidR="007452E6" w:rsidRPr="000C0A2A" w:rsidRDefault="007452E6" w:rsidP="0021687E">
            <w:pPr>
              <w:pStyle w:val="normal0"/>
              <w:spacing w:before="40" w:line="240" w:lineRule="auto"/>
              <w:ind w:left="540" w:hanging="260"/>
              <w:rPr>
                <w:color w:val="222222"/>
                <w:sz w:val="18"/>
                <w:szCs w:val="18"/>
              </w:rPr>
            </w:pPr>
          </w:p>
        </w:tc>
      </w:tr>
    </w:tbl>
    <w:p w:rsidR="007452E6" w:rsidRPr="00931907" w:rsidRDefault="00F6002D" w:rsidP="007452E6">
      <w:pPr>
        <w:pStyle w:val="normal0"/>
        <w:spacing w:line="240" w:lineRule="auto"/>
        <w:jc w:val="both"/>
        <w:rPr>
          <w:rFonts w:ascii="Garamond" w:hAnsi="Garamond"/>
          <w:b/>
          <w:bCs/>
          <w:i/>
          <w:iCs/>
          <w:sz w:val="28"/>
          <w:szCs w:val="28"/>
        </w:rPr>
      </w:pPr>
      <w:r>
        <w:rPr>
          <w:rFonts w:ascii="Garamond" w:hAnsi="Garamond"/>
          <w:b/>
          <w:i/>
          <w:sz w:val="28"/>
          <w:szCs w:val="28"/>
        </w:rPr>
        <w:t>Labor Parlamentaria acuerda</w:t>
      </w:r>
      <w:r w:rsidRPr="00931907">
        <w:rPr>
          <w:rFonts w:ascii="Garamond" w:hAnsi="Garamond"/>
          <w:b/>
          <w:bCs/>
          <w:i/>
          <w:iCs/>
          <w:sz w:val="28"/>
          <w:szCs w:val="28"/>
        </w:rPr>
        <w:t xml:space="preserve"> </w:t>
      </w:r>
      <w:r w:rsidR="007452E6" w:rsidRPr="00931907">
        <w:rPr>
          <w:rFonts w:ascii="Garamond" w:hAnsi="Garamond"/>
          <w:b/>
          <w:bCs/>
          <w:i/>
          <w:iCs/>
          <w:sz w:val="28"/>
          <w:szCs w:val="28"/>
        </w:rPr>
        <w:t xml:space="preserve">el  </w:t>
      </w:r>
      <w:r w:rsidR="007452E6">
        <w:rPr>
          <w:rFonts w:ascii="Garamond" w:hAnsi="Garamond"/>
          <w:b/>
          <w:bCs/>
          <w:i/>
          <w:iCs/>
          <w:sz w:val="28"/>
          <w:szCs w:val="28"/>
          <w:u w:val="single"/>
        </w:rPr>
        <w:t>giro adicional en segundo término</w:t>
      </w:r>
      <w:r w:rsidR="007452E6" w:rsidRPr="00931907">
        <w:rPr>
          <w:rFonts w:ascii="Garamond" w:hAnsi="Garamond"/>
          <w:b/>
          <w:bCs/>
          <w:i/>
          <w:iCs/>
          <w:sz w:val="28"/>
          <w:szCs w:val="28"/>
        </w:rPr>
        <w:t xml:space="preserve"> a la Comisión de Legislación del Trabajo y Políticas de Empleo</w:t>
      </w:r>
    </w:p>
    <w:p w:rsidR="007452E6" w:rsidRPr="000C0A2A" w:rsidRDefault="007452E6" w:rsidP="007452E6">
      <w:pPr>
        <w:pStyle w:val="normal0"/>
        <w:pBdr>
          <w:bottom w:val="single" w:sz="4" w:space="1" w:color="000000"/>
        </w:pBdr>
        <w:spacing w:after="160" w:line="240" w:lineRule="auto"/>
        <w:jc w:val="both"/>
        <w:rPr>
          <w:rFonts w:eastAsia="Times New Roman"/>
          <w:sz w:val="18"/>
          <w:szCs w:val="18"/>
        </w:rPr>
      </w:pPr>
    </w:p>
    <w:tbl>
      <w:tblPr>
        <w:tblW w:w="9272" w:type="dxa"/>
        <w:tblInd w:w="-100" w:type="dxa"/>
        <w:tblLayout w:type="fixed"/>
        <w:tblLook w:val="0400"/>
      </w:tblPr>
      <w:tblGrid>
        <w:gridCol w:w="1485"/>
        <w:gridCol w:w="1620"/>
        <w:gridCol w:w="6167"/>
      </w:tblGrid>
      <w:tr w:rsidR="007452E6" w:rsidRPr="000C0A2A" w:rsidTr="0021687E">
        <w:trPr>
          <w:trHeight w:val="668"/>
        </w:trPr>
        <w:tc>
          <w:tcPr>
            <w:tcW w:w="1485" w:type="dxa"/>
            <w:tcMar>
              <w:top w:w="100" w:type="dxa"/>
              <w:left w:w="100" w:type="dxa"/>
              <w:bottom w:w="100" w:type="dxa"/>
              <w:right w:w="100" w:type="dxa"/>
            </w:tcMar>
          </w:tcPr>
          <w:p w:rsidR="007452E6" w:rsidRPr="00866327" w:rsidRDefault="007452E6" w:rsidP="0021687E">
            <w:pPr>
              <w:pStyle w:val="normal0"/>
              <w:spacing w:before="40" w:after="100" w:line="240" w:lineRule="auto"/>
              <w:rPr>
                <w:rFonts w:eastAsia="Times New Roman"/>
                <w:sz w:val="20"/>
                <w:szCs w:val="20"/>
                <w:u w:val="single"/>
              </w:rPr>
            </w:pPr>
            <w:r w:rsidRPr="00866327">
              <w:rPr>
                <w:b/>
                <w:bCs/>
                <w:color w:val="222222"/>
                <w:sz w:val="20"/>
                <w:szCs w:val="20"/>
                <w:u w:val="single"/>
              </w:rPr>
              <w:t>1237-D-26</w:t>
            </w:r>
          </w:p>
        </w:tc>
        <w:tc>
          <w:tcPr>
            <w:tcW w:w="1620" w:type="dxa"/>
            <w:tcMar>
              <w:top w:w="100" w:type="dxa"/>
              <w:left w:w="100" w:type="dxa"/>
              <w:bottom w:w="100" w:type="dxa"/>
              <w:right w:w="100" w:type="dxa"/>
            </w:tcMar>
          </w:tcPr>
          <w:p w:rsidR="007452E6" w:rsidRPr="000C0A2A" w:rsidRDefault="007452E6" w:rsidP="0021687E">
            <w:pPr>
              <w:pStyle w:val="normal0"/>
              <w:spacing w:before="40" w:after="100" w:line="240" w:lineRule="auto"/>
              <w:rPr>
                <w:rFonts w:eastAsia="Times New Roman"/>
                <w:sz w:val="18"/>
                <w:szCs w:val="18"/>
              </w:rPr>
            </w:pPr>
            <w:r w:rsidRPr="000C0A2A">
              <w:rPr>
                <w:color w:val="222222"/>
                <w:sz w:val="18"/>
                <w:szCs w:val="18"/>
              </w:rPr>
              <w:t>VELÁZQUEZ</w:t>
            </w:r>
          </w:p>
        </w:tc>
        <w:tc>
          <w:tcPr>
            <w:tcW w:w="6167" w:type="dxa"/>
            <w:tcMar>
              <w:top w:w="100" w:type="dxa"/>
              <w:left w:w="100" w:type="dxa"/>
              <w:bottom w:w="100" w:type="dxa"/>
              <w:right w:w="100" w:type="dxa"/>
            </w:tcMar>
          </w:tcPr>
          <w:p w:rsidR="007452E6" w:rsidRPr="000C0A2A" w:rsidRDefault="007452E6" w:rsidP="0021687E">
            <w:pPr>
              <w:pStyle w:val="normal0"/>
              <w:spacing w:before="40" w:after="100" w:line="240" w:lineRule="auto"/>
              <w:jc w:val="both"/>
              <w:rPr>
                <w:sz w:val="18"/>
                <w:szCs w:val="18"/>
              </w:rPr>
            </w:pPr>
            <w:r w:rsidRPr="000C0A2A">
              <w:rPr>
                <w:sz w:val="18"/>
                <w:szCs w:val="18"/>
              </w:rPr>
              <w:t>DECLARACIÓN. PREOCUPACIÓN POR LA GRAVE SITUACIÓN QUE ATRAVIESAN LA NIÑA CONOCIDA COMO “ARCOIRIS” Y SU MADRE</w:t>
            </w:r>
          </w:p>
        </w:tc>
      </w:tr>
      <w:tr w:rsidR="007452E6" w:rsidRPr="000C0A2A" w:rsidTr="0021687E">
        <w:tc>
          <w:tcPr>
            <w:tcW w:w="1485" w:type="dxa"/>
            <w:tcMar>
              <w:top w:w="100" w:type="dxa"/>
              <w:left w:w="100" w:type="dxa"/>
              <w:bottom w:w="100" w:type="dxa"/>
              <w:right w:w="100" w:type="dxa"/>
            </w:tcMar>
          </w:tcPr>
          <w:p w:rsidR="007452E6" w:rsidRPr="000C0A2A" w:rsidRDefault="007452E6" w:rsidP="0021687E">
            <w:pPr>
              <w:pStyle w:val="normal0"/>
              <w:spacing w:after="160" w:line="240" w:lineRule="auto"/>
              <w:rPr>
                <w:rFonts w:eastAsia="Times New Roman"/>
                <w:sz w:val="18"/>
                <w:szCs w:val="18"/>
              </w:rPr>
            </w:pPr>
            <w:r w:rsidRPr="000C0A2A">
              <w:rPr>
                <w:b/>
                <w:bCs/>
                <w:color w:val="222222"/>
                <w:sz w:val="18"/>
                <w:szCs w:val="18"/>
              </w:rPr>
              <w:t> </w:t>
            </w:r>
          </w:p>
        </w:tc>
        <w:tc>
          <w:tcPr>
            <w:tcW w:w="7787" w:type="dxa"/>
            <w:gridSpan w:val="2"/>
            <w:tcMar>
              <w:top w:w="100" w:type="dxa"/>
              <w:left w:w="100" w:type="dxa"/>
              <w:bottom w:w="100" w:type="dxa"/>
              <w:right w:w="100" w:type="dxa"/>
            </w:tcMar>
          </w:tcPr>
          <w:p w:rsidR="007452E6" w:rsidRPr="000C0A2A" w:rsidRDefault="007452E6" w:rsidP="0021687E">
            <w:pPr>
              <w:pStyle w:val="normal0"/>
              <w:spacing w:before="40" w:line="240" w:lineRule="auto"/>
              <w:ind w:left="540" w:hanging="260"/>
              <w:rPr>
                <w:color w:val="222222"/>
                <w:sz w:val="18"/>
                <w:szCs w:val="18"/>
              </w:rPr>
            </w:pPr>
            <w:r w:rsidRPr="000C0A2A">
              <w:rPr>
                <w:rFonts w:ascii="Times New Roman" w:eastAsia="Fira Mono" w:hAnsi="Times New Roman" w:cs="Times New Roman"/>
                <w:color w:val="222222"/>
                <w:sz w:val="18"/>
                <w:szCs w:val="18"/>
              </w:rPr>
              <w:t>⮚</w:t>
            </w:r>
            <w:r w:rsidRPr="000C0A2A">
              <w:rPr>
                <w:rFonts w:eastAsia="Fira Mono"/>
                <w:color w:val="222222"/>
                <w:sz w:val="18"/>
                <w:szCs w:val="18"/>
              </w:rPr>
              <w:t>ASUNTOS CONSTITUCIONALES</w:t>
            </w:r>
          </w:p>
          <w:p w:rsidR="007452E6" w:rsidRPr="000C0A2A" w:rsidRDefault="007452E6" w:rsidP="0021687E">
            <w:pPr>
              <w:pStyle w:val="normal0"/>
              <w:spacing w:before="40" w:line="240" w:lineRule="auto"/>
              <w:ind w:left="540" w:hanging="260"/>
              <w:rPr>
                <w:color w:val="222222"/>
                <w:sz w:val="18"/>
                <w:szCs w:val="18"/>
              </w:rPr>
            </w:pPr>
          </w:p>
        </w:tc>
      </w:tr>
    </w:tbl>
    <w:p w:rsidR="007452E6" w:rsidRPr="00866327" w:rsidRDefault="00F6002D" w:rsidP="007452E6">
      <w:pPr>
        <w:pStyle w:val="normal0"/>
        <w:spacing w:after="160" w:line="240" w:lineRule="auto"/>
        <w:jc w:val="both"/>
        <w:rPr>
          <w:rFonts w:ascii="Garamond" w:hAnsi="Garamond"/>
          <w:b/>
          <w:bCs/>
          <w:i/>
          <w:iCs/>
          <w:sz w:val="28"/>
          <w:szCs w:val="28"/>
        </w:rPr>
      </w:pPr>
      <w:r>
        <w:rPr>
          <w:rFonts w:ascii="Garamond" w:hAnsi="Garamond"/>
          <w:b/>
          <w:i/>
          <w:sz w:val="28"/>
          <w:szCs w:val="28"/>
        </w:rPr>
        <w:t>Labor Parlamentaria acuerda</w:t>
      </w:r>
      <w:r w:rsidRPr="00866327">
        <w:rPr>
          <w:rFonts w:ascii="Garamond" w:hAnsi="Garamond"/>
          <w:b/>
          <w:bCs/>
          <w:i/>
          <w:iCs/>
          <w:sz w:val="28"/>
          <w:szCs w:val="28"/>
        </w:rPr>
        <w:t xml:space="preserve"> </w:t>
      </w:r>
      <w:r w:rsidR="007452E6" w:rsidRPr="00866327">
        <w:rPr>
          <w:rFonts w:ascii="Garamond" w:hAnsi="Garamond"/>
          <w:b/>
          <w:bCs/>
          <w:i/>
          <w:iCs/>
          <w:sz w:val="28"/>
          <w:szCs w:val="28"/>
        </w:rPr>
        <w:t xml:space="preserve">el </w:t>
      </w:r>
      <w:r w:rsidR="007452E6" w:rsidRPr="00866327">
        <w:rPr>
          <w:rFonts w:ascii="Garamond" w:hAnsi="Garamond"/>
          <w:b/>
          <w:bCs/>
          <w:i/>
          <w:iCs/>
          <w:sz w:val="28"/>
          <w:szCs w:val="28"/>
          <w:u w:val="single"/>
        </w:rPr>
        <w:t>cambio de giro</w:t>
      </w:r>
      <w:r w:rsidR="007452E6" w:rsidRPr="00866327">
        <w:rPr>
          <w:rFonts w:ascii="Garamond" w:hAnsi="Garamond"/>
          <w:b/>
          <w:bCs/>
          <w:i/>
          <w:iCs/>
          <w:sz w:val="28"/>
          <w:szCs w:val="28"/>
        </w:rPr>
        <w:t xml:space="preserve"> a la Comisión de Mujeres, Géneros y Diversidades</w:t>
      </w:r>
    </w:p>
    <w:p w:rsidR="007452E6" w:rsidRPr="000C0A2A" w:rsidRDefault="007452E6" w:rsidP="007452E6">
      <w:pPr>
        <w:pStyle w:val="normal0"/>
        <w:pBdr>
          <w:bottom w:val="single" w:sz="4" w:space="1" w:color="000000"/>
        </w:pBdr>
        <w:spacing w:after="160" w:line="240" w:lineRule="auto"/>
        <w:jc w:val="both"/>
        <w:rPr>
          <w:rFonts w:eastAsia="Times New Roman"/>
          <w:sz w:val="18"/>
          <w:szCs w:val="18"/>
        </w:rPr>
      </w:pPr>
    </w:p>
    <w:tbl>
      <w:tblPr>
        <w:tblW w:w="9272" w:type="dxa"/>
        <w:tblInd w:w="-100" w:type="dxa"/>
        <w:tblLayout w:type="fixed"/>
        <w:tblLook w:val="0400"/>
      </w:tblPr>
      <w:tblGrid>
        <w:gridCol w:w="1485"/>
        <w:gridCol w:w="1620"/>
        <w:gridCol w:w="6167"/>
      </w:tblGrid>
      <w:tr w:rsidR="007452E6" w:rsidRPr="000C0A2A" w:rsidTr="0021687E">
        <w:trPr>
          <w:trHeight w:val="732"/>
        </w:trPr>
        <w:tc>
          <w:tcPr>
            <w:tcW w:w="1485" w:type="dxa"/>
            <w:tcMar>
              <w:top w:w="100" w:type="dxa"/>
              <w:left w:w="100" w:type="dxa"/>
              <w:bottom w:w="100" w:type="dxa"/>
              <w:right w:w="100" w:type="dxa"/>
            </w:tcMar>
          </w:tcPr>
          <w:p w:rsidR="007452E6" w:rsidRPr="00866327" w:rsidRDefault="007452E6" w:rsidP="0021687E">
            <w:pPr>
              <w:pStyle w:val="normal0"/>
              <w:spacing w:before="40" w:after="100" w:line="240" w:lineRule="auto"/>
              <w:rPr>
                <w:rFonts w:eastAsia="Times New Roman"/>
                <w:sz w:val="18"/>
                <w:szCs w:val="18"/>
                <w:u w:val="single"/>
              </w:rPr>
            </w:pPr>
            <w:r w:rsidRPr="00866327">
              <w:rPr>
                <w:b/>
                <w:bCs/>
                <w:color w:val="222222"/>
                <w:sz w:val="18"/>
                <w:szCs w:val="18"/>
                <w:u w:val="single"/>
              </w:rPr>
              <w:t>142-D-26</w:t>
            </w:r>
          </w:p>
        </w:tc>
        <w:tc>
          <w:tcPr>
            <w:tcW w:w="1620" w:type="dxa"/>
            <w:tcBorders>
              <w:right w:val="single" w:sz="7" w:space="0" w:color="FFFFFF"/>
            </w:tcBorders>
            <w:tcMar>
              <w:top w:w="100" w:type="dxa"/>
              <w:left w:w="100" w:type="dxa"/>
              <w:bottom w:w="100" w:type="dxa"/>
              <w:right w:w="100" w:type="dxa"/>
            </w:tcMar>
          </w:tcPr>
          <w:p w:rsidR="007452E6" w:rsidRPr="000C0A2A" w:rsidRDefault="007452E6" w:rsidP="0021687E">
            <w:pPr>
              <w:pStyle w:val="normal0"/>
              <w:spacing w:before="40" w:after="100" w:line="240" w:lineRule="auto"/>
              <w:rPr>
                <w:rFonts w:eastAsia="Times New Roman"/>
                <w:sz w:val="18"/>
                <w:szCs w:val="18"/>
              </w:rPr>
            </w:pPr>
            <w:r w:rsidRPr="000C0A2A">
              <w:rPr>
                <w:color w:val="222222"/>
                <w:sz w:val="18"/>
                <w:szCs w:val="18"/>
              </w:rPr>
              <w:t>NEIRA</w:t>
            </w:r>
          </w:p>
        </w:tc>
        <w:tc>
          <w:tcPr>
            <w:tcW w:w="6167" w:type="dxa"/>
            <w:tcBorders>
              <w:top w:val="single" w:sz="7" w:space="0" w:color="FFFFFF"/>
              <w:left w:val="single" w:sz="7" w:space="0" w:color="FFFFFF"/>
              <w:bottom w:val="single" w:sz="7" w:space="0" w:color="FFFFFF"/>
              <w:right w:val="single" w:sz="7" w:space="0" w:color="FFFFFF"/>
            </w:tcBorders>
            <w:tcMar>
              <w:top w:w="100" w:type="dxa"/>
              <w:left w:w="100" w:type="dxa"/>
              <w:bottom w:w="100" w:type="dxa"/>
              <w:right w:w="100" w:type="dxa"/>
            </w:tcMar>
            <w:vAlign w:val="center"/>
          </w:tcPr>
          <w:p w:rsidR="007452E6" w:rsidRPr="000C0A2A" w:rsidRDefault="007452E6" w:rsidP="0021687E">
            <w:pPr>
              <w:pStyle w:val="normal0"/>
              <w:spacing w:before="40" w:after="100" w:line="240" w:lineRule="auto"/>
              <w:jc w:val="both"/>
              <w:rPr>
                <w:sz w:val="18"/>
                <w:szCs w:val="18"/>
              </w:rPr>
            </w:pPr>
            <w:r w:rsidRPr="000C0A2A">
              <w:rPr>
                <w:sz w:val="18"/>
                <w:szCs w:val="18"/>
              </w:rPr>
              <w:t>CRÉASE LA MESA DE TRABAJO: “REFORMA TRIBUTARIA DE LA CIUDAD AUTÓNOMA DE BUENOS AIRES”.-</w:t>
            </w:r>
          </w:p>
        </w:tc>
      </w:tr>
      <w:tr w:rsidR="007452E6" w:rsidRPr="000C0A2A" w:rsidTr="0021687E">
        <w:tc>
          <w:tcPr>
            <w:tcW w:w="1485" w:type="dxa"/>
            <w:tcMar>
              <w:top w:w="100" w:type="dxa"/>
              <w:left w:w="100" w:type="dxa"/>
              <w:bottom w:w="100" w:type="dxa"/>
              <w:right w:w="100" w:type="dxa"/>
            </w:tcMar>
          </w:tcPr>
          <w:p w:rsidR="007452E6" w:rsidRPr="000C0A2A" w:rsidRDefault="007452E6" w:rsidP="0021687E">
            <w:pPr>
              <w:pStyle w:val="normal0"/>
              <w:spacing w:after="160" w:line="240" w:lineRule="auto"/>
              <w:rPr>
                <w:rFonts w:eastAsia="Times New Roman"/>
                <w:sz w:val="18"/>
                <w:szCs w:val="18"/>
              </w:rPr>
            </w:pPr>
            <w:r w:rsidRPr="000C0A2A">
              <w:rPr>
                <w:b/>
                <w:bCs/>
                <w:color w:val="222222"/>
                <w:sz w:val="18"/>
                <w:szCs w:val="18"/>
              </w:rPr>
              <w:t> </w:t>
            </w:r>
          </w:p>
        </w:tc>
        <w:tc>
          <w:tcPr>
            <w:tcW w:w="7787" w:type="dxa"/>
            <w:gridSpan w:val="2"/>
            <w:tcMar>
              <w:top w:w="100" w:type="dxa"/>
              <w:left w:w="100" w:type="dxa"/>
              <w:bottom w:w="100" w:type="dxa"/>
              <w:right w:w="100" w:type="dxa"/>
            </w:tcMar>
          </w:tcPr>
          <w:p w:rsidR="007452E6" w:rsidRPr="000C0A2A" w:rsidRDefault="007452E6" w:rsidP="0021687E">
            <w:pPr>
              <w:pStyle w:val="normal0"/>
              <w:spacing w:before="40" w:line="240" w:lineRule="auto"/>
              <w:ind w:left="540" w:hanging="260"/>
              <w:rPr>
                <w:color w:val="222222"/>
                <w:sz w:val="18"/>
                <w:szCs w:val="18"/>
              </w:rPr>
            </w:pPr>
            <w:r w:rsidRPr="000C0A2A">
              <w:rPr>
                <w:rFonts w:ascii="Times New Roman" w:eastAsia="Fira Mono" w:hAnsi="Times New Roman" w:cs="Times New Roman"/>
                <w:color w:val="222222"/>
                <w:sz w:val="18"/>
                <w:szCs w:val="18"/>
              </w:rPr>
              <w:t>⮚</w:t>
            </w:r>
            <w:r w:rsidRPr="000C0A2A">
              <w:rPr>
                <w:rFonts w:eastAsia="Fira Mono"/>
                <w:color w:val="222222"/>
                <w:sz w:val="18"/>
                <w:szCs w:val="18"/>
              </w:rPr>
              <w:t>DESARROLLO ECONÓMICO Y MERCOSUR</w:t>
            </w:r>
            <w:r>
              <w:rPr>
                <w:rFonts w:eastAsia="Fira Mono"/>
                <w:color w:val="222222"/>
                <w:sz w:val="18"/>
                <w:szCs w:val="18"/>
              </w:rPr>
              <w:t xml:space="preserve"> y </w:t>
            </w:r>
            <w:r w:rsidRPr="000C0A2A">
              <w:rPr>
                <w:rFonts w:eastAsia="Fira Mono"/>
                <w:color w:val="222222"/>
                <w:sz w:val="18"/>
                <w:szCs w:val="18"/>
              </w:rPr>
              <w:t xml:space="preserve">PRESUPUESTO, HACIENDA, ADMINISTRACIÓN FINANCIERA Y POLÍTICA TRIBUTARIA </w:t>
            </w:r>
          </w:p>
          <w:p w:rsidR="007452E6" w:rsidRPr="000C0A2A" w:rsidRDefault="007452E6" w:rsidP="0021687E">
            <w:pPr>
              <w:pStyle w:val="normal0"/>
              <w:spacing w:before="40" w:line="240" w:lineRule="auto"/>
              <w:ind w:left="540" w:hanging="260"/>
              <w:rPr>
                <w:color w:val="222222"/>
                <w:sz w:val="18"/>
                <w:szCs w:val="18"/>
              </w:rPr>
            </w:pPr>
          </w:p>
        </w:tc>
      </w:tr>
    </w:tbl>
    <w:p w:rsidR="007452E6" w:rsidRPr="00866327" w:rsidRDefault="00F6002D" w:rsidP="007452E6">
      <w:pPr>
        <w:pStyle w:val="normal0"/>
        <w:spacing w:line="240" w:lineRule="auto"/>
        <w:jc w:val="both"/>
        <w:rPr>
          <w:rFonts w:ascii="Garamond" w:hAnsi="Garamond"/>
          <w:b/>
          <w:bCs/>
          <w:i/>
          <w:iCs/>
          <w:sz w:val="28"/>
          <w:szCs w:val="28"/>
        </w:rPr>
      </w:pPr>
      <w:r>
        <w:rPr>
          <w:rFonts w:ascii="Garamond" w:hAnsi="Garamond"/>
          <w:b/>
          <w:i/>
          <w:sz w:val="28"/>
          <w:szCs w:val="28"/>
        </w:rPr>
        <w:t>Labor Parlamentaria acuerda</w:t>
      </w:r>
      <w:r w:rsidRPr="00866327">
        <w:rPr>
          <w:rFonts w:ascii="Garamond" w:hAnsi="Garamond"/>
          <w:b/>
          <w:bCs/>
          <w:i/>
          <w:iCs/>
          <w:sz w:val="28"/>
          <w:szCs w:val="28"/>
        </w:rPr>
        <w:t xml:space="preserve"> </w:t>
      </w:r>
      <w:r w:rsidR="007452E6" w:rsidRPr="00866327">
        <w:rPr>
          <w:rFonts w:ascii="Garamond" w:hAnsi="Garamond"/>
          <w:b/>
          <w:bCs/>
          <w:i/>
          <w:iCs/>
          <w:sz w:val="28"/>
          <w:szCs w:val="28"/>
        </w:rPr>
        <w:t xml:space="preserve">la </w:t>
      </w:r>
      <w:r w:rsidR="007452E6" w:rsidRPr="00866327">
        <w:rPr>
          <w:rFonts w:ascii="Garamond" w:hAnsi="Garamond"/>
          <w:b/>
          <w:bCs/>
          <w:i/>
          <w:iCs/>
          <w:sz w:val="28"/>
          <w:szCs w:val="28"/>
          <w:u w:val="single"/>
        </w:rPr>
        <w:t>anulación de giro</w:t>
      </w:r>
      <w:r w:rsidR="007452E6" w:rsidRPr="00866327">
        <w:rPr>
          <w:rFonts w:ascii="Garamond" w:hAnsi="Garamond"/>
          <w:b/>
          <w:bCs/>
          <w:i/>
          <w:iCs/>
          <w:sz w:val="28"/>
          <w:szCs w:val="28"/>
        </w:rPr>
        <w:t xml:space="preserve"> a la Comisión Desar</w:t>
      </w:r>
      <w:r w:rsidR="007452E6">
        <w:rPr>
          <w:rFonts w:ascii="Garamond" w:hAnsi="Garamond"/>
          <w:b/>
          <w:bCs/>
          <w:i/>
          <w:iCs/>
          <w:sz w:val="28"/>
          <w:szCs w:val="28"/>
        </w:rPr>
        <w:t>r</w:t>
      </w:r>
      <w:r w:rsidR="007452E6" w:rsidRPr="00866327">
        <w:rPr>
          <w:rFonts w:ascii="Garamond" w:hAnsi="Garamond"/>
          <w:b/>
          <w:bCs/>
          <w:i/>
          <w:iCs/>
          <w:sz w:val="28"/>
          <w:szCs w:val="28"/>
        </w:rPr>
        <w:t>ollo Económico y Mercosur</w:t>
      </w:r>
    </w:p>
    <w:p w:rsidR="007452E6" w:rsidRPr="000C0A2A" w:rsidRDefault="007452E6" w:rsidP="007452E6">
      <w:pPr>
        <w:pStyle w:val="normal0"/>
        <w:pBdr>
          <w:bottom w:val="single" w:sz="4" w:space="1" w:color="auto"/>
        </w:pBdr>
        <w:spacing w:line="240" w:lineRule="auto"/>
        <w:jc w:val="both"/>
        <w:rPr>
          <w:sz w:val="18"/>
          <w:szCs w:val="18"/>
          <w:shd w:val="clear" w:color="auto" w:fill="D9EAD3"/>
        </w:rPr>
      </w:pPr>
    </w:p>
    <w:p w:rsidR="007452E6" w:rsidRDefault="007452E6" w:rsidP="007452E6">
      <w:pPr>
        <w:jc w:val="both"/>
        <w:rPr>
          <w:sz w:val="18"/>
          <w:szCs w:val="18"/>
        </w:rPr>
      </w:pPr>
    </w:p>
    <w:p w:rsidR="007452E6" w:rsidRPr="00154E25" w:rsidRDefault="007452E6" w:rsidP="007452E6">
      <w:pPr>
        <w:ind w:left="2410" w:hanging="2410"/>
        <w:jc w:val="both"/>
        <w:rPr>
          <w:sz w:val="22"/>
          <w:szCs w:val="22"/>
        </w:rPr>
      </w:pPr>
      <w:r w:rsidRPr="00154E25">
        <w:rPr>
          <w:b/>
          <w:u w:val="single"/>
        </w:rPr>
        <w:t>1055-D-26</w:t>
      </w:r>
      <w:r w:rsidRPr="00154E25">
        <w:rPr>
          <w:sz w:val="18"/>
          <w:szCs w:val="18"/>
        </w:rPr>
        <w:t xml:space="preserve">                   RESOLUCIÓN, INFORMES EN RELACIÓN A LA EVOLUCIÓN DEL EMPLEO Y LA ACTIVIDAD ECONÓMICA</w:t>
      </w:r>
      <w:r w:rsidRPr="00154E25">
        <w:rPr>
          <w:sz w:val="22"/>
          <w:szCs w:val="22"/>
        </w:rPr>
        <w:t>.</w:t>
      </w:r>
    </w:p>
    <w:p w:rsidR="007452E6" w:rsidRPr="00154E25" w:rsidRDefault="007452E6" w:rsidP="007452E6">
      <w:pPr>
        <w:rPr>
          <w:sz w:val="22"/>
          <w:szCs w:val="22"/>
        </w:rPr>
      </w:pPr>
    </w:p>
    <w:p w:rsidR="007452E6" w:rsidRPr="00154E25" w:rsidRDefault="007452E6" w:rsidP="007452E6">
      <w:pPr>
        <w:pStyle w:val="Prrafodelista"/>
        <w:numPr>
          <w:ilvl w:val="0"/>
          <w:numId w:val="40"/>
        </w:numPr>
        <w:rPr>
          <w:sz w:val="18"/>
          <w:szCs w:val="18"/>
          <w:shd w:val="clear" w:color="auto" w:fill="FFFFFF"/>
        </w:rPr>
      </w:pPr>
      <w:r w:rsidRPr="00154E25">
        <w:rPr>
          <w:sz w:val="18"/>
          <w:szCs w:val="18"/>
          <w:shd w:val="clear" w:color="auto" w:fill="FFFFFF"/>
        </w:rPr>
        <w:t>DESARROLLO ECONÓMICO Y MERCOSUR</w:t>
      </w:r>
    </w:p>
    <w:p w:rsidR="007452E6" w:rsidRDefault="007452E6" w:rsidP="007452E6"/>
    <w:p w:rsidR="007452E6" w:rsidRPr="00931907" w:rsidRDefault="00F6002D" w:rsidP="007452E6">
      <w:pPr>
        <w:pStyle w:val="normal0"/>
        <w:spacing w:line="240" w:lineRule="auto"/>
        <w:jc w:val="both"/>
        <w:rPr>
          <w:rFonts w:ascii="Garamond" w:hAnsi="Garamond"/>
          <w:b/>
          <w:bCs/>
          <w:i/>
          <w:iCs/>
          <w:sz w:val="28"/>
          <w:szCs w:val="28"/>
        </w:rPr>
      </w:pPr>
      <w:r>
        <w:rPr>
          <w:rFonts w:ascii="Garamond" w:hAnsi="Garamond"/>
          <w:b/>
          <w:i/>
          <w:sz w:val="28"/>
          <w:szCs w:val="28"/>
        </w:rPr>
        <w:t>Labor Parlamentaria acuerda</w:t>
      </w:r>
      <w:r w:rsidRPr="00931907">
        <w:rPr>
          <w:rFonts w:ascii="Garamond" w:hAnsi="Garamond"/>
          <w:b/>
          <w:bCs/>
          <w:i/>
          <w:iCs/>
          <w:sz w:val="28"/>
          <w:szCs w:val="28"/>
        </w:rPr>
        <w:t xml:space="preserve"> </w:t>
      </w:r>
      <w:r w:rsidR="007452E6" w:rsidRPr="00931907">
        <w:rPr>
          <w:rFonts w:ascii="Garamond" w:hAnsi="Garamond"/>
          <w:b/>
          <w:bCs/>
          <w:i/>
          <w:iCs/>
          <w:sz w:val="28"/>
          <w:szCs w:val="28"/>
        </w:rPr>
        <w:t xml:space="preserve">el  </w:t>
      </w:r>
      <w:r w:rsidR="007452E6" w:rsidRPr="00931907">
        <w:rPr>
          <w:rFonts w:ascii="Garamond" w:hAnsi="Garamond"/>
          <w:b/>
          <w:bCs/>
          <w:i/>
          <w:iCs/>
          <w:sz w:val="28"/>
          <w:szCs w:val="28"/>
          <w:u w:val="single"/>
        </w:rPr>
        <w:t>cambio de giro</w:t>
      </w:r>
      <w:r w:rsidR="007452E6" w:rsidRPr="00931907">
        <w:rPr>
          <w:rFonts w:ascii="Garamond" w:hAnsi="Garamond"/>
          <w:b/>
          <w:bCs/>
          <w:i/>
          <w:iCs/>
          <w:sz w:val="28"/>
          <w:szCs w:val="28"/>
        </w:rPr>
        <w:t xml:space="preserve"> a la Comisión de Legislación del Trabajo y Políticas de Empleo</w:t>
      </w:r>
    </w:p>
    <w:p w:rsidR="007452E6" w:rsidRPr="00154E25" w:rsidRDefault="007452E6" w:rsidP="007452E6"/>
    <w:p w:rsidR="007452E6" w:rsidRPr="002156FF" w:rsidRDefault="007452E6" w:rsidP="002156FF"/>
    <w:sectPr w:rsidR="007452E6" w:rsidRPr="002156FF" w:rsidSect="001E0BE7">
      <w:footerReference w:type="default" r:id="rId29"/>
      <w:pgSz w:w="11907" w:h="16839" w:code="9"/>
      <w:pgMar w:top="1134" w:right="907" w:bottom="567" w:left="1843" w:header="720" w:footer="397"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192D" w:rsidRDefault="0067192D">
      <w:r>
        <w:separator/>
      </w:r>
    </w:p>
  </w:endnote>
  <w:endnote w:type="continuationSeparator" w:id="0">
    <w:p w:rsidR="0067192D" w:rsidRDefault="0067192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Fira Mono">
    <w:altName w:val="Times New Roman"/>
    <w:charset w:val="00"/>
    <w:family w:val="auto"/>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Brush Script MT">
    <w:panose1 w:val="03060802040406070304"/>
    <w:charset w:val="00"/>
    <w:family w:val="script"/>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FC8" w:rsidRDefault="00A66FC8">
    <w:pPr>
      <w:pStyle w:val="Piedepgina"/>
      <w:rPr>
        <w:rFonts w:ascii="Brush Script MT" w:hAnsi="Brush Script MT"/>
        <w:i/>
        <w:iCs/>
        <w:sz w:val="18"/>
      </w:rPr>
    </w:pPr>
    <w:r>
      <w:rPr>
        <w:rFonts w:ascii="Brush Script MT" w:hAnsi="Brush Script MT"/>
        <w:i/>
        <w:iCs/>
        <w:sz w:val="18"/>
      </w:rPr>
      <w:t>Secretaría Parlamentaria</w:t>
    </w:r>
    <w:r>
      <w:rPr>
        <w:rFonts w:ascii="Brush Script MT" w:hAnsi="Brush Script MT"/>
        <w:i/>
        <w:iCs/>
        <w:sz w:val="18"/>
      </w:rPr>
      <w:tab/>
      <w:t xml:space="preserve">              </w:t>
    </w:r>
    <w:r w:rsidR="000262E2">
      <w:rPr>
        <w:rFonts w:ascii="Brush Script MT" w:hAnsi="Brush Script MT"/>
        <w:i/>
        <w:iCs/>
        <w:sz w:val="18"/>
      </w:rPr>
      <w:fldChar w:fldCharType="begin"/>
    </w:r>
    <w:r>
      <w:rPr>
        <w:rFonts w:ascii="Brush Script MT" w:hAnsi="Brush Script MT"/>
        <w:i/>
        <w:iCs/>
        <w:sz w:val="18"/>
        <w:lang w:val="es-ES"/>
      </w:rPr>
      <w:instrText xml:space="preserve"> DATE \@ "dd/MM/yy" </w:instrText>
    </w:r>
    <w:r w:rsidR="000262E2">
      <w:rPr>
        <w:rFonts w:ascii="Brush Script MT" w:hAnsi="Brush Script MT"/>
        <w:i/>
        <w:iCs/>
        <w:sz w:val="18"/>
      </w:rPr>
      <w:fldChar w:fldCharType="separate"/>
    </w:r>
    <w:r w:rsidR="002F62A8">
      <w:rPr>
        <w:rFonts w:ascii="Brush Script MT" w:hAnsi="Brush Script MT"/>
        <w:i/>
        <w:iCs/>
        <w:noProof/>
        <w:sz w:val="18"/>
        <w:lang w:val="es-ES"/>
      </w:rPr>
      <w:t>13/05/26</w:t>
    </w:r>
    <w:r w:rsidR="000262E2">
      <w:rPr>
        <w:rFonts w:ascii="Brush Script MT" w:hAnsi="Brush Script MT"/>
        <w:i/>
        <w:iCs/>
        <w:sz w:val="18"/>
      </w:rPr>
      <w:fldChar w:fldCharType="end"/>
    </w:r>
    <w:r>
      <w:rPr>
        <w:rFonts w:ascii="Brush Script MT" w:hAnsi="Brush Script MT"/>
        <w:i/>
        <w:iCs/>
        <w:sz w:val="18"/>
      </w:rPr>
      <w:tab/>
    </w:r>
    <w:r w:rsidR="000262E2">
      <w:rPr>
        <w:rStyle w:val="Nmerodepgina"/>
        <w:rFonts w:ascii="Brush Script MT" w:hAnsi="Brush Script MT"/>
        <w:i/>
        <w:iCs/>
        <w:sz w:val="18"/>
      </w:rPr>
      <w:fldChar w:fldCharType="begin"/>
    </w:r>
    <w:r>
      <w:rPr>
        <w:rStyle w:val="Nmerodepgina"/>
        <w:rFonts w:ascii="Brush Script MT" w:hAnsi="Brush Script MT"/>
        <w:i/>
        <w:iCs/>
        <w:sz w:val="18"/>
      </w:rPr>
      <w:instrText xml:space="preserve"> PAGE </w:instrText>
    </w:r>
    <w:r w:rsidR="000262E2">
      <w:rPr>
        <w:rStyle w:val="Nmerodepgina"/>
        <w:rFonts w:ascii="Brush Script MT" w:hAnsi="Brush Script MT"/>
        <w:i/>
        <w:iCs/>
        <w:sz w:val="18"/>
      </w:rPr>
      <w:fldChar w:fldCharType="separate"/>
    </w:r>
    <w:r w:rsidR="002F62A8">
      <w:rPr>
        <w:rStyle w:val="Nmerodepgina"/>
        <w:rFonts w:ascii="Brush Script MT" w:hAnsi="Brush Script MT"/>
        <w:i/>
        <w:iCs/>
        <w:noProof/>
        <w:sz w:val="18"/>
      </w:rPr>
      <w:t>14</w:t>
    </w:r>
    <w:r w:rsidR="000262E2">
      <w:rPr>
        <w:rStyle w:val="Nmerodepgina"/>
        <w:rFonts w:ascii="Brush Script MT" w:hAnsi="Brush Script MT"/>
        <w:i/>
        <w:iCs/>
        <w:sz w:val="18"/>
      </w:rPr>
      <w:fldChar w:fldCharType="end"/>
    </w:r>
  </w:p>
  <w:p w:rsidR="00A66FC8" w:rsidRDefault="00A66FC8">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192D" w:rsidRDefault="0067192D">
      <w:r>
        <w:separator/>
      </w:r>
    </w:p>
  </w:footnote>
  <w:footnote w:type="continuationSeparator" w:id="0">
    <w:p w:rsidR="0067192D" w:rsidRDefault="0067192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D69F3"/>
    <w:multiLevelType w:val="hybridMultilevel"/>
    <w:tmpl w:val="8A7E8B62"/>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nsid w:val="061D2D9F"/>
    <w:multiLevelType w:val="hybridMultilevel"/>
    <w:tmpl w:val="7A965F4A"/>
    <w:lvl w:ilvl="0" w:tplc="10481128">
      <w:start w:val="1"/>
      <w:numFmt w:val="decimal"/>
      <w:lvlText w:val="%1."/>
      <w:lvlJc w:val="left"/>
      <w:pPr>
        <w:ind w:left="360" w:hanging="360"/>
      </w:pPr>
      <w:rPr>
        <w:rFonts w:hint="default"/>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nsid w:val="06260CE0"/>
    <w:multiLevelType w:val="hybridMultilevel"/>
    <w:tmpl w:val="9086DD82"/>
    <w:lvl w:ilvl="0" w:tplc="45AA1C50">
      <w:start w:val="1"/>
      <w:numFmt w:val="decimal"/>
      <w:lvlText w:val="%1."/>
      <w:lvlJc w:val="left"/>
      <w:pPr>
        <w:ind w:left="720" w:hanging="360"/>
      </w:pPr>
      <w:rPr>
        <w:rFonts w:ascii="Arial" w:hAnsi="Arial" w:cs="Arial" w:hint="default"/>
        <w:b w:val="0"/>
        <w:sz w:val="20"/>
        <w:szCs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06E9591A"/>
    <w:multiLevelType w:val="hybridMultilevel"/>
    <w:tmpl w:val="98AEB250"/>
    <w:lvl w:ilvl="0" w:tplc="3E108112">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0B004204"/>
    <w:multiLevelType w:val="hybridMultilevel"/>
    <w:tmpl w:val="980ECE5C"/>
    <w:lvl w:ilvl="0" w:tplc="2222C12A">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0F834A96"/>
    <w:multiLevelType w:val="multilevel"/>
    <w:tmpl w:val="5106D588"/>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nsid w:val="128C4B9D"/>
    <w:multiLevelType w:val="hybridMultilevel"/>
    <w:tmpl w:val="7136ADB4"/>
    <w:lvl w:ilvl="0" w:tplc="528C1B8A">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1397432B"/>
    <w:multiLevelType w:val="hybridMultilevel"/>
    <w:tmpl w:val="3A7635C0"/>
    <w:lvl w:ilvl="0" w:tplc="6D84D404">
      <w:start w:val="1"/>
      <w:numFmt w:val="decimal"/>
      <w:lvlText w:val="%1."/>
      <w:lvlJc w:val="left"/>
      <w:pPr>
        <w:ind w:left="360" w:hanging="360"/>
      </w:pPr>
      <w:rPr>
        <w:rFonts w:hint="default"/>
        <w:b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nsid w:val="1AD47E7C"/>
    <w:multiLevelType w:val="hybridMultilevel"/>
    <w:tmpl w:val="706C5860"/>
    <w:lvl w:ilvl="0" w:tplc="EB5CB020">
      <w:start w:val="1"/>
      <w:numFmt w:val="decimal"/>
      <w:lvlText w:val="%1."/>
      <w:lvlJc w:val="left"/>
      <w:pPr>
        <w:ind w:left="720" w:hanging="360"/>
      </w:pPr>
      <w:rPr>
        <w:b w:val="0"/>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1C9B2B86"/>
    <w:multiLevelType w:val="hybridMultilevel"/>
    <w:tmpl w:val="7F1A850C"/>
    <w:lvl w:ilvl="0" w:tplc="A1ACD74E">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1E4E4D0C"/>
    <w:multiLevelType w:val="hybridMultilevel"/>
    <w:tmpl w:val="EE90BA14"/>
    <w:lvl w:ilvl="0" w:tplc="0CE64322">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213E7F19"/>
    <w:multiLevelType w:val="hybridMultilevel"/>
    <w:tmpl w:val="B9F6AA7A"/>
    <w:lvl w:ilvl="0" w:tplc="4552B2E0">
      <w:start w:val="1"/>
      <w:numFmt w:val="decimal"/>
      <w:lvlText w:val="%1)"/>
      <w:lvlJc w:val="left"/>
      <w:pPr>
        <w:ind w:left="2123" w:hanging="705"/>
      </w:pPr>
      <w:rPr>
        <w:rFonts w:hint="default"/>
      </w:rPr>
    </w:lvl>
    <w:lvl w:ilvl="1" w:tplc="0C0A0019" w:tentative="1">
      <w:start w:val="1"/>
      <w:numFmt w:val="lowerLetter"/>
      <w:lvlText w:val="%2."/>
      <w:lvlJc w:val="left"/>
      <w:pPr>
        <w:ind w:left="2498" w:hanging="360"/>
      </w:pPr>
    </w:lvl>
    <w:lvl w:ilvl="2" w:tplc="0C0A001B" w:tentative="1">
      <w:start w:val="1"/>
      <w:numFmt w:val="lowerRoman"/>
      <w:lvlText w:val="%3."/>
      <w:lvlJc w:val="right"/>
      <w:pPr>
        <w:ind w:left="3218" w:hanging="180"/>
      </w:pPr>
    </w:lvl>
    <w:lvl w:ilvl="3" w:tplc="0C0A000F" w:tentative="1">
      <w:start w:val="1"/>
      <w:numFmt w:val="decimal"/>
      <w:lvlText w:val="%4."/>
      <w:lvlJc w:val="left"/>
      <w:pPr>
        <w:ind w:left="3938" w:hanging="360"/>
      </w:pPr>
    </w:lvl>
    <w:lvl w:ilvl="4" w:tplc="0C0A0019" w:tentative="1">
      <w:start w:val="1"/>
      <w:numFmt w:val="lowerLetter"/>
      <w:lvlText w:val="%5."/>
      <w:lvlJc w:val="left"/>
      <w:pPr>
        <w:ind w:left="4658" w:hanging="360"/>
      </w:pPr>
    </w:lvl>
    <w:lvl w:ilvl="5" w:tplc="0C0A001B" w:tentative="1">
      <w:start w:val="1"/>
      <w:numFmt w:val="lowerRoman"/>
      <w:lvlText w:val="%6."/>
      <w:lvlJc w:val="right"/>
      <w:pPr>
        <w:ind w:left="5378" w:hanging="180"/>
      </w:pPr>
    </w:lvl>
    <w:lvl w:ilvl="6" w:tplc="0C0A000F" w:tentative="1">
      <w:start w:val="1"/>
      <w:numFmt w:val="decimal"/>
      <w:lvlText w:val="%7."/>
      <w:lvlJc w:val="left"/>
      <w:pPr>
        <w:ind w:left="6098" w:hanging="360"/>
      </w:pPr>
    </w:lvl>
    <w:lvl w:ilvl="7" w:tplc="0C0A0019" w:tentative="1">
      <w:start w:val="1"/>
      <w:numFmt w:val="lowerLetter"/>
      <w:lvlText w:val="%8."/>
      <w:lvlJc w:val="left"/>
      <w:pPr>
        <w:ind w:left="6818" w:hanging="360"/>
      </w:pPr>
    </w:lvl>
    <w:lvl w:ilvl="8" w:tplc="0C0A001B" w:tentative="1">
      <w:start w:val="1"/>
      <w:numFmt w:val="lowerRoman"/>
      <w:lvlText w:val="%9."/>
      <w:lvlJc w:val="right"/>
      <w:pPr>
        <w:ind w:left="7538" w:hanging="180"/>
      </w:pPr>
    </w:lvl>
  </w:abstractNum>
  <w:abstractNum w:abstractNumId="12">
    <w:nsid w:val="26FC4CA7"/>
    <w:multiLevelType w:val="hybridMultilevel"/>
    <w:tmpl w:val="2326E778"/>
    <w:lvl w:ilvl="0" w:tplc="6A4A2AE0">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297E7811"/>
    <w:multiLevelType w:val="multilevel"/>
    <w:tmpl w:val="D2CC7D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BAA64D2"/>
    <w:multiLevelType w:val="hybridMultilevel"/>
    <w:tmpl w:val="B134A762"/>
    <w:lvl w:ilvl="0" w:tplc="CA0486B8">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2D141D2F"/>
    <w:multiLevelType w:val="hybridMultilevel"/>
    <w:tmpl w:val="A36A8FF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nsid w:val="37E04DF6"/>
    <w:multiLevelType w:val="hybridMultilevel"/>
    <w:tmpl w:val="4AECBEE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380B479B"/>
    <w:multiLevelType w:val="hybridMultilevel"/>
    <w:tmpl w:val="75AA9CEA"/>
    <w:lvl w:ilvl="0" w:tplc="8CF298E4">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39A51C2B"/>
    <w:multiLevelType w:val="hybridMultilevel"/>
    <w:tmpl w:val="8C66CA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3CE00F7C"/>
    <w:multiLevelType w:val="hybridMultilevel"/>
    <w:tmpl w:val="3600F89E"/>
    <w:lvl w:ilvl="0" w:tplc="737484A0">
      <w:start w:val="1"/>
      <w:numFmt w:val="decimal"/>
      <w:lvlText w:val="%1."/>
      <w:lvlJc w:val="left"/>
      <w:pPr>
        <w:ind w:left="720" w:hanging="360"/>
      </w:pPr>
      <w:rPr>
        <w:b w:val="0"/>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3DE673A6"/>
    <w:multiLevelType w:val="hybridMultilevel"/>
    <w:tmpl w:val="E7180BCC"/>
    <w:lvl w:ilvl="0" w:tplc="FE0C9F9A">
      <w:start w:val="1"/>
      <w:numFmt w:val="decimal"/>
      <w:lvlText w:val="%1."/>
      <w:lvlJc w:val="left"/>
      <w:pPr>
        <w:ind w:left="720" w:hanging="360"/>
      </w:pPr>
      <w:rPr>
        <w:b w:val="0"/>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3EF336A0"/>
    <w:multiLevelType w:val="hybridMultilevel"/>
    <w:tmpl w:val="C95A3A86"/>
    <w:lvl w:ilvl="0" w:tplc="9DF8A7DA">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nsid w:val="42B312BA"/>
    <w:multiLevelType w:val="hybridMultilevel"/>
    <w:tmpl w:val="EB3C1AFA"/>
    <w:lvl w:ilvl="0" w:tplc="3BB4CAEC">
      <w:start w:val="1"/>
      <w:numFmt w:val="decimal"/>
      <w:lvlText w:val="%1."/>
      <w:lvlJc w:val="left"/>
      <w:pPr>
        <w:ind w:left="360" w:hanging="360"/>
      </w:pPr>
      <w:rPr>
        <w:rFonts w:ascii="Arial" w:hAnsi="Arial" w:hint="default"/>
        <w:b w:val="0"/>
        <w:color w:val="000000"/>
        <w:sz w:val="2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3">
    <w:nsid w:val="440112BF"/>
    <w:multiLevelType w:val="hybridMultilevel"/>
    <w:tmpl w:val="85AE0DBC"/>
    <w:lvl w:ilvl="0" w:tplc="399A2B6E">
      <w:start w:val="1"/>
      <w:numFmt w:val="decimal"/>
      <w:lvlText w:val="%1."/>
      <w:lvlJc w:val="left"/>
      <w:pPr>
        <w:ind w:left="786" w:hanging="360"/>
      </w:pPr>
      <w:rPr>
        <w:rFonts w:ascii="Arial" w:hAnsi="Arial" w:cs="Arial" w:hint="default"/>
        <w:b w:val="0"/>
        <w:i w:val="0"/>
        <w:sz w:val="20"/>
        <w:szCs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nsid w:val="496605E8"/>
    <w:multiLevelType w:val="hybridMultilevel"/>
    <w:tmpl w:val="7CD80766"/>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nsid w:val="4DB86247"/>
    <w:multiLevelType w:val="hybridMultilevel"/>
    <w:tmpl w:val="F8323B30"/>
    <w:lvl w:ilvl="0" w:tplc="AE849882">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nsid w:val="4E8F1035"/>
    <w:multiLevelType w:val="hybridMultilevel"/>
    <w:tmpl w:val="07A81250"/>
    <w:lvl w:ilvl="0" w:tplc="0C0A000B">
      <w:start w:val="1"/>
      <w:numFmt w:val="bullet"/>
      <w:lvlText w:val=""/>
      <w:lvlJc w:val="left"/>
      <w:pPr>
        <w:ind w:left="1080" w:hanging="360"/>
      </w:pPr>
      <w:rPr>
        <w:rFonts w:ascii="Wingdings" w:hAnsi="Wingdings"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7">
    <w:nsid w:val="53996065"/>
    <w:multiLevelType w:val="multilevel"/>
    <w:tmpl w:val="84BEF8AE"/>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8">
    <w:nsid w:val="564E385F"/>
    <w:multiLevelType w:val="hybridMultilevel"/>
    <w:tmpl w:val="2EFCDAC2"/>
    <w:lvl w:ilvl="0" w:tplc="EB8CFBB0">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nsid w:val="57D266D2"/>
    <w:multiLevelType w:val="hybridMultilevel"/>
    <w:tmpl w:val="783C219A"/>
    <w:lvl w:ilvl="0" w:tplc="8CF298E4">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nsid w:val="63CB3027"/>
    <w:multiLevelType w:val="hybridMultilevel"/>
    <w:tmpl w:val="D3C48B98"/>
    <w:lvl w:ilvl="0" w:tplc="B0066834">
      <w:start w:val="1"/>
      <w:numFmt w:val="decimal"/>
      <w:lvlText w:val="%1."/>
      <w:lvlJc w:val="left"/>
      <w:pPr>
        <w:ind w:left="720" w:hanging="360"/>
      </w:pPr>
      <w:rPr>
        <w:b w:val="0"/>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nsid w:val="65443700"/>
    <w:multiLevelType w:val="hybridMultilevel"/>
    <w:tmpl w:val="D1B45D74"/>
    <w:lvl w:ilvl="0" w:tplc="B7AA8C1A">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nsid w:val="66546CA3"/>
    <w:multiLevelType w:val="hybridMultilevel"/>
    <w:tmpl w:val="E8BE849E"/>
    <w:lvl w:ilvl="0" w:tplc="1AE2C46A">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nsid w:val="679B04A5"/>
    <w:multiLevelType w:val="hybridMultilevel"/>
    <w:tmpl w:val="33D0430E"/>
    <w:lvl w:ilvl="0" w:tplc="BAF82C14">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nsid w:val="6808487D"/>
    <w:multiLevelType w:val="hybridMultilevel"/>
    <w:tmpl w:val="F8F6A1B8"/>
    <w:lvl w:ilvl="0" w:tplc="E4400300">
      <w:start w:val="1"/>
      <w:numFmt w:val="decimal"/>
      <w:lvlText w:val="%1."/>
      <w:lvlJc w:val="left"/>
      <w:pPr>
        <w:ind w:left="360" w:hanging="360"/>
      </w:pPr>
      <w:rPr>
        <w:rFonts w:hint="default"/>
        <w:b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5">
    <w:nsid w:val="6BEF7FB9"/>
    <w:multiLevelType w:val="hybridMultilevel"/>
    <w:tmpl w:val="D89ECDB4"/>
    <w:lvl w:ilvl="0" w:tplc="1818B704">
      <w:start w:val="1"/>
      <w:numFmt w:val="decimal"/>
      <w:lvlText w:val="%1."/>
      <w:lvlJc w:val="left"/>
      <w:pPr>
        <w:ind w:left="720" w:hanging="360"/>
      </w:pPr>
      <w:rPr>
        <w:b w:val="0"/>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nsid w:val="6F875D95"/>
    <w:multiLevelType w:val="hybridMultilevel"/>
    <w:tmpl w:val="B9F6AA7A"/>
    <w:lvl w:ilvl="0" w:tplc="4552B2E0">
      <w:start w:val="1"/>
      <w:numFmt w:val="decimal"/>
      <w:lvlText w:val="%1)"/>
      <w:lvlJc w:val="left"/>
      <w:pPr>
        <w:ind w:left="2123" w:hanging="705"/>
      </w:pPr>
      <w:rPr>
        <w:rFonts w:hint="default"/>
      </w:rPr>
    </w:lvl>
    <w:lvl w:ilvl="1" w:tplc="0C0A0019" w:tentative="1">
      <w:start w:val="1"/>
      <w:numFmt w:val="lowerLetter"/>
      <w:lvlText w:val="%2."/>
      <w:lvlJc w:val="left"/>
      <w:pPr>
        <w:ind w:left="2498" w:hanging="360"/>
      </w:pPr>
    </w:lvl>
    <w:lvl w:ilvl="2" w:tplc="0C0A001B" w:tentative="1">
      <w:start w:val="1"/>
      <w:numFmt w:val="lowerRoman"/>
      <w:lvlText w:val="%3."/>
      <w:lvlJc w:val="right"/>
      <w:pPr>
        <w:ind w:left="3218" w:hanging="180"/>
      </w:pPr>
    </w:lvl>
    <w:lvl w:ilvl="3" w:tplc="0C0A000F" w:tentative="1">
      <w:start w:val="1"/>
      <w:numFmt w:val="decimal"/>
      <w:lvlText w:val="%4."/>
      <w:lvlJc w:val="left"/>
      <w:pPr>
        <w:ind w:left="3938" w:hanging="360"/>
      </w:pPr>
    </w:lvl>
    <w:lvl w:ilvl="4" w:tplc="0C0A0019" w:tentative="1">
      <w:start w:val="1"/>
      <w:numFmt w:val="lowerLetter"/>
      <w:lvlText w:val="%5."/>
      <w:lvlJc w:val="left"/>
      <w:pPr>
        <w:ind w:left="4658" w:hanging="360"/>
      </w:pPr>
    </w:lvl>
    <w:lvl w:ilvl="5" w:tplc="0C0A001B" w:tentative="1">
      <w:start w:val="1"/>
      <w:numFmt w:val="lowerRoman"/>
      <w:lvlText w:val="%6."/>
      <w:lvlJc w:val="right"/>
      <w:pPr>
        <w:ind w:left="5378" w:hanging="180"/>
      </w:pPr>
    </w:lvl>
    <w:lvl w:ilvl="6" w:tplc="0C0A000F" w:tentative="1">
      <w:start w:val="1"/>
      <w:numFmt w:val="decimal"/>
      <w:lvlText w:val="%7."/>
      <w:lvlJc w:val="left"/>
      <w:pPr>
        <w:ind w:left="6098" w:hanging="360"/>
      </w:pPr>
    </w:lvl>
    <w:lvl w:ilvl="7" w:tplc="0C0A0019" w:tentative="1">
      <w:start w:val="1"/>
      <w:numFmt w:val="lowerLetter"/>
      <w:lvlText w:val="%8."/>
      <w:lvlJc w:val="left"/>
      <w:pPr>
        <w:ind w:left="6818" w:hanging="360"/>
      </w:pPr>
    </w:lvl>
    <w:lvl w:ilvl="8" w:tplc="0C0A001B" w:tentative="1">
      <w:start w:val="1"/>
      <w:numFmt w:val="lowerRoman"/>
      <w:lvlText w:val="%9."/>
      <w:lvlJc w:val="right"/>
      <w:pPr>
        <w:ind w:left="7538" w:hanging="180"/>
      </w:pPr>
    </w:lvl>
  </w:abstractNum>
  <w:abstractNum w:abstractNumId="37">
    <w:nsid w:val="70C63A8F"/>
    <w:multiLevelType w:val="hybridMultilevel"/>
    <w:tmpl w:val="85C8DC9A"/>
    <w:lvl w:ilvl="0" w:tplc="7C044016">
      <w:start w:val="1"/>
      <w:numFmt w:val="decimal"/>
      <w:lvlText w:val="%1."/>
      <w:lvlJc w:val="left"/>
      <w:pPr>
        <w:ind w:left="1495"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72AB5AC3"/>
    <w:multiLevelType w:val="hybridMultilevel"/>
    <w:tmpl w:val="575AA2D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nsid w:val="79D112C9"/>
    <w:multiLevelType w:val="hybridMultilevel"/>
    <w:tmpl w:val="72161CF8"/>
    <w:lvl w:ilvl="0" w:tplc="C04E0F12">
      <w:start w:val="1"/>
      <w:numFmt w:val="decimal"/>
      <w:lvlText w:val="%1."/>
      <w:lvlJc w:val="left"/>
      <w:pPr>
        <w:ind w:left="502"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nsid w:val="7C6C00F1"/>
    <w:multiLevelType w:val="hybridMultilevel"/>
    <w:tmpl w:val="FEF494EC"/>
    <w:lvl w:ilvl="0" w:tplc="982A29E6">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nsid w:val="7D0D331B"/>
    <w:multiLevelType w:val="hybridMultilevel"/>
    <w:tmpl w:val="4F282584"/>
    <w:lvl w:ilvl="0" w:tplc="996E97AA">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36"/>
  </w:num>
  <w:num w:numId="2">
    <w:abstractNumId w:val="5"/>
  </w:num>
  <w:num w:numId="3">
    <w:abstractNumId w:val="16"/>
  </w:num>
  <w:num w:numId="4">
    <w:abstractNumId w:val="31"/>
  </w:num>
  <w:num w:numId="5">
    <w:abstractNumId w:val="10"/>
  </w:num>
  <w:num w:numId="6">
    <w:abstractNumId w:val="21"/>
  </w:num>
  <w:num w:numId="7">
    <w:abstractNumId w:val="40"/>
  </w:num>
  <w:num w:numId="8">
    <w:abstractNumId w:val="32"/>
  </w:num>
  <w:num w:numId="9">
    <w:abstractNumId w:val="23"/>
  </w:num>
  <w:num w:numId="10">
    <w:abstractNumId w:val="22"/>
  </w:num>
  <w:num w:numId="11">
    <w:abstractNumId w:val="11"/>
  </w:num>
  <w:num w:numId="12">
    <w:abstractNumId w:val="18"/>
  </w:num>
  <w:num w:numId="13">
    <w:abstractNumId w:val="39"/>
  </w:num>
  <w:num w:numId="14">
    <w:abstractNumId w:val="3"/>
  </w:num>
  <w:num w:numId="15">
    <w:abstractNumId w:val="4"/>
  </w:num>
  <w:num w:numId="16">
    <w:abstractNumId w:val="2"/>
  </w:num>
  <w:num w:numId="17">
    <w:abstractNumId w:val="27"/>
  </w:num>
  <w:num w:numId="18">
    <w:abstractNumId w:val="25"/>
  </w:num>
  <w:num w:numId="19">
    <w:abstractNumId w:val="38"/>
  </w:num>
  <w:num w:numId="20">
    <w:abstractNumId w:val="33"/>
  </w:num>
  <w:num w:numId="21">
    <w:abstractNumId w:val="29"/>
  </w:num>
  <w:num w:numId="22">
    <w:abstractNumId w:val="17"/>
  </w:num>
  <w:num w:numId="23">
    <w:abstractNumId w:val="19"/>
  </w:num>
  <w:num w:numId="24">
    <w:abstractNumId w:val="30"/>
  </w:num>
  <w:num w:numId="25">
    <w:abstractNumId w:val="0"/>
  </w:num>
  <w:num w:numId="26">
    <w:abstractNumId w:val="15"/>
  </w:num>
  <w:num w:numId="27">
    <w:abstractNumId w:val="41"/>
  </w:num>
  <w:num w:numId="28">
    <w:abstractNumId w:val="1"/>
  </w:num>
  <w:num w:numId="29">
    <w:abstractNumId w:val="35"/>
  </w:num>
  <w:num w:numId="30">
    <w:abstractNumId w:val="13"/>
  </w:num>
  <w:num w:numId="31">
    <w:abstractNumId w:val="6"/>
  </w:num>
  <w:num w:numId="32">
    <w:abstractNumId w:val="7"/>
  </w:num>
  <w:num w:numId="33">
    <w:abstractNumId w:val="37"/>
  </w:num>
  <w:num w:numId="34">
    <w:abstractNumId w:val="34"/>
  </w:num>
  <w:num w:numId="35">
    <w:abstractNumId w:val="9"/>
  </w:num>
  <w:num w:numId="36">
    <w:abstractNumId w:val="8"/>
  </w:num>
  <w:num w:numId="37">
    <w:abstractNumId w:val="20"/>
  </w:num>
  <w:num w:numId="38">
    <w:abstractNumId w:val="28"/>
  </w:num>
  <w:num w:numId="39">
    <w:abstractNumId w:val="12"/>
  </w:num>
  <w:num w:numId="40">
    <w:abstractNumId w:val="24"/>
  </w:num>
  <w:num w:numId="41">
    <w:abstractNumId w:val="26"/>
  </w:num>
  <w:num w:numId="42">
    <w:abstractNumId w:val="14"/>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spelling="clean" w:grammar="clean"/>
  <w:stylePaneFormatFilter w:val="3F01"/>
  <w:defaultTabStop w:val="708"/>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4545DD"/>
    <w:rsid w:val="00000177"/>
    <w:rsid w:val="000023FF"/>
    <w:rsid w:val="000033CD"/>
    <w:rsid w:val="00005437"/>
    <w:rsid w:val="000068B7"/>
    <w:rsid w:val="00006ECD"/>
    <w:rsid w:val="00007773"/>
    <w:rsid w:val="00011A93"/>
    <w:rsid w:val="000130D6"/>
    <w:rsid w:val="000133E6"/>
    <w:rsid w:val="0001344A"/>
    <w:rsid w:val="000135BF"/>
    <w:rsid w:val="00015680"/>
    <w:rsid w:val="00020B4C"/>
    <w:rsid w:val="00020B58"/>
    <w:rsid w:val="00020FEE"/>
    <w:rsid w:val="00024DB2"/>
    <w:rsid w:val="000259A3"/>
    <w:rsid w:val="000262E2"/>
    <w:rsid w:val="00026ED5"/>
    <w:rsid w:val="00030107"/>
    <w:rsid w:val="00031196"/>
    <w:rsid w:val="00031AA5"/>
    <w:rsid w:val="000331FB"/>
    <w:rsid w:val="00033A81"/>
    <w:rsid w:val="00033BE2"/>
    <w:rsid w:val="00033FB6"/>
    <w:rsid w:val="00034A8E"/>
    <w:rsid w:val="000353CB"/>
    <w:rsid w:val="000355ED"/>
    <w:rsid w:val="000416AC"/>
    <w:rsid w:val="00044028"/>
    <w:rsid w:val="00044B8A"/>
    <w:rsid w:val="0004580D"/>
    <w:rsid w:val="0004635B"/>
    <w:rsid w:val="00046714"/>
    <w:rsid w:val="00050142"/>
    <w:rsid w:val="00050354"/>
    <w:rsid w:val="00050E37"/>
    <w:rsid w:val="000527A5"/>
    <w:rsid w:val="000537B7"/>
    <w:rsid w:val="0005438C"/>
    <w:rsid w:val="000551C1"/>
    <w:rsid w:val="00055738"/>
    <w:rsid w:val="0005666C"/>
    <w:rsid w:val="00061C1C"/>
    <w:rsid w:val="00064799"/>
    <w:rsid w:val="00067B65"/>
    <w:rsid w:val="00067C3C"/>
    <w:rsid w:val="00070872"/>
    <w:rsid w:val="00072678"/>
    <w:rsid w:val="00074030"/>
    <w:rsid w:val="00074531"/>
    <w:rsid w:val="00075C57"/>
    <w:rsid w:val="00077001"/>
    <w:rsid w:val="0008001A"/>
    <w:rsid w:val="00080BB8"/>
    <w:rsid w:val="0008232C"/>
    <w:rsid w:val="000823AB"/>
    <w:rsid w:val="00082A5E"/>
    <w:rsid w:val="00083C34"/>
    <w:rsid w:val="000843E1"/>
    <w:rsid w:val="000855A9"/>
    <w:rsid w:val="000868EB"/>
    <w:rsid w:val="00086901"/>
    <w:rsid w:val="0009023D"/>
    <w:rsid w:val="000908DD"/>
    <w:rsid w:val="000909E5"/>
    <w:rsid w:val="000929D7"/>
    <w:rsid w:val="00093BDA"/>
    <w:rsid w:val="00093BF4"/>
    <w:rsid w:val="000945A1"/>
    <w:rsid w:val="00095772"/>
    <w:rsid w:val="0009730D"/>
    <w:rsid w:val="000A0306"/>
    <w:rsid w:val="000A0913"/>
    <w:rsid w:val="000A69D2"/>
    <w:rsid w:val="000B03E3"/>
    <w:rsid w:val="000B1DCA"/>
    <w:rsid w:val="000B29FE"/>
    <w:rsid w:val="000B50B9"/>
    <w:rsid w:val="000B6A11"/>
    <w:rsid w:val="000B6D3D"/>
    <w:rsid w:val="000B6FB6"/>
    <w:rsid w:val="000B727A"/>
    <w:rsid w:val="000C1E6B"/>
    <w:rsid w:val="000C24E7"/>
    <w:rsid w:val="000C700B"/>
    <w:rsid w:val="000C73D7"/>
    <w:rsid w:val="000D0529"/>
    <w:rsid w:val="000D0B49"/>
    <w:rsid w:val="000D3839"/>
    <w:rsid w:val="000D40C0"/>
    <w:rsid w:val="000D48AB"/>
    <w:rsid w:val="000D7706"/>
    <w:rsid w:val="000E35A4"/>
    <w:rsid w:val="000E3C54"/>
    <w:rsid w:val="000E4271"/>
    <w:rsid w:val="000E4FD8"/>
    <w:rsid w:val="000E75E5"/>
    <w:rsid w:val="000F0384"/>
    <w:rsid w:val="000F2770"/>
    <w:rsid w:val="000F2A2D"/>
    <w:rsid w:val="000F4431"/>
    <w:rsid w:val="000F509E"/>
    <w:rsid w:val="000F54D2"/>
    <w:rsid w:val="000F5BAF"/>
    <w:rsid w:val="00100625"/>
    <w:rsid w:val="00103D12"/>
    <w:rsid w:val="00110CA8"/>
    <w:rsid w:val="001119B3"/>
    <w:rsid w:val="00111DD1"/>
    <w:rsid w:val="001121AF"/>
    <w:rsid w:val="00112887"/>
    <w:rsid w:val="00113CF5"/>
    <w:rsid w:val="00114061"/>
    <w:rsid w:val="00116DF6"/>
    <w:rsid w:val="00122629"/>
    <w:rsid w:val="00122888"/>
    <w:rsid w:val="0012366A"/>
    <w:rsid w:val="0012382A"/>
    <w:rsid w:val="001240FD"/>
    <w:rsid w:val="001259F4"/>
    <w:rsid w:val="00132621"/>
    <w:rsid w:val="00132EC7"/>
    <w:rsid w:val="00135591"/>
    <w:rsid w:val="00135734"/>
    <w:rsid w:val="00135860"/>
    <w:rsid w:val="001363FF"/>
    <w:rsid w:val="00136CCB"/>
    <w:rsid w:val="00137A5E"/>
    <w:rsid w:val="001417D5"/>
    <w:rsid w:val="00141A72"/>
    <w:rsid w:val="00143894"/>
    <w:rsid w:val="00143A4E"/>
    <w:rsid w:val="00146E1D"/>
    <w:rsid w:val="0015089B"/>
    <w:rsid w:val="00151551"/>
    <w:rsid w:val="00151ECA"/>
    <w:rsid w:val="001522FB"/>
    <w:rsid w:val="00152B3D"/>
    <w:rsid w:val="00154115"/>
    <w:rsid w:val="0015539B"/>
    <w:rsid w:val="00156230"/>
    <w:rsid w:val="001602D8"/>
    <w:rsid w:val="00161749"/>
    <w:rsid w:val="001622A0"/>
    <w:rsid w:val="00163C06"/>
    <w:rsid w:val="00164E15"/>
    <w:rsid w:val="0016645F"/>
    <w:rsid w:val="00167216"/>
    <w:rsid w:val="00167F3B"/>
    <w:rsid w:val="001712F2"/>
    <w:rsid w:val="0017291A"/>
    <w:rsid w:val="00172E81"/>
    <w:rsid w:val="00174D88"/>
    <w:rsid w:val="00176F26"/>
    <w:rsid w:val="00177C9D"/>
    <w:rsid w:val="001813AD"/>
    <w:rsid w:val="00182758"/>
    <w:rsid w:val="00183785"/>
    <w:rsid w:val="001862AF"/>
    <w:rsid w:val="00186BC9"/>
    <w:rsid w:val="001874FA"/>
    <w:rsid w:val="0018782D"/>
    <w:rsid w:val="0019165B"/>
    <w:rsid w:val="00193A8D"/>
    <w:rsid w:val="0019630C"/>
    <w:rsid w:val="001A0E54"/>
    <w:rsid w:val="001A11D1"/>
    <w:rsid w:val="001A3570"/>
    <w:rsid w:val="001A47AD"/>
    <w:rsid w:val="001A4D7B"/>
    <w:rsid w:val="001A576B"/>
    <w:rsid w:val="001A5F78"/>
    <w:rsid w:val="001B0005"/>
    <w:rsid w:val="001B0BFB"/>
    <w:rsid w:val="001B2613"/>
    <w:rsid w:val="001C0A4F"/>
    <w:rsid w:val="001C10EF"/>
    <w:rsid w:val="001C113F"/>
    <w:rsid w:val="001C1A8C"/>
    <w:rsid w:val="001C29B5"/>
    <w:rsid w:val="001C2F65"/>
    <w:rsid w:val="001C44DB"/>
    <w:rsid w:val="001C4715"/>
    <w:rsid w:val="001C7622"/>
    <w:rsid w:val="001D09D6"/>
    <w:rsid w:val="001D1B3C"/>
    <w:rsid w:val="001D6DA9"/>
    <w:rsid w:val="001D6ED8"/>
    <w:rsid w:val="001D7731"/>
    <w:rsid w:val="001D7D12"/>
    <w:rsid w:val="001E00A7"/>
    <w:rsid w:val="001E08B4"/>
    <w:rsid w:val="001E0B19"/>
    <w:rsid w:val="001E0BE7"/>
    <w:rsid w:val="001E11FC"/>
    <w:rsid w:val="001E34FC"/>
    <w:rsid w:val="001E3C7B"/>
    <w:rsid w:val="001E47B8"/>
    <w:rsid w:val="001E4E4D"/>
    <w:rsid w:val="001E7512"/>
    <w:rsid w:val="001F0C38"/>
    <w:rsid w:val="001F0CBB"/>
    <w:rsid w:val="001F2EB2"/>
    <w:rsid w:val="001F3CCA"/>
    <w:rsid w:val="001F668C"/>
    <w:rsid w:val="001F6D78"/>
    <w:rsid w:val="001F74F2"/>
    <w:rsid w:val="001F7DED"/>
    <w:rsid w:val="00200C22"/>
    <w:rsid w:val="00202851"/>
    <w:rsid w:val="00203BDE"/>
    <w:rsid w:val="0020464D"/>
    <w:rsid w:val="002057E8"/>
    <w:rsid w:val="00205EF9"/>
    <w:rsid w:val="002119AE"/>
    <w:rsid w:val="00211DCB"/>
    <w:rsid w:val="00212D3C"/>
    <w:rsid w:val="002144DA"/>
    <w:rsid w:val="002156FF"/>
    <w:rsid w:val="00216853"/>
    <w:rsid w:val="00222305"/>
    <w:rsid w:val="0022437E"/>
    <w:rsid w:val="002243B5"/>
    <w:rsid w:val="002255BC"/>
    <w:rsid w:val="002268ED"/>
    <w:rsid w:val="00227674"/>
    <w:rsid w:val="002276DE"/>
    <w:rsid w:val="002305C3"/>
    <w:rsid w:val="0023092D"/>
    <w:rsid w:val="00230A6C"/>
    <w:rsid w:val="00231689"/>
    <w:rsid w:val="002316AB"/>
    <w:rsid w:val="00232334"/>
    <w:rsid w:val="00232853"/>
    <w:rsid w:val="00234A78"/>
    <w:rsid w:val="002360A9"/>
    <w:rsid w:val="00236D6E"/>
    <w:rsid w:val="00236F8C"/>
    <w:rsid w:val="00240A65"/>
    <w:rsid w:val="0024158D"/>
    <w:rsid w:val="00242D52"/>
    <w:rsid w:val="002434B9"/>
    <w:rsid w:val="00243C24"/>
    <w:rsid w:val="002447BA"/>
    <w:rsid w:val="0024542B"/>
    <w:rsid w:val="002518E4"/>
    <w:rsid w:val="00252B0E"/>
    <w:rsid w:val="00253C69"/>
    <w:rsid w:val="00257034"/>
    <w:rsid w:val="0025707A"/>
    <w:rsid w:val="0026229A"/>
    <w:rsid w:val="0026372A"/>
    <w:rsid w:val="00265C71"/>
    <w:rsid w:val="0027021C"/>
    <w:rsid w:val="00273414"/>
    <w:rsid w:val="002735B3"/>
    <w:rsid w:val="00276C95"/>
    <w:rsid w:val="002773FE"/>
    <w:rsid w:val="00280DF8"/>
    <w:rsid w:val="00282E3B"/>
    <w:rsid w:val="002836A2"/>
    <w:rsid w:val="002841DF"/>
    <w:rsid w:val="002851BB"/>
    <w:rsid w:val="00286C04"/>
    <w:rsid w:val="00287A3D"/>
    <w:rsid w:val="00287D05"/>
    <w:rsid w:val="002913E8"/>
    <w:rsid w:val="00291DF3"/>
    <w:rsid w:val="0029275D"/>
    <w:rsid w:val="00292C16"/>
    <w:rsid w:val="002A06AF"/>
    <w:rsid w:val="002A0A32"/>
    <w:rsid w:val="002A1997"/>
    <w:rsid w:val="002A6655"/>
    <w:rsid w:val="002A675C"/>
    <w:rsid w:val="002B0B89"/>
    <w:rsid w:val="002B12D4"/>
    <w:rsid w:val="002B2647"/>
    <w:rsid w:val="002B5DE5"/>
    <w:rsid w:val="002B6610"/>
    <w:rsid w:val="002B7337"/>
    <w:rsid w:val="002C19B8"/>
    <w:rsid w:val="002C19EA"/>
    <w:rsid w:val="002C382B"/>
    <w:rsid w:val="002C39A0"/>
    <w:rsid w:val="002C40FD"/>
    <w:rsid w:val="002C7853"/>
    <w:rsid w:val="002D2C52"/>
    <w:rsid w:val="002D3947"/>
    <w:rsid w:val="002D54A7"/>
    <w:rsid w:val="002D586D"/>
    <w:rsid w:val="002E35B1"/>
    <w:rsid w:val="002E3DAC"/>
    <w:rsid w:val="002E629F"/>
    <w:rsid w:val="002E657A"/>
    <w:rsid w:val="002E773E"/>
    <w:rsid w:val="002F2C08"/>
    <w:rsid w:val="002F62A8"/>
    <w:rsid w:val="002F7ECD"/>
    <w:rsid w:val="003007D3"/>
    <w:rsid w:val="003023DE"/>
    <w:rsid w:val="003027D3"/>
    <w:rsid w:val="00303B0E"/>
    <w:rsid w:val="00304A15"/>
    <w:rsid w:val="003061F1"/>
    <w:rsid w:val="003074AD"/>
    <w:rsid w:val="00310EEB"/>
    <w:rsid w:val="00313133"/>
    <w:rsid w:val="003134DD"/>
    <w:rsid w:val="00314C0A"/>
    <w:rsid w:val="0032000E"/>
    <w:rsid w:val="0032147B"/>
    <w:rsid w:val="00322C03"/>
    <w:rsid w:val="003243A4"/>
    <w:rsid w:val="00324796"/>
    <w:rsid w:val="0032637F"/>
    <w:rsid w:val="003276A5"/>
    <w:rsid w:val="003300E8"/>
    <w:rsid w:val="003306B0"/>
    <w:rsid w:val="00330AEE"/>
    <w:rsid w:val="00333B5E"/>
    <w:rsid w:val="00333FCA"/>
    <w:rsid w:val="00337724"/>
    <w:rsid w:val="00337A64"/>
    <w:rsid w:val="00337CB4"/>
    <w:rsid w:val="0034105B"/>
    <w:rsid w:val="00344740"/>
    <w:rsid w:val="00344F83"/>
    <w:rsid w:val="00345D28"/>
    <w:rsid w:val="00347602"/>
    <w:rsid w:val="00350B71"/>
    <w:rsid w:val="00350D2C"/>
    <w:rsid w:val="0035129F"/>
    <w:rsid w:val="00351D00"/>
    <w:rsid w:val="00354E50"/>
    <w:rsid w:val="003559F3"/>
    <w:rsid w:val="00357DB3"/>
    <w:rsid w:val="003609E6"/>
    <w:rsid w:val="003612F4"/>
    <w:rsid w:val="00361F00"/>
    <w:rsid w:val="003628EC"/>
    <w:rsid w:val="003674DC"/>
    <w:rsid w:val="00370BB2"/>
    <w:rsid w:val="003726B2"/>
    <w:rsid w:val="003758AE"/>
    <w:rsid w:val="0037597F"/>
    <w:rsid w:val="003778E5"/>
    <w:rsid w:val="0038234D"/>
    <w:rsid w:val="00384215"/>
    <w:rsid w:val="003844D7"/>
    <w:rsid w:val="0038514A"/>
    <w:rsid w:val="00385CC1"/>
    <w:rsid w:val="00386692"/>
    <w:rsid w:val="003872C4"/>
    <w:rsid w:val="003877E0"/>
    <w:rsid w:val="00390E4B"/>
    <w:rsid w:val="00392E94"/>
    <w:rsid w:val="00393C8F"/>
    <w:rsid w:val="00394534"/>
    <w:rsid w:val="00394B6C"/>
    <w:rsid w:val="00394DA3"/>
    <w:rsid w:val="00396308"/>
    <w:rsid w:val="0039635E"/>
    <w:rsid w:val="0039762C"/>
    <w:rsid w:val="003A0627"/>
    <w:rsid w:val="003A076C"/>
    <w:rsid w:val="003A3D11"/>
    <w:rsid w:val="003A4E9A"/>
    <w:rsid w:val="003A7282"/>
    <w:rsid w:val="003A75FB"/>
    <w:rsid w:val="003B0038"/>
    <w:rsid w:val="003B1999"/>
    <w:rsid w:val="003B30E2"/>
    <w:rsid w:val="003B3B49"/>
    <w:rsid w:val="003B47F1"/>
    <w:rsid w:val="003B6019"/>
    <w:rsid w:val="003B6396"/>
    <w:rsid w:val="003B6BFE"/>
    <w:rsid w:val="003B7578"/>
    <w:rsid w:val="003C05DD"/>
    <w:rsid w:val="003C0E46"/>
    <w:rsid w:val="003C277A"/>
    <w:rsid w:val="003C2936"/>
    <w:rsid w:val="003C2AE8"/>
    <w:rsid w:val="003C3249"/>
    <w:rsid w:val="003C5746"/>
    <w:rsid w:val="003C68B8"/>
    <w:rsid w:val="003D1A50"/>
    <w:rsid w:val="003D2A3D"/>
    <w:rsid w:val="003D2A44"/>
    <w:rsid w:val="003E1771"/>
    <w:rsid w:val="003E299F"/>
    <w:rsid w:val="003E3293"/>
    <w:rsid w:val="003E493D"/>
    <w:rsid w:val="003E4DC4"/>
    <w:rsid w:val="003E5AFD"/>
    <w:rsid w:val="003E5D4E"/>
    <w:rsid w:val="003E7051"/>
    <w:rsid w:val="003F096E"/>
    <w:rsid w:val="003F101A"/>
    <w:rsid w:val="003F4FAA"/>
    <w:rsid w:val="003F57BF"/>
    <w:rsid w:val="003F634A"/>
    <w:rsid w:val="003F6CD0"/>
    <w:rsid w:val="004029D4"/>
    <w:rsid w:val="00402A53"/>
    <w:rsid w:val="00403603"/>
    <w:rsid w:val="004054FB"/>
    <w:rsid w:val="00406E56"/>
    <w:rsid w:val="00407480"/>
    <w:rsid w:val="00407BFD"/>
    <w:rsid w:val="00410485"/>
    <w:rsid w:val="00410B35"/>
    <w:rsid w:val="0041300B"/>
    <w:rsid w:val="00413106"/>
    <w:rsid w:val="00413F7A"/>
    <w:rsid w:val="00415729"/>
    <w:rsid w:val="004160CC"/>
    <w:rsid w:val="00417C6E"/>
    <w:rsid w:val="004205E7"/>
    <w:rsid w:val="0042146E"/>
    <w:rsid w:val="00421BD3"/>
    <w:rsid w:val="00422643"/>
    <w:rsid w:val="00422E9A"/>
    <w:rsid w:val="00423007"/>
    <w:rsid w:val="00424BD0"/>
    <w:rsid w:val="004252DF"/>
    <w:rsid w:val="00433C4D"/>
    <w:rsid w:val="004356B9"/>
    <w:rsid w:val="00436FFA"/>
    <w:rsid w:val="004376BA"/>
    <w:rsid w:val="00437C20"/>
    <w:rsid w:val="00443355"/>
    <w:rsid w:val="0044492B"/>
    <w:rsid w:val="00445E3C"/>
    <w:rsid w:val="00447BF1"/>
    <w:rsid w:val="00450EFB"/>
    <w:rsid w:val="00451903"/>
    <w:rsid w:val="00451D91"/>
    <w:rsid w:val="004545DD"/>
    <w:rsid w:val="00454602"/>
    <w:rsid w:val="004552D7"/>
    <w:rsid w:val="00457DA2"/>
    <w:rsid w:val="004603C5"/>
    <w:rsid w:val="004613FE"/>
    <w:rsid w:val="00461940"/>
    <w:rsid w:val="00464413"/>
    <w:rsid w:val="00464760"/>
    <w:rsid w:val="00465157"/>
    <w:rsid w:val="0046552A"/>
    <w:rsid w:val="004668ED"/>
    <w:rsid w:val="004729AB"/>
    <w:rsid w:val="00472B80"/>
    <w:rsid w:val="0047339B"/>
    <w:rsid w:val="00473589"/>
    <w:rsid w:val="00474712"/>
    <w:rsid w:val="00475977"/>
    <w:rsid w:val="00475C36"/>
    <w:rsid w:val="00476180"/>
    <w:rsid w:val="00476860"/>
    <w:rsid w:val="0048127F"/>
    <w:rsid w:val="00481D11"/>
    <w:rsid w:val="00482355"/>
    <w:rsid w:val="0048240C"/>
    <w:rsid w:val="00482D21"/>
    <w:rsid w:val="004832A5"/>
    <w:rsid w:val="004853A6"/>
    <w:rsid w:val="0048543E"/>
    <w:rsid w:val="00486D80"/>
    <w:rsid w:val="0048774E"/>
    <w:rsid w:val="00490417"/>
    <w:rsid w:val="00490C21"/>
    <w:rsid w:val="00490E6E"/>
    <w:rsid w:val="0049122D"/>
    <w:rsid w:val="00491844"/>
    <w:rsid w:val="004919AC"/>
    <w:rsid w:val="004925BC"/>
    <w:rsid w:val="00494BEB"/>
    <w:rsid w:val="004952E6"/>
    <w:rsid w:val="00496D17"/>
    <w:rsid w:val="004978A2"/>
    <w:rsid w:val="00497B50"/>
    <w:rsid w:val="004A0564"/>
    <w:rsid w:val="004A2C69"/>
    <w:rsid w:val="004A2EAD"/>
    <w:rsid w:val="004A418A"/>
    <w:rsid w:val="004A4190"/>
    <w:rsid w:val="004A4622"/>
    <w:rsid w:val="004A462D"/>
    <w:rsid w:val="004A588E"/>
    <w:rsid w:val="004A6448"/>
    <w:rsid w:val="004B270A"/>
    <w:rsid w:val="004B3EDD"/>
    <w:rsid w:val="004B5194"/>
    <w:rsid w:val="004B7005"/>
    <w:rsid w:val="004C343E"/>
    <w:rsid w:val="004C357C"/>
    <w:rsid w:val="004C4396"/>
    <w:rsid w:val="004C45B5"/>
    <w:rsid w:val="004C492C"/>
    <w:rsid w:val="004C56B2"/>
    <w:rsid w:val="004C6406"/>
    <w:rsid w:val="004C6AAC"/>
    <w:rsid w:val="004C74D3"/>
    <w:rsid w:val="004D6149"/>
    <w:rsid w:val="004D7028"/>
    <w:rsid w:val="004E1196"/>
    <w:rsid w:val="004E269A"/>
    <w:rsid w:val="004E37B8"/>
    <w:rsid w:val="004E43F7"/>
    <w:rsid w:val="004E5718"/>
    <w:rsid w:val="004E59CA"/>
    <w:rsid w:val="004E670E"/>
    <w:rsid w:val="004E7340"/>
    <w:rsid w:val="004E7DB9"/>
    <w:rsid w:val="004F00AB"/>
    <w:rsid w:val="004F220B"/>
    <w:rsid w:val="004F23FB"/>
    <w:rsid w:val="004F577C"/>
    <w:rsid w:val="004F57A7"/>
    <w:rsid w:val="004F6E25"/>
    <w:rsid w:val="004F75E2"/>
    <w:rsid w:val="004F76CF"/>
    <w:rsid w:val="004F7BE8"/>
    <w:rsid w:val="00500541"/>
    <w:rsid w:val="00501390"/>
    <w:rsid w:val="00502089"/>
    <w:rsid w:val="00502818"/>
    <w:rsid w:val="005037B0"/>
    <w:rsid w:val="005041AC"/>
    <w:rsid w:val="0050705E"/>
    <w:rsid w:val="00507E95"/>
    <w:rsid w:val="00510E11"/>
    <w:rsid w:val="00511B29"/>
    <w:rsid w:val="00511CA4"/>
    <w:rsid w:val="00512044"/>
    <w:rsid w:val="00513929"/>
    <w:rsid w:val="00515C0A"/>
    <w:rsid w:val="0051719A"/>
    <w:rsid w:val="005205C9"/>
    <w:rsid w:val="005251FC"/>
    <w:rsid w:val="0052661C"/>
    <w:rsid w:val="005300B3"/>
    <w:rsid w:val="00533B58"/>
    <w:rsid w:val="00535C13"/>
    <w:rsid w:val="0054051B"/>
    <w:rsid w:val="0054202C"/>
    <w:rsid w:val="005436BB"/>
    <w:rsid w:val="00543732"/>
    <w:rsid w:val="00545C18"/>
    <w:rsid w:val="0054689D"/>
    <w:rsid w:val="00547EC5"/>
    <w:rsid w:val="00550023"/>
    <w:rsid w:val="00550694"/>
    <w:rsid w:val="00552BD6"/>
    <w:rsid w:val="00553AE2"/>
    <w:rsid w:val="0055534C"/>
    <w:rsid w:val="00560E1D"/>
    <w:rsid w:val="00563895"/>
    <w:rsid w:val="00563B6D"/>
    <w:rsid w:val="00565A26"/>
    <w:rsid w:val="00567411"/>
    <w:rsid w:val="00570C31"/>
    <w:rsid w:val="00571609"/>
    <w:rsid w:val="00574FCB"/>
    <w:rsid w:val="0057560A"/>
    <w:rsid w:val="00581AA6"/>
    <w:rsid w:val="00584E05"/>
    <w:rsid w:val="0059026D"/>
    <w:rsid w:val="0059188B"/>
    <w:rsid w:val="00592EFF"/>
    <w:rsid w:val="00594644"/>
    <w:rsid w:val="00594C3B"/>
    <w:rsid w:val="00596310"/>
    <w:rsid w:val="005971A7"/>
    <w:rsid w:val="00597402"/>
    <w:rsid w:val="00597AE4"/>
    <w:rsid w:val="00597BE1"/>
    <w:rsid w:val="005A03AF"/>
    <w:rsid w:val="005A3DC6"/>
    <w:rsid w:val="005A46FE"/>
    <w:rsid w:val="005A5DC8"/>
    <w:rsid w:val="005B19C2"/>
    <w:rsid w:val="005B21FE"/>
    <w:rsid w:val="005C1C6F"/>
    <w:rsid w:val="005C1FA5"/>
    <w:rsid w:val="005C200C"/>
    <w:rsid w:val="005C4332"/>
    <w:rsid w:val="005C578E"/>
    <w:rsid w:val="005C5B26"/>
    <w:rsid w:val="005C64D4"/>
    <w:rsid w:val="005D2FD6"/>
    <w:rsid w:val="005D3A5C"/>
    <w:rsid w:val="005D447A"/>
    <w:rsid w:val="005D4C95"/>
    <w:rsid w:val="005D5EEB"/>
    <w:rsid w:val="005D613D"/>
    <w:rsid w:val="005D67AB"/>
    <w:rsid w:val="005D7754"/>
    <w:rsid w:val="005E02E1"/>
    <w:rsid w:val="005E189C"/>
    <w:rsid w:val="005E3C6B"/>
    <w:rsid w:val="005E4C44"/>
    <w:rsid w:val="005E4C45"/>
    <w:rsid w:val="005E5966"/>
    <w:rsid w:val="005E77E9"/>
    <w:rsid w:val="005F05AD"/>
    <w:rsid w:val="005F2644"/>
    <w:rsid w:val="005F27D0"/>
    <w:rsid w:val="005F482D"/>
    <w:rsid w:val="005F5C86"/>
    <w:rsid w:val="005F60DE"/>
    <w:rsid w:val="006000D0"/>
    <w:rsid w:val="006010C5"/>
    <w:rsid w:val="006051F7"/>
    <w:rsid w:val="0060633C"/>
    <w:rsid w:val="0060686E"/>
    <w:rsid w:val="006069C0"/>
    <w:rsid w:val="00607C25"/>
    <w:rsid w:val="00610F5B"/>
    <w:rsid w:val="006135B3"/>
    <w:rsid w:val="00613D44"/>
    <w:rsid w:val="006141FF"/>
    <w:rsid w:val="006143F1"/>
    <w:rsid w:val="00614570"/>
    <w:rsid w:val="00617272"/>
    <w:rsid w:val="006223AF"/>
    <w:rsid w:val="0062361E"/>
    <w:rsid w:val="006267C3"/>
    <w:rsid w:val="00627A35"/>
    <w:rsid w:val="00627AF8"/>
    <w:rsid w:val="00632333"/>
    <w:rsid w:val="006327A1"/>
    <w:rsid w:val="00633474"/>
    <w:rsid w:val="00633F5F"/>
    <w:rsid w:val="00634100"/>
    <w:rsid w:val="00635B15"/>
    <w:rsid w:val="006402EE"/>
    <w:rsid w:val="00640631"/>
    <w:rsid w:val="006415F2"/>
    <w:rsid w:val="00642528"/>
    <w:rsid w:val="00643F79"/>
    <w:rsid w:val="00644779"/>
    <w:rsid w:val="006453DB"/>
    <w:rsid w:val="00645520"/>
    <w:rsid w:val="00646EF7"/>
    <w:rsid w:val="00651577"/>
    <w:rsid w:val="0065177E"/>
    <w:rsid w:val="00652536"/>
    <w:rsid w:val="006540FE"/>
    <w:rsid w:val="006567CF"/>
    <w:rsid w:val="00656B74"/>
    <w:rsid w:val="00660EC7"/>
    <w:rsid w:val="00661B0B"/>
    <w:rsid w:val="00665D03"/>
    <w:rsid w:val="006675F9"/>
    <w:rsid w:val="0067192D"/>
    <w:rsid w:val="00671973"/>
    <w:rsid w:val="00673042"/>
    <w:rsid w:val="00673D2D"/>
    <w:rsid w:val="00674510"/>
    <w:rsid w:val="00674EE1"/>
    <w:rsid w:val="006756EB"/>
    <w:rsid w:val="00676564"/>
    <w:rsid w:val="0067709D"/>
    <w:rsid w:val="00677C36"/>
    <w:rsid w:val="00680F3A"/>
    <w:rsid w:val="00681687"/>
    <w:rsid w:val="00681819"/>
    <w:rsid w:val="00683634"/>
    <w:rsid w:val="00684963"/>
    <w:rsid w:val="00684A39"/>
    <w:rsid w:val="00685156"/>
    <w:rsid w:val="0068515B"/>
    <w:rsid w:val="0068538A"/>
    <w:rsid w:val="0069093A"/>
    <w:rsid w:val="00690D09"/>
    <w:rsid w:val="00691F3A"/>
    <w:rsid w:val="006921E0"/>
    <w:rsid w:val="00693E76"/>
    <w:rsid w:val="00697040"/>
    <w:rsid w:val="00697361"/>
    <w:rsid w:val="006973CA"/>
    <w:rsid w:val="006A72F9"/>
    <w:rsid w:val="006A75D0"/>
    <w:rsid w:val="006B00AC"/>
    <w:rsid w:val="006B1A64"/>
    <w:rsid w:val="006B23DF"/>
    <w:rsid w:val="006B32C3"/>
    <w:rsid w:val="006B4970"/>
    <w:rsid w:val="006B500F"/>
    <w:rsid w:val="006C07EF"/>
    <w:rsid w:val="006C3194"/>
    <w:rsid w:val="006C3213"/>
    <w:rsid w:val="006C3424"/>
    <w:rsid w:val="006C4B9E"/>
    <w:rsid w:val="006C79B5"/>
    <w:rsid w:val="006D18DC"/>
    <w:rsid w:val="006D414F"/>
    <w:rsid w:val="006D4A98"/>
    <w:rsid w:val="006D69D0"/>
    <w:rsid w:val="006E0976"/>
    <w:rsid w:val="006E0EA3"/>
    <w:rsid w:val="006E160F"/>
    <w:rsid w:val="006E257B"/>
    <w:rsid w:val="006E2E9F"/>
    <w:rsid w:val="006E3527"/>
    <w:rsid w:val="006E483F"/>
    <w:rsid w:val="006E5F32"/>
    <w:rsid w:val="006F1376"/>
    <w:rsid w:val="006F15F9"/>
    <w:rsid w:val="006F4C23"/>
    <w:rsid w:val="006F6331"/>
    <w:rsid w:val="006F77B2"/>
    <w:rsid w:val="00700080"/>
    <w:rsid w:val="00701C8D"/>
    <w:rsid w:val="00705D65"/>
    <w:rsid w:val="00706B6B"/>
    <w:rsid w:val="00707E8B"/>
    <w:rsid w:val="00707EA8"/>
    <w:rsid w:val="00711E95"/>
    <w:rsid w:val="0071278D"/>
    <w:rsid w:val="00714964"/>
    <w:rsid w:val="0071690E"/>
    <w:rsid w:val="0072092E"/>
    <w:rsid w:val="00721A9A"/>
    <w:rsid w:val="00721C66"/>
    <w:rsid w:val="00724926"/>
    <w:rsid w:val="00726047"/>
    <w:rsid w:val="00726421"/>
    <w:rsid w:val="00726DDE"/>
    <w:rsid w:val="007308CD"/>
    <w:rsid w:val="007309A1"/>
    <w:rsid w:val="0073108F"/>
    <w:rsid w:val="00736C4C"/>
    <w:rsid w:val="00736CC1"/>
    <w:rsid w:val="00737307"/>
    <w:rsid w:val="00740125"/>
    <w:rsid w:val="00740415"/>
    <w:rsid w:val="00740624"/>
    <w:rsid w:val="00740B70"/>
    <w:rsid w:val="00740D8B"/>
    <w:rsid w:val="007412CD"/>
    <w:rsid w:val="00741557"/>
    <w:rsid w:val="00743FAA"/>
    <w:rsid w:val="00745202"/>
    <w:rsid w:val="007452E6"/>
    <w:rsid w:val="00747303"/>
    <w:rsid w:val="00747734"/>
    <w:rsid w:val="00752508"/>
    <w:rsid w:val="0075251A"/>
    <w:rsid w:val="007529A8"/>
    <w:rsid w:val="00752F72"/>
    <w:rsid w:val="00753337"/>
    <w:rsid w:val="00753E7F"/>
    <w:rsid w:val="0075403C"/>
    <w:rsid w:val="007551F9"/>
    <w:rsid w:val="00757582"/>
    <w:rsid w:val="00760ECF"/>
    <w:rsid w:val="00762431"/>
    <w:rsid w:val="00763D93"/>
    <w:rsid w:val="0076692A"/>
    <w:rsid w:val="007675CA"/>
    <w:rsid w:val="00767CA5"/>
    <w:rsid w:val="00767CCC"/>
    <w:rsid w:val="00770101"/>
    <w:rsid w:val="0077010C"/>
    <w:rsid w:val="00772E4B"/>
    <w:rsid w:val="00772F8D"/>
    <w:rsid w:val="00773770"/>
    <w:rsid w:val="007737EB"/>
    <w:rsid w:val="00774F6C"/>
    <w:rsid w:val="00775D2C"/>
    <w:rsid w:val="00777241"/>
    <w:rsid w:val="00780228"/>
    <w:rsid w:val="007816AC"/>
    <w:rsid w:val="00783A45"/>
    <w:rsid w:val="00783DF3"/>
    <w:rsid w:val="00787D2C"/>
    <w:rsid w:val="00791407"/>
    <w:rsid w:val="00791546"/>
    <w:rsid w:val="007938D9"/>
    <w:rsid w:val="007954E0"/>
    <w:rsid w:val="00796D8F"/>
    <w:rsid w:val="007A1445"/>
    <w:rsid w:val="007A3FAB"/>
    <w:rsid w:val="007A5737"/>
    <w:rsid w:val="007A7972"/>
    <w:rsid w:val="007A7A9D"/>
    <w:rsid w:val="007B0284"/>
    <w:rsid w:val="007B368B"/>
    <w:rsid w:val="007B409B"/>
    <w:rsid w:val="007B486C"/>
    <w:rsid w:val="007B5384"/>
    <w:rsid w:val="007B5855"/>
    <w:rsid w:val="007B5F06"/>
    <w:rsid w:val="007B63F9"/>
    <w:rsid w:val="007B67A4"/>
    <w:rsid w:val="007B713D"/>
    <w:rsid w:val="007B7C55"/>
    <w:rsid w:val="007C2BCF"/>
    <w:rsid w:val="007C349F"/>
    <w:rsid w:val="007C4DDF"/>
    <w:rsid w:val="007D0ADC"/>
    <w:rsid w:val="007D3439"/>
    <w:rsid w:val="007D401D"/>
    <w:rsid w:val="007D404B"/>
    <w:rsid w:val="007D516A"/>
    <w:rsid w:val="007D7BF8"/>
    <w:rsid w:val="007E377E"/>
    <w:rsid w:val="007F04B7"/>
    <w:rsid w:val="007F1784"/>
    <w:rsid w:val="007F26B6"/>
    <w:rsid w:val="007F2C0D"/>
    <w:rsid w:val="007F3525"/>
    <w:rsid w:val="007F4C68"/>
    <w:rsid w:val="007F5A18"/>
    <w:rsid w:val="007F5CA2"/>
    <w:rsid w:val="007F68CD"/>
    <w:rsid w:val="007F6EC4"/>
    <w:rsid w:val="007F7E2F"/>
    <w:rsid w:val="00801671"/>
    <w:rsid w:val="00802C0D"/>
    <w:rsid w:val="00802DEA"/>
    <w:rsid w:val="00805E2F"/>
    <w:rsid w:val="00806094"/>
    <w:rsid w:val="00810D9F"/>
    <w:rsid w:val="00811E73"/>
    <w:rsid w:val="00812BF2"/>
    <w:rsid w:val="008147E3"/>
    <w:rsid w:val="00814B59"/>
    <w:rsid w:val="00814BBF"/>
    <w:rsid w:val="00816B07"/>
    <w:rsid w:val="008208BA"/>
    <w:rsid w:val="00821F84"/>
    <w:rsid w:val="008226CB"/>
    <w:rsid w:val="00824407"/>
    <w:rsid w:val="008300B7"/>
    <w:rsid w:val="00830AB6"/>
    <w:rsid w:val="00830EF5"/>
    <w:rsid w:val="00831359"/>
    <w:rsid w:val="00831530"/>
    <w:rsid w:val="00831EED"/>
    <w:rsid w:val="00833805"/>
    <w:rsid w:val="00835988"/>
    <w:rsid w:val="00836326"/>
    <w:rsid w:val="00836631"/>
    <w:rsid w:val="008368D6"/>
    <w:rsid w:val="00836E37"/>
    <w:rsid w:val="008376AD"/>
    <w:rsid w:val="00841F77"/>
    <w:rsid w:val="00842D37"/>
    <w:rsid w:val="00843548"/>
    <w:rsid w:val="00843808"/>
    <w:rsid w:val="008479A1"/>
    <w:rsid w:val="00852233"/>
    <w:rsid w:val="008523FC"/>
    <w:rsid w:val="00854598"/>
    <w:rsid w:val="00854ED1"/>
    <w:rsid w:val="008552C5"/>
    <w:rsid w:val="0085570F"/>
    <w:rsid w:val="0085671E"/>
    <w:rsid w:val="008570F7"/>
    <w:rsid w:val="00860AE4"/>
    <w:rsid w:val="00862077"/>
    <w:rsid w:val="0086302F"/>
    <w:rsid w:val="00866FA5"/>
    <w:rsid w:val="00867B8F"/>
    <w:rsid w:val="00867D3F"/>
    <w:rsid w:val="00870401"/>
    <w:rsid w:val="0087099D"/>
    <w:rsid w:val="0087183B"/>
    <w:rsid w:val="00873948"/>
    <w:rsid w:val="00873BE3"/>
    <w:rsid w:val="00877005"/>
    <w:rsid w:val="00877E34"/>
    <w:rsid w:val="00882CD2"/>
    <w:rsid w:val="00883F54"/>
    <w:rsid w:val="00884A10"/>
    <w:rsid w:val="0089092E"/>
    <w:rsid w:val="00892417"/>
    <w:rsid w:val="00892470"/>
    <w:rsid w:val="00892E83"/>
    <w:rsid w:val="008958DC"/>
    <w:rsid w:val="008962D8"/>
    <w:rsid w:val="008977A6"/>
    <w:rsid w:val="008A031D"/>
    <w:rsid w:val="008A1C69"/>
    <w:rsid w:val="008A29D3"/>
    <w:rsid w:val="008A2BCB"/>
    <w:rsid w:val="008A3D48"/>
    <w:rsid w:val="008A5C4D"/>
    <w:rsid w:val="008A75D9"/>
    <w:rsid w:val="008B0B46"/>
    <w:rsid w:val="008B4071"/>
    <w:rsid w:val="008B45F7"/>
    <w:rsid w:val="008B5B00"/>
    <w:rsid w:val="008B7F96"/>
    <w:rsid w:val="008C09A6"/>
    <w:rsid w:val="008C1649"/>
    <w:rsid w:val="008C7B5B"/>
    <w:rsid w:val="008D42F8"/>
    <w:rsid w:val="008D5B40"/>
    <w:rsid w:val="008D5C21"/>
    <w:rsid w:val="008D614D"/>
    <w:rsid w:val="008D7FE6"/>
    <w:rsid w:val="008E2260"/>
    <w:rsid w:val="008E262F"/>
    <w:rsid w:val="008E426F"/>
    <w:rsid w:val="008E42BA"/>
    <w:rsid w:val="008E58EB"/>
    <w:rsid w:val="008E799F"/>
    <w:rsid w:val="008F0045"/>
    <w:rsid w:val="008F06D0"/>
    <w:rsid w:val="008F17FE"/>
    <w:rsid w:val="008F44C0"/>
    <w:rsid w:val="008F490D"/>
    <w:rsid w:val="008F5335"/>
    <w:rsid w:val="009000AD"/>
    <w:rsid w:val="00901630"/>
    <w:rsid w:val="00901833"/>
    <w:rsid w:val="00901AE4"/>
    <w:rsid w:val="009027F3"/>
    <w:rsid w:val="00902B83"/>
    <w:rsid w:val="00903D5F"/>
    <w:rsid w:val="00903F84"/>
    <w:rsid w:val="00912197"/>
    <w:rsid w:val="00912292"/>
    <w:rsid w:val="00912803"/>
    <w:rsid w:val="009155E5"/>
    <w:rsid w:val="009158CD"/>
    <w:rsid w:val="0091697D"/>
    <w:rsid w:val="00917D53"/>
    <w:rsid w:val="00921F2B"/>
    <w:rsid w:val="00930E30"/>
    <w:rsid w:val="0093180A"/>
    <w:rsid w:val="009329EE"/>
    <w:rsid w:val="00934260"/>
    <w:rsid w:val="00936843"/>
    <w:rsid w:val="0093715D"/>
    <w:rsid w:val="00940BB5"/>
    <w:rsid w:val="0094120D"/>
    <w:rsid w:val="00941BD5"/>
    <w:rsid w:val="00941BD8"/>
    <w:rsid w:val="00941E4C"/>
    <w:rsid w:val="0094265B"/>
    <w:rsid w:val="0094553D"/>
    <w:rsid w:val="009470A5"/>
    <w:rsid w:val="00947872"/>
    <w:rsid w:val="00951261"/>
    <w:rsid w:val="00952E06"/>
    <w:rsid w:val="0095367C"/>
    <w:rsid w:val="00955DAC"/>
    <w:rsid w:val="00956ED5"/>
    <w:rsid w:val="0096175D"/>
    <w:rsid w:val="00961B75"/>
    <w:rsid w:val="00970CA8"/>
    <w:rsid w:val="0097178A"/>
    <w:rsid w:val="00971A51"/>
    <w:rsid w:val="009739BF"/>
    <w:rsid w:val="00976D9F"/>
    <w:rsid w:val="00976F3E"/>
    <w:rsid w:val="009773E2"/>
    <w:rsid w:val="009802C7"/>
    <w:rsid w:val="00981118"/>
    <w:rsid w:val="00981A9A"/>
    <w:rsid w:val="0098244E"/>
    <w:rsid w:val="009914B5"/>
    <w:rsid w:val="00992174"/>
    <w:rsid w:val="00992854"/>
    <w:rsid w:val="00993C0D"/>
    <w:rsid w:val="009944E7"/>
    <w:rsid w:val="00995F50"/>
    <w:rsid w:val="0099777C"/>
    <w:rsid w:val="009A3F0A"/>
    <w:rsid w:val="009A4A69"/>
    <w:rsid w:val="009A4B89"/>
    <w:rsid w:val="009A4D33"/>
    <w:rsid w:val="009A630C"/>
    <w:rsid w:val="009B0850"/>
    <w:rsid w:val="009B1D01"/>
    <w:rsid w:val="009B2A11"/>
    <w:rsid w:val="009B2B6E"/>
    <w:rsid w:val="009B3686"/>
    <w:rsid w:val="009B4831"/>
    <w:rsid w:val="009B534E"/>
    <w:rsid w:val="009B58CA"/>
    <w:rsid w:val="009B70B4"/>
    <w:rsid w:val="009B73DB"/>
    <w:rsid w:val="009B785D"/>
    <w:rsid w:val="009B795C"/>
    <w:rsid w:val="009C209C"/>
    <w:rsid w:val="009C36B0"/>
    <w:rsid w:val="009C6214"/>
    <w:rsid w:val="009C685A"/>
    <w:rsid w:val="009C715F"/>
    <w:rsid w:val="009C7D70"/>
    <w:rsid w:val="009D1685"/>
    <w:rsid w:val="009D2A10"/>
    <w:rsid w:val="009D33A6"/>
    <w:rsid w:val="009D345B"/>
    <w:rsid w:val="009D3A6B"/>
    <w:rsid w:val="009D3DCD"/>
    <w:rsid w:val="009D4268"/>
    <w:rsid w:val="009D43C9"/>
    <w:rsid w:val="009D54C2"/>
    <w:rsid w:val="009E2E80"/>
    <w:rsid w:val="009E5CBF"/>
    <w:rsid w:val="009F27D9"/>
    <w:rsid w:val="009F5158"/>
    <w:rsid w:val="009F51C9"/>
    <w:rsid w:val="009F7C39"/>
    <w:rsid w:val="00A01069"/>
    <w:rsid w:val="00A04577"/>
    <w:rsid w:val="00A06203"/>
    <w:rsid w:val="00A07EBA"/>
    <w:rsid w:val="00A10FAB"/>
    <w:rsid w:val="00A11CA3"/>
    <w:rsid w:val="00A14D42"/>
    <w:rsid w:val="00A1537D"/>
    <w:rsid w:val="00A159B2"/>
    <w:rsid w:val="00A1733B"/>
    <w:rsid w:val="00A20394"/>
    <w:rsid w:val="00A207D6"/>
    <w:rsid w:val="00A21A08"/>
    <w:rsid w:val="00A2250D"/>
    <w:rsid w:val="00A24CA1"/>
    <w:rsid w:val="00A25EFE"/>
    <w:rsid w:val="00A309CF"/>
    <w:rsid w:val="00A3190F"/>
    <w:rsid w:val="00A32CB3"/>
    <w:rsid w:val="00A33638"/>
    <w:rsid w:val="00A34A03"/>
    <w:rsid w:val="00A361FB"/>
    <w:rsid w:val="00A36B73"/>
    <w:rsid w:val="00A36B97"/>
    <w:rsid w:val="00A36C02"/>
    <w:rsid w:val="00A370B5"/>
    <w:rsid w:val="00A37627"/>
    <w:rsid w:val="00A428B5"/>
    <w:rsid w:val="00A43829"/>
    <w:rsid w:val="00A438B9"/>
    <w:rsid w:val="00A43D78"/>
    <w:rsid w:val="00A47988"/>
    <w:rsid w:val="00A52B0F"/>
    <w:rsid w:val="00A537BD"/>
    <w:rsid w:val="00A538AC"/>
    <w:rsid w:val="00A53C61"/>
    <w:rsid w:val="00A5448F"/>
    <w:rsid w:val="00A54939"/>
    <w:rsid w:val="00A549AD"/>
    <w:rsid w:val="00A55B1F"/>
    <w:rsid w:val="00A60848"/>
    <w:rsid w:val="00A626AC"/>
    <w:rsid w:val="00A639D2"/>
    <w:rsid w:val="00A66FC8"/>
    <w:rsid w:val="00A6711D"/>
    <w:rsid w:val="00A725C6"/>
    <w:rsid w:val="00A72854"/>
    <w:rsid w:val="00A7337D"/>
    <w:rsid w:val="00A748F5"/>
    <w:rsid w:val="00A75BDA"/>
    <w:rsid w:val="00A81582"/>
    <w:rsid w:val="00A83CB5"/>
    <w:rsid w:val="00A84075"/>
    <w:rsid w:val="00A8532C"/>
    <w:rsid w:val="00A8735C"/>
    <w:rsid w:val="00A914C7"/>
    <w:rsid w:val="00A92AD4"/>
    <w:rsid w:val="00A9377A"/>
    <w:rsid w:val="00A93941"/>
    <w:rsid w:val="00A94E98"/>
    <w:rsid w:val="00A96C04"/>
    <w:rsid w:val="00AA1182"/>
    <w:rsid w:val="00AA1D89"/>
    <w:rsid w:val="00AA1FCB"/>
    <w:rsid w:val="00AA4145"/>
    <w:rsid w:val="00AA4B67"/>
    <w:rsid w:val="00AA66D7"/>
    <w:rsid w:val="00AB0367"/>
    <w:rsid w:val="00AB0CA5"/>
    <w:rsid w:val="00AB200C"/>
    <w:rsid w:val="00AB455A"/>
    <w:rsid w:val="00AB55C6"/>
    <w:rsid w:val="00AB55F5"/>
    <w:rsid w:val="00AB5B2B"/>
    <w:rsid w:val="00AB6390"/>
    <w:rsid w:val="00AB6AD0"/>
    <w:rsid w:val="00AB7D14"/>
    <w:rsid w:val="00AC0783"/>
    <w:rsid w:val="00AC19E3"/>
    <w:rsid w:val="00AC238F"/>
    <w:rsid w:val="00AC2FD8"/>
    <w:rsid w:val="00AC3000"/>
    <w:rsid w:val="00AC4049"/>
    <w:rsid w:val="00AC74F3"/>
    <w:rsid w:val="00AD2870"/>
    <w:rsid w:val="00AD5614"/>
    <w:rsid w:val="00AE1160"/>
    <w:rsid w:val="00AE1204"/>
    <w:rsid w:val="00AE3912"/>
    <w:rsid w:val="00AE4192"/>
    <w:rsid w:val="00AE51B1"/>
    <w:rsid w:val="00AE5D67"/>
    <w:rsid w:val="00AE713C"/>
    <w:rsid w:val="00AF0475"/>
    <w:rsid w:val="00AF1C60"/>
    <w:rsid w:val="00AF6604"/>
    <w:rsid w:val="00AF6D13"/>
    <w:rsid w:val="00B00477"/>
    <w:rsid w:val="00B01816"/>
    <w:rsid w:val="00B024C0"/>
    <w:rsid w:val="00B05F5B"/>
    <w:rsid w:val="00B07E17"/>
    <w:rsid w:val="00B101BD"/>
    <w:rsid w:val="00B1061C"/>
    <w:rsid w:val="00B1289D"/>
    <w:rsid w:val="00B145E5"/>
    <w:rsid w:val="00B14B3F"/>
    <w:rsid w:val="00B15189"/>
    <w:rsid w:val="00B1587B"/>
    <w:rsid w:val="00B1692F"/>
    <w:rsid w:val="00B16F48"/>
    <w:rsid w:val="00B1789D"/>
    <w:rsid w:val="00B21277"/>
    <w:rsid w:val="00B2230D"/>
    <w:rsid w:val="00B22DE1"/>
    <w:rsid w:val="00B2561C"/>
    <w:rsid w:val="00B258CA"/>
    <w:rsid w:val="00B27C69"/>
    <w:rsid w:val="00B30D91"/>
    <w:rsid w:val="00B30DF2"/>
    <w:rsid w:val="00B30F9C"/>
    <w:rsid w:val="00B31EC7"/>
    <w:rsid w:val="00B339F0"/>
    <w:rsid w:val="00B340CD"/>
    <w:rsid w:val="00B35165"/>
    <w:rsid w:val="00B40396"/>
    <w:rsid w:val="00B413D7"/>
    <w:rsid w:val="00B41BA3"/>
    <w:rsid w:val="00B422F5"/>
    <w:rsid w:val="00B42BDD"/>
    <w:rsid w:val="00B44480"/>
    <w:rsid w:val="00B46D4E"/>
    <w:rsid w:val="00B50249"/>
    <w:rsid w:val="00B519C5"/>
    <w:rsid w:val="00B5275A"/>
    <w:rsid w:val="00B5408B"/>
    <w:rsid w:val="00B5432D"/>
    <w:rsid w:val="00B54920"/>
    <w:rsid w:val="00B556F7"/>
    <w:rsid w:val="00B55B61"/>
    <w:rsid w:val="00B55D4E"/>
    <w:rsid w:val="00B607B3"/>
    <w:rsid w:val="00B609B5"/>
    <w:rsid w:val="00B62E39"/>
    <w:rsid w:val="00B66249"/>
    <w:rsid w:val="00B670F6"/>
    <w:rsid w:val="00B679B5"/>
    <w:rsid w:val="00B67D03"/>
    <w:rsid w:val="00B67D6B"/>
    <w:rsid w:val="00B70A69"/>
    <w:rsid w:val="00B71A69"/>
    <w:rsid w:val="00B721BC"/>
    <w:rsid w:val="00B732E5"/>
    <w:rsid w:val="00B73531"/>
    <w:rsid w:val="00B73C49"/>
    <w:rsid w:val="00B73C99"/>
    <w:rsid w:val="00B74FFA"/>
    <w:rsid w:val="00B7683D"/>
    <w:rsid w:val="00B77F1A"/>
    <w:rsid w:val="00B80320"/>
    <w:rsid w:val="00B80625"/>
    <w:rsid w:val="00B813AD"/>
    <w:rsid w:val="00B81609"/>
    <w:rsid w:val="00B81A78"/>
    <w:rsid w:val="00B81AB7"/>
    <w:rsid w:val="00B82232"/>
    <w:rsid w:val="00B8465C"/>
    <w:rsid w:val="00B86B70"/>
    <w:rsid w:val="00B90830"/>
    <w:rsid w:val="00B92302"/>
    <w:rsid w:val="00B9348C"/>
    <w:rsid w:val="00B94860"/>
    <w:rsid w:val="00B9496A"/>
    <w:rsid w:val="00B97371"/>
    <w:rsid w:val="00BA1D75"/>
    <w:rsid w:val="00BA42BF"/>
    <w:rsid w:val="00BA5AC1"/>
    <w:rsid w:val="00BA65E4"/>
    <w:rsid w:val="00BB031F"/>
    <w:rsid w:val="00BB43B4"/>
    <w:rsid w:val="00BB691D"/>
    <w:rsid w:val="00BB7776"/>
    <w:rsid w:val="00BC02D4"/>
    <w:rsid w:val="00BC2176"/>
    <w:rsid w:val="00BC310B"/>
    <w:rsid w:val="00BC4C11"/>
    <w:rsid w:val="00BC5FD6"/>
    <w:rsid w:val="00BC608E"/>
    <w:rsid w:val="00BC72B2"/>
    <w:rsid w:val="00BC74CD"/>
    <w:rsid w:val="00BD1A2E"/>
    <w:rsid w:val="00BD1AEC"/>
    <w:rsid w:val="00BD4269"/>
    <w:rsid w:val="00BD4E6E"/>
    <w:rsid w:val="00BD5494"/>
    <w:rsid w:val="00BE1F15"/>
    <w:rsid w:val="00BE37AA"/>
    <w:rsid w:val="00BE5538"/>
    <w:rsid w:val="00BE64D0"/>
    <w:rsid w:val="00BF0BEB"/>
    <w:rsid w:val="00BF1443"/>
    <w:rsid w:val="00BF148C"/>
    <w:rsid w:val="00BF14FD"/>
    <w:rsid w:val="00BF1654"/>
    <w:rsid w:val="00BF49E3"/>
    <w:rsid w:val="00BF54A8"/>
    <w:rsid w:val="00BF6782"/>
    <w:rsid w:val="00BF6E05"/>
    <w:rsid w:val="00BF744A"/>
    <w:rsid w:val="00BF7633"/>
    <w:rsid w:val="00C015C2"/>
    <w:rsid w:val="00C0554A"/>
    <w:rsid w:val="00C05CA6"/>
    <w:rsid w:val="00C0677B"/>
    <w:rsid w:val="00C103A4"/>
    <w:rsid w:val="00C10D02"/>
    <w:rsid w:val="00C10FBD"/>
    <w:rsid w:val="00C1175F"/>
    <w:rsid w:val="00C1207D"/>
    <w:rsid w:val="00C12585"/>
    <w:rsid w:val="00C125A2"/>
    <w:rsid w:val="00C12A9A"/>
    <w:rsid w:val="00C12DFE"/>
    <w:rsid w:val="00C152E0"/>
    <w:rsid w:val="00C217FC"/>
    <w:rsid w:val="00C21EE4"/>
    <w:rsid w:val="00C21EFE"/>
    <w:rsid w:val="00C23036"/>
    <w:rsid w:val="00C2334B"/>
    <w:rsid w:val="00C23B06"/>
    <w:rsid w:val="00C23ED4"/>
    <w:rsid w:val="00C25ED8"/>
    <w:rsid w:val="00C2642D"/>
    <w:rsid w:val="00C27322"/>
    <w:rsid w:val="00C304D1"/>
    <w:rsid w:val="00C36D28"/>
    <w:rsid w:val="00C37946"/>
    <w:rsid w:val="00C407B9"/>
    <w:rsid w:val="00C41F58"/>
    <w:rsid w:val="00C442A4"/>
    <w:rsid w:val="00C452E2"/>
    <w:rsid w:val="00C46020"/>
    <w:rsid w:val="00C50597"/>
    <w:rsid w:val="00C52568"/>
    <w:rsid w:val="00C54194"/>
    <w:rsid w:val="00C54E8D"/>
    <w:rsid w:val="00C55313"/>
    <w:rsid w:val="00C5591B"/>
    <w:rsid w:val="00C56195"/>
    <w:rsid w:val="00C6361A"/>
    <w:rsid w:val="00C6361B"/>
    <w:rsid w:val="00C636FE"/>
    <w:rsid w:val="00C63931"/>
    <w:rsid w:val="00C66030"/>
    <w:rsid w:val="00C727E4"/>
    <w:rsid w:val="00C72E49"/>
    <w:rsid w:val="00C741D7"/>
    <w:rsid w:val="00C75050"/>
    <w:rsid w:val="00C7510C"/>
    <w:rsid w:val="00C83E58"/>
    <w:rsid w:val="00C84007"/>
    <w:rsid w:val="00C8427C"/>
    <w:rsid w:val="00C85E49"/>
    <w:rsid w:val="00C871B4"/>
    <w:rsid w:val="00C90C2C"/>
    <w:rsid w:val="00C93800"/>
    <w:rsid w:val="00C945E9"/>
    <w:rsid w:val="00C962CF"/>
    <w:rsid w:val="00CA03AA"/>
    <w:rsid w:val="00CA17C9"/>
    <w:rsid w:val="00CA566B"/>
    <w:rsid w:val="00CA592B"/>
    <w:rsid w:val="00CA6278"/>
    <w:rsid w:val="00CA633D"/>
    <w:rsid w:val="00CB153D"/>
    <w:rsid w:val="00CB38FF"/>
    <w:rsid w:val="00CB4CC0"/>
    <w:rsid w:val="00CB6091"/>
    <w:rsid w:val="00CC07DC"/>
    <w:rsid w:val="00CC12ED"/>
    <w:rsid w:val="00CC1764"/>
    <w:rsid w:val="00CC2802"/>
    <w:rsid w:val="00CC359A"/>
    <w:rsid w:val="00CC6690"/>
    <w:rsid w:val="00CD2C32"/>
    <w:rsid w:val="00CD4342"/>
    <w:rsid w:val="00CD47A0"/>
    <w:rsid w:val="00CD5C8D"/>
    <w:rsid w:val="00CD620E"/>
    <w:rsid w:val="00CE180B"/>
    <w:rsid w:val="00CE1892"/>
    <w:rsid w:val="00CE1DF1"/>
    <w:rsid w:val="00CE3D66"/>
    <w:rsid w:val="00CE40D1"/>
    <w:rsid w:val="00CE4508"/>
    <w:rsid w:val="00CE5CF8"/>
    <w:rsid w:val="00CE5D02"/>
    <w:rsid w:val="00CF0D43"/>
    <w:rsid w:val="00CF0E83"/>
    <w:rsid w:val="00CF2165"/>
    <w:rsid w:val="00CF40C5"/>
    <w:rsid w:val="00CF468A"/>
    <w:rsid w:val="00CF4F29"/>
    <w:rsid w:val="00CF6343"/>
    <w:rsid w:val="00CF7640"/>
    <w:rsid w:val="00CF7788"/>
    <w:rsid w:val="00D01A34"/>
    <w:rsid w:val="00D124BB"/>
    <w:rsid w:val="00D12C14"/>
    <w:rsid w:val="00D1329F"/>
    <w:rsid w:val="00D140B5"/>
    <w:rsid w:val="00D14FE4"/>
    <w:rsid w:val="00D15391"/>
    <w:rsid w:val="00D1670C"/>
    <w:rsid w:val="00D16C6E"/>
    <w:rsid w:val="00D216D8"/>
    <w:rsid w:val="00D23AA9"/>
    <w:rsid w:val="00D23CE1"/>
    <w:rsid w:val="00D24DCE"/>
    <w:rsid w:val="00D25654"/>
    <w:rsid w:val="00D3230E"/>
    <w:rsid w:val="00D33E07"/>
    <w:rsid w:val="00D35D68"/>
    <w:rsid w:val="00D44E75"/>
    <w:rsid w:val="00D46F36"/>
    <w:rsid w:val="00D50204"/>
    <w:rsid w:val="00D50F61"/>
    <w:rsid w:val="00D5381E"/>
    <w:rsid w:val="00D53831"/>
    <w:rsid w:val="00D53E72"/>
    <w:rsid w:val="00D61F7C"/>
    <w:rsid w:val="00D63AE1"/>
    <w:rsid w:val="00D63B9F"/>
    <w:rsid w:val="00D63C00"/>
    <w:rsid w:val="00D677C9"/>
    <w:rsid w:val="00D70212"/>
    <w:rsid w:val="00D70939"/>
    <w:rsid w:val="00D72CEF"/>
    <w:rsid w:val="00D73A54"/>
    <w:rsid w:val="00D747FF"/>
    <w:rsid w:val="00D75375"/>
    <w:rsid w:val="00D760CF"/>
    <w:rsid w:val="00D81884"/>
    <w:rsid w:val="00D8229F"/>
    <w:rsid w:val="00D83346"/>
    <w:rsid w:val="00D8537E"/>
    <w:rsid w:val="00D874A3"/>
    <w:rsid w:val="00D8774F"/>
    <w:rsid w:val="00D9017F"/>
    <w:rsid w:val="00D918B2"/>
    <w:rsid w:val="00D94CEC"/>
    <w:rsid w:val="00DA2C5F"/>
    <w:rsid w:val="00DA3F5B"/>
    <w:rsid w:val="00DA635E"/>
    <w:rsid w:val="00DA6BFC"/>
    <w:rsid w:val="00DB1F8B"/>
    <w:rsid w:val="00DB2A21"/>
    <w:rsid w:val="00DB3000"/>
    <w:rsid w:val="00DB34C5"/>
    <w:rsid w:val="00DB7712"/>
    <w:rsid w:val="00DC1EF2"/>
    <w:rsid w:val="00DC20FE"/>
    <w:rsid w:val="00DC2B3B"/>
    <w:rsid w:val="00DC4CE8"/>
    <w:rsid w:val="00DC4E0E"/>
    <w:rsid w:val="00DC539B"/>
    <w:rsid w:val="00DC5947"/>
    <w:rsid w:val="00DD0227"/>
    <w:rsid w:val="00DD0ED6"/>
    <w:rsid w:val="00DD14F6"/>
    <w:rsid w:val="00DD167A"/>
    <w:rsid w:val="00DD1B79"/>
    <w:rsid w:val="00DD34A0"/>
    <w:rsid w:val="00DD4EB4"/>
    <w:rsid w:val="00DD51F5"/>
    <w:rsid w:val="00DD628F"/>
    <w:rsid w:val="00DE0E62"/>
    <w:rsid w:val="00DE14DB"/>
    <w:rsid w:val="00DE1FBE"/>
    <w:rsid w:val="00DE261D"/>
    <w:rsid w:val="00DE727D"/>
    <w:rsid w:val="00DE7E83"/>
    <w:rsid w:val="00DF0437"/>
    <w:rsid w:val="00DF0FF0"/>
    <w:rsid w:val="00DF2B78"/>
    <w:rsid w:val="00DF2B99"/>
    <w:rsid w:val="00DF4524"/>
    <w:rsid w:val="00DF512C"/>
    <w:rsid w:val="00DF577C"/>
    <w:rsid w:val="00E02134"/>
    <w:rsid w:val="00E030BF"/>
    <w:rsid w:val="00E039F2"/>
    <w:rsid w:val="00E04394"/>
    <w:rsid w:val="00E05D88"/>
    <w:rsid w:val="00E062A5"/>
    <w:rsid w:val="00E06808"/>
    <w:rsid w:val="00E10376"/>
    <w:rsid w:val="00E108BC"/>
    <w:rsid w:val="00E10C11"/>
    <w:rsid w:val="00E10D86"/>
    <w:rsid w:val="00E1317F"/>
    <w:rsid w:val="00E133AE"/>
    <w:rsid w:val="00E13822"/>
    <w:rsid w:val="00E14685"/>
    <w:rsid w:val="00E160E9"/>
    <w:rsid w:val="00E17AA8"/>
    <w:rsid w:val="00E20B82"/>
    <w:rsid w:val="00E21EDC"/>
    <w:rsid w:val="00E24E01"/>
    <w:rsid w:val="00E24E9F"/>
    <w:rsid w:val="00E253CB"/>
    <w:rsid w:val="00E30AA4"/>
    <w:rsid w:val="00E30EAF"/>
    <w:rsid w:val="00E34575"/>
    <w:rsid w:val="00E34D9A"/>
    <w:rsid w:val="00E34D9D"/>
    <w:rsid w:val="00E34F50"/>
    <w:rsid w:val="00E376DE"/>
    <w:rsid w:val="00E40206"/>
    <w:rsid w:val="00E40A4E"/>
    <w:rsid w:val="00E432DE"/>
    <w:rsid w:val="00E44155"/>
    <w:rsid w:val="00E44CC3"/>
    <w:rsid w:val="00E45AAD"/>
    <w:rsid w:val="00E500C4"/>
    <w:rsid w:val="00E502DF"/>
    <w:rsid w:val="00E514E4"/>
    <w:rsid w:val="00E5191E"/>
    <w:rsid w:val="00E52468"/>
    <w:rsid w:val="00E54A99"/>
    <w:rsid w:val="00E562FB"/>
    <w:rsid w:val="00E570C3"/>
    <w:rsid w:val="00E60C2B"/>
    <w:rsid w:val="00E61CB8"/>
    <w:rsid w:val="00E634E1"/>
    <w:rsid w:val="00E634FF"/>
    <w:rsid w:val="00E6576D"/>
    <w:rsid w:val="00E660FE"/>
    <w:rsid w:val="00E66B56"/>
    <w:rsid w:val="00E671CB"/>
    <w:rsid w:val="00E720E9"/>
    <w:rsid w:val="00E72B1E"/>
    <w:rsid w:val="00E73C49"/>
    <w:rsid w:val="00E7434D"/>
    <w:rsid w:val="00E76E56"/>
    <w:rsid w:val="00E826F3"/>
    <w:rsid w:val="00E8293A"/>
    <w:rsid w:val="00E839B7"/>
    <w:rsid w:val="00E84D68"/>
    <w:rsid w:val="00E84FE0"/>
    <w:rsid w:val="00E86399"/>
    <w:rsid w:val="00E86679"/>
    <w:rsid w:val="00E87994"/>
    <w:rsid w:val="00E939DD"/>
    <w:rsid w:val="00E972DB"/>
    <w:rsid w:val="00EA0023"/>
    <w:rsid w:val="00EA0304"/>
    <w:rsid w:val="00EA0AA9"/>
    <w:rsid w:val="00EA0F1D"/>
    <w:rsid w:val="00EA1057"/>
    <w:rsid w:val="00EA2BEB"/>
    <w:rsid w:val="00EA38A8"/>
    <w:rsid w:val="00EA3DFE"/>
    <w:rsid w:val="00EA4BBF"/>
    <w:rsid w:val="00EA4D8D"/>
    <w:rsid w:val="00EA6DF9"/>
    <w:rsid w:val="00EB0655"/>
    <w:rsid w:val="00EB0E85"/>
    <w:rsid w:val="00EB1D4B"/>
    <w:rsid w:val="00EB28B6"/>
    <w:rsid w:val="00EB36C3"/>
    <w:rsid w:val="00EB4D2B"/>
    <w:rsid w:val="00EB5BEE"/>
    <w:rsid w:val="00EB5ED2"/>
    <w:rsid w:val="00EB6107"/>
    <w:rsid w:val="00EC0899"/>
    <w:rsid w:val="00EC159D"/>
    <w:rsid w:val="00EC1D57"/>
    <w:rsid w:val="00EC1DEA"/>
    <w:rsid w:val="00EC2C3A"/>
    <w:rsid w:val="00EC2CA4"/>
    <w:rsid w:val="00EC6A9A"/>
    <w:rsid w:val="00EC7FDC"/>
    <w:rsid w:val="00ED0F42"/>
    <w:rsid w:val="00ED169A"/>
    <w:rsid w:val="00ED19DB"/>
    <w:rsid w:val="00ED1D00"/>
    <w:rsid w:val="00ED4057"/>
    <w:rsid w:val="00ED4D3A"/>
    <w:rsid w:val="00ED51AE"/>
    <w:rsid w:val="00ED7984"/>
    <w:rsid w:val="00ED7E4B"/>
    <w:rsid w:val="00EE1089"/>
    <w:rsid w:val="00EE149C"/>
    <w:rsid w:val="00EE204F"/>
    <w:rsid w:val="00EE3866"/>
    <w:rsid w:val="00EE726D"/>
    <w:rsid w:val="00EF1687"/>
    <w:rsid w:val="00EF1864"/>
    <w:rsid w:val="00EF1CEF"/>
    <w:rsid w:val="00EF3FED"/>
    <w:rsid w:val="00EF5595"/>
    <w:rsid w:val="00EF5EF5"/>
    <w:rsid w:val="00EF6FEF"/>
    <w:rsid w:val="00F02692"/>
    <w:rsid w:val="00F05247"/>
    <w:rsid w:val="00F054B4"/>
    <w:rsid w:val="00F060E3"/>
    <w:rsid w:val="00F06563"/>
    <w:rsid w:val="00F11DE3"/>
    <w:rsid w:val="00F157F6"/>
    <w:rsid w:val="00F15FEB"/>
    <w:rsid w:val="00F161D1"/>
    <w:rsid w:val="00F175B1"/>
    <w:rsid w:val="00F17B19"/>
    <w:rsid w:val="00F203C7"/>
    <w:rsid w:val="00F21DF3"/>
    <w:rsid w:val="00F22000"/>
    <w:rsid w:val="00F231DF"/>
    <w:rsid w:val="00F2396D"/>
    <w:rsid w:val="00F24187"/>
    <w:rsid w:val="00F24FFF"/>
    <w:rsid w:val="00F260B9"/>
    <w:rsid w:val="00F26281"/>
    <w:rsid w:val="00F2642B"/>
    <w:rsid w:val="00F27B12"/>
    <w:rsid w:val="00F32CC1"/>
    <w:rsid w:val="00F3636E"/>
    <w:rsid w:val="00F41178"/>
    <w:rsid w:val="00F41AED"/>
    <w:rsid w:val="00F43C6D"/>
    <w:rsid w:val="00F44903"/>
    <w:rsid w:val="00F45CED"/>
    <w:rsid w:val="00F47B71"/>
    <w:rsid w:val="00F50257"/>
    <w:rsid w:val="00F5147E"/>
    <w:rsid w:val="00F516A1"/>
    <w:rsid w:val="00F530AF"/>
    <w:rsid w:val="00F5396C"/>
    <w:rsid w:val="00F55167"/>
    <w:rsid w:val="00F55305"/>
    <w:rsid w:val="00F6002D"/>
    <w:rsid w:val="00F60162"/>
    <w:rsid w:val="00F6152C"/>
    <w:rsid w:val="00F61674"/>
    <w:rsid w:val="00F63870"/>
    <w:rsid w:val="00F645B4"/>
    <w:rsid w:val="00F667D2"/>
    <w:rsid w:val="00F7274A"/>
    <w:rsid w:val="00F751DD"/>
    <w:rsid w:val="00F75CE5"/>
    <w:rsid w:val="00F76A58"/>
    <w:rsid w:val="00F77354"/>
    <w:rsid w:val="00F77CFE"/>
    <w:rsid w:val="00F80315"/>
    <w:rsid w:val="00F80562"/>
    <w:rsid w:val="00F807E2"/>
    <w:rsid w:val="00F818CB"/>
    <w:rsid w:val="00F82847"/>
    <w:rsid w:val="00F8420B"/>
    <w:rsid w:val="00F84BBB"/>
    <w:rsid w:val="00F850B6"/>
    <w:rsid w:val="00F85CC8"/>
    <w:rsid w:val="00F92C1C"/>
    <w:rsid w:val="00F92DCE"/>
    <w:rsid w:val="00F95D48"/>
    <w:rsid w:val="00F977BC"/>
    <w:rsid w:val="00FA1592"/>
    <w:rsid w:val="00FA1926"/>
    <w:rsid w:val="00FA2747"/>
    <w:rsid w:val="00FA2906"/>
    <w:rsid w:val="00FA3B0B"/>
    <w:rsid w:val="00FA577E"/>
    <w:rsid w:val="00FA63FF"/>
    <w:rsid w:val="00FA7A30"/>
    <w:rsid w:val="00FA7F0E"/>
    <w:rsid w:val="00FB5787"/>
    <w:rsid w:val="00FB58D8"/>
    <w:rsid w:val="00FB7672"/>
    <w:rsid w:val="00FC0F58"/>
    <w:rsid w:val="00FC1B34"/>
    <w:rsid w:val="00FC2CEF"/>
    <w:rsid w:val="00FC38A3"/>
    <w:rsid w:val="00FC4C6C"/>
    <w:rsid w:val="00FC5356"/>
    <w:rsid w:val="00FC6C5D"/>
    <w:rsid w:val="00FC7D9B"/>
    <w:rsid w:val="00FD017E"/>
    <w:rsid w:val="00FD43EF"/>
    <w:rsid w:val="00FD6DD1"/>
    <w:rsid w:val="00FE02A2"/>
    <w:rsid w:val="00FE0FCE"/>
    <w:rsid w:val="00FE191C"/>
    <w:rsid w:val="00FE3FFB"/>
    <w:rsid w:val="00FE4548"/>
    <w:rsid w:val="00FE5CF3"/>
    <w:rsid w:val="00FE69F1"/>
    <w:rsid w:val="00FE70EB"/>
    <w:rsid w:val="00FE7FA8"/>
    <w:rsid w:val="00FF0CCD"/>
    <w:rsid w:val="00FF0EC6"/>
    <w:rsid w:val="00FF23B6"/>
    <w:rsid w:val="00FF3999"/>
    <w:rsid w:val="00FF48E5"/>
    <w:rsid w:val="00FF6AB1"/>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06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1E73"/>
    <w:rPr>
      <w:rFonts w:ascii="Arial" w:hAnsi="Arial" w:cs="Arial"/>
      <w:lang w:val="es-AR"/>
    </w:rPr>
  </w:style>
  <w:style w:type="paragraph" w:styleId="Ttulo2">
    <w:name w:val="heading 2"/>
    <w:basedOn w:val="Normal"/>
    <w:next w:val="Normal"/>
    <w:link w:val="Ttulo2Car"/>
    <w:qFormat/>
    <w:rsid w:val="00811E73"/>
    <w:pPr>
      <w:keepNext/>
      <w:numPr>
        <w:ilvl w:val="12"/>
      </w:numPr>
      <w:pBdr>
        <w:top w:val="single" w:sz="6" w:space="1" w:color="auto"/>
        <w:left w:val="single" w:sz="6" w:space="1" w:color="auto"/>
        <w:bottom w:val="single" w:sz="6" w:space="1" w:color="auto"/>
        <w:right w:val="single" w:sz="6" w:space="1" w:color="auto"/>
      </w:pBdr>
      <w:ind w:left="283" w:hanging="283"/>
      <w:jc w:val="center"/>
      <w:outlineLvl w:val="1"/>
    </w:pPr>
    <w:rPr>
      <w:rFonts w:cs="Times New Roman"/>
      <w:b/>
    </w:rPr>
  </w:style>
  <w:style w:type="paragraph" w:styleId="Ttulo5">
    <w:name w:val="heading 5"/>
    <w:basedOn w:val="Normal"/>
    <w:next w:val="Normal"/>
    <w:link w:val="Ttulo5Car"/>
    <w:uiPriority w:val="9"/>
    <w:semiHidden/>
    <w:unhideWhenUsed/>
    <w:qFormat/>
    <w:rsid w:val="00BF744A"/>
    <w:pPr>
      <w:keepNext/>
      <w:keepLines/>
      <w:spacing w:before="200"/>
      <w:outlineLvl w:val="4"/>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qFormat/>
    <w:rsid w:val="00811E73"/>
    <w:pPr>
      <w:pBdr>
        <w:top w:val="single" w:sz="36" w:space="1" w:color="auto" w:shadow="1"/>
        <w:left w:val="single" w:sz="36" w:space="1" w:color="auto" w:shadow="1"/>
        <w:bottom w:val="single" w:sz="36" w:space="1" w:color="auto" w:shadow="1"/>
        <w:right w:val="single" w:sz="36" w:space="1" w:color="auto" w:shadow="1"/>
      </w:pBdr>
      <w:jc w:val="center"/>
    </w:pPr>
    <w:rPr>
      <w:rFonts w:cs="Times New Roman"/>
      <w:b/>
      <w:sz w:val="32"/>
    </w:rPr>
  </w:style>
  <w:style w:type="character" w:styleId="Nmerodepgina">
    <w:name w:val="page number"/>
    <w:basedOn w:val="Fuentedeprrafopredeter"/>
    <w:rsid w:val="00811E73"/>
  </w:style>
  <w:style w:type="paragraph" w:styleId="Piedepgina">
    <w:name w:val="footer"/>
    <w:basedOn w:val="Normal"/>
    <w:rsid w:val="00811E73"/>
    <w:pPr>
      <w:tabs>
        <w:tab w:val="center" w:pos="4419"/>
        <w:tab w:val="right" w:pos="8838"/>
      </w:tabs>
    </w:pPr>
    <w:rPr>
      <w:rFonts w:cs="Times New Roman"/>
    </w:rPr>
  </w:style>
  <w:style w:type="paragraph" w:styleId="Sangra3detindependiente">
    <w:name w:val="Body Text Indent 3"/>
    <w:basedOn w:val="Normal"/>
    <w:rsid w:val="00811E73"/>
    <w:pPr>
      <w:ind w:right="335" w:firstLine="708"/>
      <w:jc w:val="both"/>
    </w:pPr>
    <w:rPr>
      <w:rFonts w:ascii="Times New Roman" w:hAnsi="Times New Roman" w:cs="Times New Roman"/>
      <w:sz w:val="24"/>
    </w:rPr>
  </w:style>
  <w:style w:type="paragraph" w:styleId="Textodeglobo">
    <w:name w:val="Balloon Text"/>
    <w:basedOn w:val="Normal"/>
    <w:link w:val="TextodegloboCar"/>
    <w:uiPriority w:val="99"/>
    <w:semiHidden/>
    <w:unhideWhenUsed/>
    <w:rsid w:val="00DA3F5B"/>
    <w:rPr>
      <w:rFonts w:ascii="Tahoma" w:hAnsi="Tahoma" w:cs="Tahoma"/>
      <w:sz w:val="16"/>
      <w:szCs w:val="16"/>
    </w:rPr>
  </w:style>
  <w:style w:type="character" w:customStyle="1" w:styleId="TextodegloboCar">
    <w:name w:val="Texto de globo Car"/>
    <w:basedOn w:val="Fuentedeprrafopredeter"/>
    <w:link w:val="Textodeglobo"/>
    <w:uiPriority w:val="99"/>
    <w:semiHidden/>
    <w:rsid w:val="00DA3F5B"/>
    <w:rPr>
      <w:rFonts w:ascii="Tahoma" w:hAnsi="Tahoma" w:cs="Tahoma"/>
      <w:sz w:val="16"/>
      <w:szCs w:val="16"/>
      <w:lang w:val="es-AR"/>
    </w:rPr>
  </w:style>
  <w:style w:type="paragraph" w:styleId="Prrafodelista">
    <w:name w:val="List Paragraph"/>
    <w:basedOn w:val="Normal"/>
    <w:uiPriority w:val="34"/>
    <w:qFormat/>
    <w:rsid w:val="00161749"/>
    <w:pPr>
      <w:ind w:left="720"/>
      <w:contextualSpacing/>
    </w:pPr>
  </w:style>
  <w:style w:type="character" w:customStyle="1" w:styleId="Ttulo2Car">
    <w:name w:val="Título 2 Car"/>
    <w:link w:val="Ttulo2"/>
    <w:rsid w:val="00450EFB"/>
    <w:rPr>
      <w:rFonts w:ascii="Arial" w:hAnsi="Arial"/>
      <w:b/>
      <w:lang w:eastAsia="es-ES"/>
    </w:rPr>
  </w:style>
  <w:style w:type="paragraph" w:customStyle="1" w:styleId="Normal1">
    <w:name w:val="Normal1"/>
    <w:rsid w:val="00AB6390"/>
    <w:pPr>
      <w:spacing w:after="200" w:line="276" w:lineRule="auto"/>
    </w:pPr>
    <w:rPr>
      <w:rFonts w:ascii="Calibri" w:eastAsia="Calibri" w:hAnsi="Calibri" w:cs="Calibri"/>
      <w:sz w:val="22"/>
      <w:szCs w:val="22"/>
    </w:rPr>
  </w:style>
  <w:style w:type="paragraph" w:customStyle="1" w:styleId="Default">
    <w:name w:val="Default"/>
    <w:rsid w:val="008D42F8"/>
    <w:pPr>
      <w:autoSpaceDE w:val="0"/>
      <w:autoSpaceDN w:val="0"/>
      <w:adjustRightInd w:val="0"/>
    </w:pPr>
    <w:rPr>
      <w:rFonts w:eastAsia="Calibri"/>
      <w:color w:val="000000"/>
      <w:sz w:val="24"/>
      <w:szCs w:val="24"/>
      <w:lang w:val="es-AR" w:eastAsia="es-AR"/>
    </w:rPr>
  </w:style>
  <w:style w:type="paragraph" w:styleId="NormalWeb">
    <w:name w:val="Normal (Web)"/>
    <w:basedOn w:val="Normal"/>
    <w:uiPriority w:val="99"/>
    <w:unhideWhenUsed/>
    <w:qFormat/>
    <w:rsid w:val="009000AD"/>
    <w:pPr>
      <w:spacing w:before="100" w:beforeAutospacing="1" w:after="100" w:afterAutospacing="1"/>
    </w:pPr>
    <w:rPr>
      <w:rFonts w:ascii="Times New Roman" w:hAnsi="Times New Roman" w:cs="Times New Roman"/>
      <w:sz w:val="24"/>
      <w:szCs w:val="24"/>
      <w:lang w:val="es-ES"/>
    </w:rPr>
  </w:style>
  <w:style w:type="character" w:styleId="Hipervnculo">
    <w:name w:val="Hyperlink"/>
    <w:basedOn w:val="Fuentedeprrafopredeter"/>
    <w:uiPriority w:val="99"/>
    <w:semiHidden/>
    <w:unhideWhenUsed/>
    <w:rsid w:val="00C217FC"/>
    <w:rPr>
      <w:color w:val="0000FF"/>
      <w:u w:val="single"/>
    </w:rPr>
  </w:style>
  <w:style w:type="paragraph" w:customStyle="1" w:styleId="Normal10">
    <w:name w:val="Normal1"/>
    <w:qFormat/>
    <w:rsid w:val="006B500F"/>
    <w:pPr>
      <w:suppressAutoHyphens/>
      <w:spacing w:after="200" w:line="276" w:lineRule="auto"/>
    </w:pPr>
    <w:rPr>
      <w:rFonts w:ascii="Calibri" w:eastAsia="Calibri" w:hAnsi="Calibri" w:cs="Calibri"/>
      <w:kern w:val="2"/>
      <w:sz w:val="24"/>
      <w:szCs w:val="24"/>
      <w:lang w:val="es-AR" w:bidi="hi-IN"/>
    </w:rPr>
  </w:style>
  <w:style w:type="character" w:customStyle="1" w:styleId="bumpedfont20">
    <w:name w:val="bumpedfont20"/>
    <w:basedOn w:val="Fuentedeprrafopredeter"/>
    <w:qFormat/>
    <w:rsid w:val="002360A9"/>
  </w:style>
  <w:style w:type="character" w:customStyle="1" w:styleId="apple-converted-space">
    <w:name w:val="apple-converted-space"/>
    <w:basedOn w:val="Fuentedeprrafopredeter"/>
    <w:qFormat/>
    <w:rsid w:val="002360A9"/>
  </w:style>
  <w:style w:type="paragraph" w:customStyle="1" w:styleId="s6">
    <w:name w:val="s6"/>
    <w:basedOn w:val="Normal"/>
    <w:qFormat/>
    <w:rsid w:val="00497B50"/>
    <w:pPr>
      <w:suppressAutoHyphens/>
      <w:spacing w:beforeAutospacing="1" w:afterAutospacing="1"/>
    </w:pPr>
    <w:rPr>
      <w:rFonts w:ascii="Times New Roman" w:eastAsiaTheme="minorEastAsia" w:hAnsi="Times New Roman" w:cs="Times New Roman"/>
      <w:kern w:val="2"/>
      <w:sz w:val="24"/>
      <w:szCs w:val="24"/>
      <w:lang w:bidi="hi-IN"/>
    </w:rPr>
  </w:style>
  <w:style w:type="paragraph" w:customStyle="1" w:styleId="Heading5">
    <w:name w:val="Heading 5"/>
    <w:basedOn w:val="LO-normal"/>
    <w:next w:val="LO-normal"/>
    <w:qFormat/>
    <w:rsid w:val="00B8465C"/>
    <w:pPr>
      <w:keepNext/>
      <w:keepLines/>
      <w:spacing w:before="240" w:after="80" w:line="240" w:lineRule="auto"/>
    </w:pPr>
    <w:rPr>
      <w:color w:val="666666"/>
    </w:rPr>
  </w:style>
  <w:style w:type="paragraph" w:customStyle="1" w:styleId="LO-normal">
    <w:name w:val="LO-normal"/>
    <w:qFormat/>
    <w:rsid w:val="00B8465C"/>
    <w:pPr>
      <w:suppressAutoHyphens/>
      <w:spacing w:line="276" w:lineRule="auto"/>
    </w:pPr>
    <w:rPr>
      <w:rFonts w:asciiTheme="minorHAnsi" w:eastAsiaTheme="minorHAnsi" w:hAnsiTheme="minorHAnsi" w:cstheme="minorBidi"/>
      <w:sz w:val="22"/>
      <w:szCs w:val="22"/>
      <w:lang w:eastAsia="en-US"/>
    </w:rPr>
  </w:style>
  <w:style w:type="paragraph" w:customStyle="1" w:styleId="normal0">
    <w:name w:val="normal"/>
    <w:rsid w:val="00C0677B"/>
    <w:pPr>
      <w:spacing w:line="276" w:lineRule="auto"/>
    </w:pPr>
    <w:rPr>
      <w:rFonts w:ascii="Arial" w:eastAsia="Arial" w:hAnsi="Arial" w:cs="Arial"/>
      <w:sz w:val="22"/>
      <w:szCs w:val="22"/>
    </w:rPr>
  </w:style>
  <w:style w:type="character" w:customStyle="1" w:styleId="Ttulo5Car">
    <w:name w:val="Título 5 Car"/>
    <w:basedOn w:val="Fuentedeprrafopredeter"/>
    <w:link w:val="Ttulo5"/>
    <w:uiPriority w:val="9"/>
    <w:semiHidden/>
    <w:rsid w:val="00BF744A"/>
    <w:rPr>
      <w:rFonts w:asciiTheme="majorHAnsi" w:eastAsiaTheme="majorEastAsia" w:hAnsiTheme="majorHAnsi" w:cstheme="majorBidi"/>
      <w:color w:val="243F60" w:themeColor="accent1" w:themeShade="7F"/>
      <w:lang w:val="es-AR"/>
    </w:rPr>
  </w:style>
  <w:style w:type="paragraph" w:styleId="Sinespaciado">
    <w:name w:val="No Spacing"/>
    <w:uiPriority w:val="1"/>
    <w:qFormat/>
    <w:rsid w:val="00080BB8"/>
    <w:rPr>
      <w:rFonts w:ascii="Calibri" w:eastAsia="Calibri" w:hAnsi="Calibri"/>
      <w:sz w:val="22"/>
      <w:szCs w:val="22"/>
      <w:lang w:val="es-US" w:eastAsia="en-US"/>
    </w:rPr>
  </w:style>
</w:styles>
</file>

<file path=word/webSettings.xml><?xml version="1.0" encoding="utf-8"?>
<w:webSettings xmlns:r="http://schemas.openxmlformats.org/officeDocument/2006/relationships" xmlns:w="http://schemas.openxmlformats.org/wordprocessingml/2006/main">
  <w:divs>
    <w:div w:id="222259482">
      <w:bodyDiv w:val="1"/>
      <w:marLeft w:val="0"/>
      <w:marRight w:val="0"/>
      <w:marTop w:val="0"/>
      <w:marBottom w:val="0"/>
      <w:divBdr>
        <w:top w:val="none" w:sz="0" w:space="0" w:color="auto"/>
        <w:left w:val="none" w:sz="0" w:space="0" w:color="auto"/>
        <w:bottom w:val="none" w:sz="0" w:space="0" w:color="auto"/>
        <w:right w:val="none" w:sz="0" w:space="0" w:color="auto"/>
      </w:divBdr>
    </w:div>
    <w:div w:id="403796019">
      <w:bodyDiv w:val="1"/>
      <w:marLeft w:val="0"/>
      <w:marRight w:val="0"/>
      <w:marTop w:val="0"/>
      <w:marBottom w:val="0"/>
      <w:divBdr>
        <w:top w:val="none" w:sz="0" w:space="0" w:color="auto"/>
        <w:left w:val="none" w:sz="0" w:space="0" w:color="auto"/>
        <w:bottom w:val="none" w:sz="0" w:space="0" w:color="auto"/>
        <w:right w:val="none" w:sz="0" w:space="0" w:color="auto"/>
      </w:divBdr>
    </w:div>
    <w:div w:id="984700225">
      <w:bodyDiv w:val="1"/>
      <w:marLeft w:val="0"/>
      <w:marRight w:val="0"/>
      <w:marTop w:val="0"/>
      <w:marBottom w:val="0"/>
      <w:divBdr>
        <w:top w:val="none" w:sz="0" w:space="0" w:color="auto"/>
        <w:left w:val="none" w:sz="0" w:space="0" w:color="auto"/>
        <w:bottom w:val="none" w:sz="0" w:space="0" w:color="auto"/>
        <w:right w:val="none" w:sz="0" w:space="0" w:color="auto"/>
      </w:divBdr>
    </w:div>
    <w:div w:id="1114440130">
      <w:bodyDiv w:val="1"/>
      <w:marLeft w:val="0"/>
      <w:marRight w:val="0"/>
      <w:marTop w:val="0"/>
      <w:marBottom w:val="0"/>
      <w:divBdr>
        <w:top w:val="none" w:sz="0" w:space="0" w:color="auto"/>
        <w:left w:val="none" w:sz="0" w:space="0" w:color="auto"/>
        <w:bottom w:val="none" w:sz="0" w:space="0" w:color="auto"/>
        <w:right w:val="none" w:sz="0" w:space="0" w:color="auto"/>
      </w:divBdr>
    </w:div>
    <w:div w:id="1240679315">
      <w:bodyDiv w:val="1"/>
      <w:marLeft w:val="0"/>
      <w:marRight w:val="0"/>
      <w:marTop w:val="0"/>
      <w:marBottom w:val="0"/>
      <w:divBdr>
        <w:top w:val="none" w:sz="0" w:space="0" w:color="auto"/>
        <w:left w:val="none" w:sz="0" w:space="0" w:color="auto"/>
        <w:bottom w:val="none" w:sz="0" w:space="0" w:color="auto"/>
        <w:right w:val="none" w:sz="0" w:space="0" w:color="auto"/>
      </w:divBdr>
    </w:div>
    <w:div w:id="1475558776">
      <w:bodyDiv w:val="1"/>
      <w:marLeft w:val="0"/>
      <w:marRight w:val="0"/>
      <w:marTop w:val="0"/>
      <w:marBottom w:val="0"/>
      <w:divBdr>
        <w:top w:val="none" w:sz="0" w:space="0" w:color="auto"/>
        <w:left w:val="none" w:sz="0" w:space="0" w:color="auto"/>
        <w:bottom w:val="none" w:sz="0" w:space="0" w:color="auto"/>
        <w:right w:val="none" w:sz="0" w:space="0" w:color="auto"/>
      </w:divBdr>
    </w:div>
    <w:div w:id="1773478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onsultas.labor.legislatura.gob.ar/pages/comisiones_composicion.aspx?idCom=37" TargetMode="External"/><Relationship Id="rId13" Type="http://schemas.openxmlformats.org/officeDocument/2006/relationships/hyperlink" Target="https://consultas.labor.legislatura.gob.ar/pages/comisiones_composicion.aspx?idCom=37" TargetMode="External"/><Relationship Id="rId18" Type="http://schemas.openxmlformats.org/officeDocument/2006/relationships/hyperlink" Target="https://consultas.labor.legislatura.gob.ar/pages/comisiones_composicion.aspx?idCom=37" TargetMode="External"/><Relationship Id="rId26" Type="http://schemas.openxmlformats.org/officeDocument/2006/relationships/hyperlink" Target="https://consultas.labor.legislatura.gob.ar/pages/comisiones_composicion.aspx?idCom=37" TargetMode="External"/><Relationship Id="rId3" Type="http://schemas.openxmlformats.org/officeDocument/2006/relationships/styles" Target="styles.xml"/><Relationship Id="rId21" Type="http://schemas.openxmlformats.org/officeDocument/2006/relationships/hyperlink" Target="https://consultas.labor.legislatura.gob.ar/pages/comisiones_composicion.aspx?idCom=37" TargetMode="External"/><Relationship Id="rId7" Type="http://schemas.openxmlformats.org/officeDocument/2006/relationships/endnotes" Target="endnotes.xml"/><Relationship Id="rId12" Type="http://schemas.openxmlformats.org/officeDocument/2006/relationships/hyperlink" Target="https://consultas.labor.legislatura.gob.ar/pages/comisiones_composicion.aspx?idCom=37" TargetMode="External"/><Relationship Id="rId17" Type="http://schemas.openxmlformats.org/officeDocument/2006/relationships/hyperlink" Target="https://consultas.labor.legislatura.gob.ar/pages/comisiones_composicion.aspx?idCom=37" TargetMode="External"/><Relationship Id="rId25" Type="http://schemas.openxmlformats.org/officeDocument/2006/relationships/hyperlink" Target="https://consultas.labor.legislatura.gob.ar/pages/comisiones_composicion.aspx?idCom=37" TargetMode="External"/><Relationship Id="rId2" Type="http://schemas.openxmlformats.org/officeDocument/2006/relationships/numbering" Target="numbering.xml"/><Relationship Id="rId16" Type="http://schemas.openxmlformats.org/officeDocument/2006/relationships/hyperlink" Target="https://consultas.labor.legislatura.gob.ar/pages/comisiones_composicion.aspx?idCom=37" TargetMode="External"/><Relationship Id="rId20" Type="http://schemas.openxmlformats.org/officeDocument/2006/relationships/hyperlink" Target="https://consultas.labor.legislatura.gob.ar/pages/comisiones_composicion.aspx?idCom=37"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nsultas.labor.legislatura.gob.ar/pages/comisiones_composicion.aspx?idCom=37" TargetMode="External"/><Relationship Id="rId24" Type="http://schemas.openxmlformats.org/officeDocument/2006/relationships/hyperlink" Target="https://consultas.labor.legislatura.gob.ar/pages/comisiones_composicion.aspx?idCom=37" TargetMode="External"/><Relationship Id="rId5" Type="http://schemas.openxmlformats.org/officeDocument/2006/relationships/webSettings" Target="webSettings.xml"/><Relationship Id="rId15" Type="http://schemas.openxmlformats.org/officeDocument/2006/relationships/hyperlink" Target="https://consultas.labor.legislatura.gob.ar/pages/comisiones_composicion.aspx?idCom=37" TargetMode="External"/><Relationship Id="rId23" Type="http://schemas.openxmlformats.org/officeDocument/2006/relationships/hyperlink" Target="https://consultas.labor.legislatura.gob.ar/pages/comisiones_composicion.aspx?idCom=37" TargetMode="External"/><Relationship Id="rId28" Type="http://schemas.openxmlformats.org/officeDocument/2006/relationships/hyperlink" Target="https://parlamentaria.legislatura.gob.ar/pages/expediente.aspx?id=140755" TargetMode="External"/><Relationship Id="rId10" Type="http://schemas.openxmlformats.org/officeDocument/2006/relationships/hyperlink" Target="https://consultas.labor.legislatura.gob.ar/pages/comisiones_composicion.aspx?idCom=37" TargetMode="External"/><Relationship Id="rId19" Type="http://schemas.openxmlformats.org/officeDocument/2006/relationships/hyperlink" Target="https://consultas.labor.legislatura.gob.ar/pages/comisiones_composicion.aspx?idCom=37"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consultas.labor.legislatura.gob.ar/pages/comisiones_composicion.aspx?idCom=37" TargetMode="External"/><Relationship Id="rId14" Type="http://schemas.openxmlformats.org/officeDocument/2006/relationships/hyperlink" Target="https://consultas.labor.legislatura.gob.ar/pages/comisiones_composicion.aspx?idCom=37" TargetMode="External"/><Relationship Id="rId22" Type="http://schemas.openxmlformats.org/officeDocument/2006/relationships/hyperlink" Target="https://consultas.labor.legislatura.gob.ar/pages/comisiones_composicion.aspx?idCom=37" TargetMode="External"/><Relationship Id="rId27" Type="http://schemas.openxmlformats.org/officeDocument/2006/relationships/hyperlink" Target="https://consultas.labor.legislatura.gob.ar/pages/comisiones_composicion.aspx?idCom=37" TargetMode="External"/><Relationship Id="rId30"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351AE1-40F6-4B25-BC10-95A6D69E84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19</Pages>
  <Words>9270</Words>
  <Characters>50988</Characters>
  <Application>Microsoft Office Word</Application>
  <DocSecurity>0</DocSecurity>
  <Lines>424</Lines>
  <Paragraphs>120</Paragraphs>
  <ScaleCrop>false</ScaleCrop>
  <HeadingPairs>
    <vt:vector size="2" baseType="variant">
      <vt:variant>
        <vt:lpstr>Título</vt:lpstr>
      </vt:variant>
      <vt:variant>
        <vt:i4>1</vt:i4>
      </vt:variant>
    </vt:vector>
  </HeadingPairs>
  <TitlesOfParts>
    <vt:vector size="1" baseType="lpstr">
      <vt:lpstr>Para el 13/11/03:</vt:lpstr>
    </vt:vector>
  </TitlesOfParts>
  <Company>LEGISLATURA</Company>
  <LinksUpToDate>false</LinksUpToDate>
  <CharactersWithSpaces>60138</CharactersWithSpaces>
  <SharedDoc>false</SharedDoc>
  <HLinks>
    <vt:vector size="6" baseType="variant">
      <vt:variant>
        <vt:i4>131149</vt:i4>
      </vt:variant>
      <vt:variant>
        <vt:i4>0</vt:i4>
      </vt:variant>
      <vt:variant>
        <vt:i4>0</vt:i4>
      </vt:variant>
      <vt:variant>
        <vt:i4>5</vt:i4>
      </vt:variant>
      <vt:variant>
        <vt:lpwstr>https://parlamentaria.legislatura.gob.ar/pages/expediente.aspx?id=125304</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 el 13/11/03:</dc:title>
  <dc:creator>SECRETARIA PARLAMENTARIA</dc:creator>
  <cp:lastModifiedBy>fecastello</cp:lastModifiedBy>
  <cp:revision>20</cp:revision>
  <cp:lastPrinted>2026-05-13T21:55:00Z</cp:lastPrinted>
  <dcterms:created xsi:type="dcterms:W3CDTF">2026-05-13T15:34:00Z</dcterms:created>
  <dcterms:modified xsi:type="dcterms:W3CDTF">2026-05-13T22:18:00Z</dcterms:modified>
</cp:coreProperties>
</file>